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eastAsia="zh-CN"/>
        </w:rPr>
        <mc:AlternateContent>
          <mc:Choice Requires="wpg">
            <w:drawing>
              <wp:anchor distT="0" distB="0" distL="114300" distR="114300" simplePos="0" relativeHeight="251659264" behindDoc="0" locked="0" layoutInCell="1" allowOverlap="1" wp14:anchorId="7BEB517B" wp14:editId="72F25082">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14BC5823" id="Groupe 1" o:spid="_x0000_s1026" style="position:absolute;margin-left:-9.35pt;margin-top:9.35pt;width:473.5pt;height:54.8pt;z-index:251659264;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Doctorant : Silun Z</w:t>
      </w:r>
      <w:r w:rsidR="005267C4">
        <w:rPr>
          <w:sz w:val="28"/>
        </w:rPr>
        <w:t>hang</w:t>
      </w:r>
    </w:p>
    <w:p w14:paraId="7165E598" w14:textId="77777777" w:rsidR="00694478" w:rsidRPr="00481ECF" w:rsidRDefault="00694478" w:rsidP="00AB4ED9">
      <w:pPr>
        <w:spacing w:line="360" w:lineRule="auto"/>
        <w:jc w:val="right"/>
        <w:rPr>
          <w:sz w:val="28"/>
        </w:rPr>
      </w:pPr>
      <w:r w:rsidRPr="00481ECF">
        <w:rPr>
          <w:sz w:val="28"/>
        </w:rPr>
        <w:t>Directeur de thèse : Mihai Arghir (Pprime)</w:t>
      </w:r>
    </w:p>
    <w:p w14:paraId="6D25DBDF" w14:textId="77777777" w:rsidR="00694478" w:rsidRDefault="00694478" w:rsidP="00AB4ED9">
      <w:pPr>
        <w:spacing w:line="360" w:lineRule="auto"/>
        <w:jc w:val="right"/>
        <w:rPr>
          <w:sz w:val="28"/>
        </w:rPr>
      </w:pPr>
      <w:r w:rsidRPr="00481ECF">
        <w:rPr>
          <w:sz w:val="28"/>
        </w:rPr>
        <w:t>Encadrant industriel : Mohamed-Amine Hassini (EDF)</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4293555"/>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67BD9DFB"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l’influence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n’est pas nuisible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l’effet Morton instable</w:t>
      </w:r>
      <w:r w:rsidR="00183DA8">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 xml:space="preserve"> </w:t>
      </w:r>
      <w:r w:rsidR="003A534F">
        <w:rPr>
          <w:rFonts w:asciiTheme="minorHAnsi" w:eastAsiaTheme="minorEastAsia" w:hAnsiTheme="minorHAnsi" w:cstheme="minorBidi"/>
          <w:sz w:val="22"/>
          <w:szCs w:val="22"/>
          <w:lang w:eastAsia="en-US" w:bidi="en-US"/>
        </w:rPr>
        <w:t xml:space="preserve">pourrait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25D37D0C"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 xml:space="preserve">pour analyser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04305C1B"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6A1673">
        <w:t>nstabilité de la vibration synchrone</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 xml:space="preserve">thermo-hydrodynamique (THD), </w:t>
      </w:r>
      <w:r w:rsidR="00541E89">
        <w:rPr>
          <w:rFonts w:eastAsiaTheme="majorEastAsia"/>
        </w:rPr>
        <w:t xml:space="preserve"> </w:t>
      </w:r>
      <w:r w:rsidR="00575D84">
        <w:t>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4293556"/>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4293557"/>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Pprime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r>
        <w:t xml:space="preserve">Mihaï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Pprime</w:t>
      </w:r>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4293558"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482AE639" w14:textId="77777777" w:rsidR="004B2447" w:rsidRDefault="00162B5B">
          <w:pPr>
            <w:pStyle w:val="TM1"/>
            <w:rPr>
              <w:rFonts w:asciiTheme="minorHAnsi" w:eastAsiaTheme="minorEastAsia" w:hAnsiTheme="minorHAnsi" w:cstheme="minorBidi"/>
              <w:sz w:val="22"/>
              <w:szCs w:val="22"/>
              <w:lang w:eastAsia="zh-CN"/>
            </w:rPr>
          </w:pPr>
          <w:r>
            <w:rPr>
              <w:bCs/>
              <w:sz w:val="32"/>
              <w:szCs w:val="32"/>
            </w:rPr>
            <w:fldChar w:fldCharType="begin"/>
          </w:r>
          <w:r w:rsidRPr="001817EF">
            <w:rPr>
              <w:bCs/>
            </w:rPr>
            <w:instrText xml:space="preserve"> TOC \o "1-3" \h \z \u </w:instrText>
          </w:r>
          <w:r>
            <w:rPr>
              <w:bCs/>
              <w:sz w:val="32"/>
              <w:szCs w:val="32"/>
            </w:rPr>
            <w:fldChar w:fldCharType="separate"/>
          </w:r>
          <w:hyperlink w:anchor="_Toc534293555" w:history="1">
            <w:r w:rsidR="004B2447" w:rsidRPr="00F97CA8">
              <w:rPr>
                <w:rStyle w:val="Lienhypertexte"/>
              </w:rPr>
              <w:t>Résumé</w:t>
            </w:r>
            <w:r w:rsidR="004B2447">
              <w:rPr>
                <w:webHidden/>
              </w:rPr>
              <w:tab/>
            </w:r>
            <w:r w:rsidR="004B2447">
              <w:rPr>
                <w:webHidden/>
              </w:rPr>
              <w:fldChar w:fldCharType="begin"/>
            </w:r>
            <w:r w:rsidR="004B2447">
              <w:rPr>
                <w:webHidden/>
              </w:rPr>
              <w:instrText xml:space="preserve"> PAGEREF _Toc534293555 \h </w:instrText>
            </w:r>
            <w:r w:rsidR="004B2447">
              <w:rPr>
                <w:webHidden/>
              </w:rPr>
            </w:r>
            <w:r w:rsidR="004B2447">
              <w:rPr>
                <w:webHidden/>
              </w:rPr>
              <w:fldChar w:fldCharType="separate"/>
            </w:r>
            <w:r w:rsidR="004B2447">
              <w:rPr>
                <w:webHidden/>
              </w:rPr>
              <w:t>2</w:t>
            </w:r>
            <w:r w:rsidR="004B2447">
              <w:rPr>
                <w:webHidden/>
              </w:rPr>
              <w:fldChar w:fldCharType="end"/>
            </w:r>
          </w:hyperlink>
        </w:p>
        <w:p w14:paraId="30CF03EE" w14:textId="77777777" w:rsidR="004B2447" w:rsidRDefault="002B0EFD">
          <w:pPr>
            <w:pStyle w:val="TM1"/>
            <w:rPr>
              <w:rFonts w:asciiTheme="minorHAnsi" w:eastAsiaTheme="minorEastAsia" w:hAnsiTheme="minorHAnsi" w:cstheme="minorBidi"/>
              <w:sz w:val="22"/>
              <w:szCs w:val="22"/>
              <w:lang w:eastAsia="zh-CN"/>
            </w:rPr>
          </w:pPr>
          <w:hyperlink w:anchor="_Toc534293556" w:history="1">
            <w:r w:rsidR="004B2447" w:rsidRPr="00F97CA8">
              <w:rPr>
                <w:rStyle w:val="Lienhypertexte"/>
                <w:rFonts w:eastAsiaTheme="majorEastAsia"/>
              </w:rPr>
              <w:t>Abstract</w:t>
            </w:r>
            <w:r w:rsidR="004B2447">
              <w:rPr>
                <w:webHidden/>
              </w:rPr>
              <w:tab/>
            </w:r>
            <w:r w:rsidR="004B2447">
              <w:rPr>
                <w:webHidden/>
              </w:rPr>
              <w:fldChar w:fldCharType="begin"/>
            </w:r>
            <w:r w:rsidR="004B2447">
              <w:rPr>
                <w:webHidden/>
              </w:rPr>
              <w:instrText xml:space="preserve"> PAGEREF _Toc534293556 \h </w:instrText>
            </w:r>
            <w:r w:rsidR="004B2447">
              <w:rPr>
                <w:webHidden/>
              </w:rPr>
            </w:r>
            <w:r w:rsidR="004B2447">
              <w:rPr>
                <w:webHidden/>
              </w:rPr>
              <w:fldChar w:fldCharType="separate"/>
            </w:r>
            <w:r w:rsidR="004B2447">
              <w:rPr>
                <w:webHidden/>
              </w:rPr>
              <w:t>3</w:t>
            </w:r>
            <w:r w:rsidR="004B2447">
              <w:rPr>
                <w:webHidden/>
              </w:rPr>
              <w:fldChar w:fldCharType="end"/>
            </w:r>
          </w:hyperlink>
        </w:p>
        <w:p w14:paraId="10D69888" w14:textId="77777777" w:rsidR="004B2447" w:rsidRDefault="002B0EFD">
          <w:pPr>
            <w:pStyle w:val="TM1"/>
            <w:rPr>
              <w:rFonts w:asciiTheme="minorHAnsi" w:eastAsiaTheme="minorEastAsia" w:hAnsiTheme="minorHAnsi" w:cstheme="minorBidi"/>
              <w:sz w:val="22"/>
              <w:szCs w:val="22"/>
              <w:lang w:eastAsia="zh-CN"/>
            </w:rPr>
          </w:pPr>
          <w:hyperlink w:anchor="_Toc534293557" w:history="1">
            <w:r w:rsidR="004B2447" w:rsidRPr="00F97CA8">
              <w:rPr>
                <w:rStyle w:val="Lienhypertexte"/>
              </w:rPr>
              <w:t>Remerciements</w:t>
            </w:r>
            <w:r w:rsidR="004B2447">
              <w:rPr>
                <w:webHidden/>
              </w:rPr>
              <w:tab/>
            </w:r>
            <w:r w:rsidR="004B2447">
              <w:rPr>
                <w:webHidden/>
              </w:rPr>
              <w:fldChar w:fldCharType="begin"/>
            </w:r>
            <w:r w:rsidR="004B2447">
              <w:rPr>
                <w:webHidden/>
              </w:rPr>
              <w:instrText xml:space="preserve"> PAGEREF _Toc534293557 \h </w:instrText>
            </w:r>
            <w:r w:rsidR="004B2447">
              <w:rPr>
                <w:webHidden/>
              </w:rPr>
            </w:r>
            <w:r w:rsidR="004B2447">
              <w:rPr>
                <w:webHidden/>
              </w:rPr>
              <w:fldChar w:fldCharType="separate"/>
            </w:r>
            <w:r w:rsidR="004B2447">
              <w:rPr>
                <w:webHidden/>
              </w:rPr>
              <w:t>4</w:t>
            </w:r>
            <w:r w:rsidR="004B2447">
              <w:rPr>
                <w:webHidden/>
              </w:rPr>
              <w:fldChar w:fldCharType="end"/>
            </w:r>
          </w:hyperlink>
        </w:p>
        <w:p w14:paraId="13A64F6F" w14:textId="77777777" w:rsidR="004B2447" w:rsidRDefault="002B0EFD">
          <w:pPr>
            <w:pStyle w:val="TM1"/>
            <w:rPr>
              <w:rFonts w:asciiTheme="minorHAnsi" w:eastAsiaTheme="minorEastAsia" w:hAnsiTheme="minorHAnsi" w:cstheme="minorBidi"/>
              <w:sz w:val="22"/>
              <w:szCs w:val="22"/>
              <w:lang w:eastAsia="zh-CN"/>
            </w:rPr>
          </w:pPr>
          <w:hyperlink w:anchor="_Toc534293558" w:history="1">
            <w:r w:rsidR="004B2447" w:rsidRPr="00F97CA8">
              <w:rPr>
                <w:rStyle w:val="Lienhypertexte"/>
              </w:rPr>
              <w:t>Sommaire</w:t>
            </w:r>
            <w:r w:rsidR="004B2447">
              <w:rPr>
                <w:webHidden/>
              </w:rPr>
              <w:tab/>
            </w:r>
            <w:r w:rsidR="004B2447">
              <w:rPr>
                <w:webHidden/>
              </w:rPr>
              <w:fldChar w:fldCharType="begin"/>
            </w:r>
            <w:r w:rsidR="004B2447">
              <w:rPr>
                <w:webHidden/>
              </w:rPr>
              <w:instrText xml:space="preserve"> PAGEREF _Toc534293558 \h </w:instrText>
            </w:r>
            <w:r w:rsidR="004B2447">
              <w:rPr>
                <w:webHidden/>
              </w:rPr>
            </w:r>
            <w:r w:rsidR="004B2447">
              <w:rPr>
                <w:webHidden/>
              </w:rPr>
              <w:fldChar w:fldCharType="separate"/>
            </w:r>
            <w:r w:rsidR="004B2447">
              <w:rPr>
                <w:webHidden/>
              </w:rPr>
              <w:t>5</w:t>
            </w:r>
            <w:r w:rsidR="004B2447">
              <w:rPr>
                <w:webHidden/>
              </w:rPr>
              <w:fldChar w:fldCharType="end"/>
            </w:r>
          </w:hyperlink>
        </w:p>
        <w:p w14:paraId="6E420760" w14:textId="77777777" w:rsidR="004B2447" w:rsidRDefault="002B0EFD">
          <w:pPr>
            <w:pStyle w:val="TM1"/>
            <w:rPr>
              <w:rFonts w:asciiTheme="minorHAnsi" w:eastAsiaTheme="minorEastAsia" w:hAnsiTheme="minorHAnsi" w:cstheme="minorBidi"/>
              <w:sz w:val="22"/>
              <w:szCs w:val="22"/>
              <w:lang w:eastAsia="zh-CN"/>
            </w:rPr>
          </w:pPr>
          <w:hyperlink w:anchor="_Toc534293559" w:history="1">
            <w:r w:rsidR="004B2447" w:rsidRPr="00F97CA8">
              <w:rPr>
                <w:rStyle w:val="Lienhypertexte"/>
              </w:rPr>
              <w:t>Nomenclature</w:t>
            </w:r>
            <w:r w:rsidR="004B2447">
              <w:rPr>
                <w:webHidden/>
              </w:rPr>
              <w:tab/>
            </w:r>
            <w:r w:rsidR="004B2447">
              <w:rPr>
                <w:webHidden/>
              </w:rPr>
              <w:fldChar w:fldCharType="begin"/>
            </w:r>
            <w:r w:rsidR="004B2447">
              <w:rPr>
                <w:webHidden/>
              </w:rPr>
              <w:instrText xml:space="preserve"> PAGEREF _Toc534293559 \h </w:instrText>
            </w:r>
            <w:r w:rsidR="004B2447">
              <w:rPr>
                <w:webHidden/>
              </w:rPr>
            </w:r>
            <w:r w:rsidR="004B2447">
              <w:rPr>
                <w:webHidden/>
              </w:rPr>
              <w:fldChar w:fldCharType="separate"/>
            </w:r>
            <w:r w:rsidR="004B2447">
              <w:rPr>
                <w:webHidden/>
              </w:rPr>
              <w:t>8</w:t>
            </w:r>
            <w:r w:rsidR="004B2447">
              <w:rPr>
                <w:webHidden/>
              </w:rPr>
              <w:fldChar w:fldCharType="end"/>
            </w:r>
          </w:hyperlink>
        </w:p>
        <w:p w14:paraId="7621D499" w14:textId="77777777" w:rsidR="004B2447" w:rsidRDefault="002B0EFD">
          <w:pPr>
            <w:pStyle w:val="TM1"/>
            <w:rPr>
              <w:rFonts w:asciiTheme="minorHAnsi" w:eastAsiaTheme="minorEastAsia" w:hAnsiTheme="minorHAnsi" w:cstheme="minorBidi"/>
              <w:sz w:val="22"/>
              <w:szCs w:val="22"/>
              <w:lang w:eastAsia="zh-CN"/>
            </w:rPr>
          </w:pPr>
          <w:hyperlink w:anchor="_Toc534293560" w:history="1">
            <w:r w:rsidR="004B2447" w:rsidRPr="00F97CA8">
              <w:rPr>
                <w:rStyle w:val="Lienhypertexte"/>
              </w:rPr>
              <w:t>Introduction générale</w:t>
            </w:r>
            <w:r w:rsidR="004B2447">
              <w:rPr>
                <w:webHidden/>
              </w:rPr>
              <w:tab/>
            </w:r>
            <w:r w:rsidR="004B2447">
              <w:rPr>
                <w:webHidden/>
              </w:rPr>
              <w:fldChar w:fldCharType="begin"/>
            </w:r>
            <w:r w:rsidR="004B2447">
              <w:rPr>
                <w:webHidden/>
              </w:rPr>
              <w:instrText xml:space="preserve"> PAGEREF _Toc534293560 \h </w:instrText>
            </w:r>
            <w:r w:rsidR="004B2447">
              <w:rPr>
                <w:webHidden/>
              </w:rPr>
            </w:r>
            <w:r w:rsidR="004B2447">
              <w:rPr>
                <w:webHidden/>
              </w:rPr>
              <w:fldChar w:fldCharType="separate"/>
            </w:r>
            <w:r w:rsidR="004B2447">
              <w:rPr>
                <w:webHidden/>
              </w:rPr>
              <w:t>13</w:t>
            </w:r>
            <w:r w:rsidR="004B2447">
              <w:rPr>
                <w:webHidden/>
              </w:rPr>
              <w:fldChar w:fldCharType="end"/>
            </w:r>
          </w:hyperlink>
        </w:p>
        <w:p w14:paraId="0AE5F2FD" w14:textId="77777777" w:rsidR="004B2447" w:rsidRDefault="002B0EFD">
          <w:pPr>
            <w:pStyle w:val="TM1"/>
            <w:rPr>
              <w:rFonts w:asciiTheme="minorHAnsi" w:eastAsiaTheme="minorEastAsia" w:hAnsiTheme="minorHAnsi" w:cstheme="minorBidi"/>
              <w:sz w:val="22"/>
              <w:szCs w:val="22"/>
              <w:lang w:eastAsia="zh-CN"/>
            </w:rPr>
          </w:pPr>
          <w:hyperlink w:anchor="_Toc534293561" w:history="1">
            <w:r w:rsidR="004B2447" w:rsidRPr="00F97CA8">
              <w:rPr>
                <w:rStyle w:val="Lienhypertexte"/>
              </w:rPr>
              <w:t>Chapitre 1 :  Etude bibliographique</w:t>
            </w:r>
            <w:r w:rsidR="004B2447">
              <w:rPr>
                <w:webHidden/>
              </w:rPr>
              <w:tab/>
            </w:r>
            <w:r w:rsidR="004B2447">
              <w:rPr>
                <w:webHidden/>
              </w:rPr>
              <w:fldChar w:fldCharType="begin"/>
            </w:r>
            <w:r w:rsidR="004B2447">
              <w:rPr>
                <w:webHidden/>
              </w:rPr>
              <w:instrText xml:space="preserve"> PAGEREF _Toc534293561 \h </w:instrText>
            </w:r>
            <w:r w:rsidR="004B2447">
              <w:rPr>
                <w:webHidden/>
              </w:rPr>
            </w:r>
            <w:r w:rsidR="004B2447">
              <w:rPr>
                <w:webHidden/>
              </w:rPr>
              <w:fldChar w:fldCharType="separate"/>
            </w:r>
            <w:r w:rsidR="004B2447">
              <w:rPr>
                <w:webHidden/>
              </w:rPr>
              <w:t>14</w:t>
            </w:r>
            <w:r w:rsidR="004B2447">
              <w:rPr>
                <w:webHidden/>
              </w:rPr>
              <w:fldChar w:fldCharType="end"/>
            </w:r>
          </w:hyperlink>
        </w:p>
        <w:p w14:paraId="32A77BB3" w14:textId="77777777" w:rsidR="004B2447" w:rsidRDefault="002B0EFD">
          <w:pPr>
            <w:pStyle w:val="TM2"/>
            <w:tabs>
              <w:tab w:val="left" w:pos="880"/>
              <w:tab w:val="right" w:leader="dot" w:pos="9062"/>
            </w:tabs>
            <w:rPr>
              <w:rFonts w:asciiTheme="minorHAnsi" w:eastAsiaTheme="minorEastAsia" w:hAnsiTheme="minorHAnsi" w:cstheme="minorBidi"/>
              <w:noProof/>
              <w:szCs w:val="22"/>
              <w:lang w:eastAsia="zh-CN"/>
            </w:rPr>
          </w:pPr>
          <w:hyperlink w:anchor="_Toc534293562" w:history="1">
            <w:r w:rsidR="004B2447" w:rsidRPr="00F97CA8">
              <w:rPr>
                <w:rStyle w:val="Lienhypertexte"/>
                <w:noProof/>
              </w:rPr>
              <w:t>1.1.</w:t>
            </w:r>
            <w:r w:rsidR="004B2447">
              <w:rPr>
                <w:rFonts w:asciiTheme="minorHAnsi" w:eastAsiaTheme="minorEastAsia" w:hAnsiTheme="minorHAnsi" w:cstheme="minorBidi"/>
                <w:noProof/>
                <w:szCs w:val="22"/>
                <w:lang w:eastAsia="zh-CN"/>
              </w:rPr>
              <w:tab/>
            </w:r>
            <w:r w:rsidR="004B2447" w:rsidRPr="00F97CA8">
              <w:rPr>
                <w:rStyle w:val="Lienhypertexte"/>
                <w:noProof/>
              </w:rPr>
              <w:t>Instabilités des vibrations synchrones</w:t>
            </w:r>
            <w:r w:rsidR="004B2447">
              <w:rPr>
                <w:noProof/>
                <w:webHidden/>
              </w:rPr>
              <w:tab/>
            </w:r>
            <w:r w:rsidR="004B2447">
              <w:rPr>
                <w:noProof/>
                <w:webHidden/>
              </w:rPr>
              <w:fldChar w:fldCharType="begin"/>
            </w:r>
            <w:r w:rsidR="004B2447">
              <w:rPr>
                <w:noProof/>
                <w:webHidden/>
              </w:rPr>
              <w:instrText xml:space="preserve"> PAGEREF _Toc534293562 \h </w:instrText>
            </w:r>
            <w:r w:rsidR="004B2447">
              <w:rPr>
                <w:noProof/>
                <w:webHidden/>
              </w:rPr>
            </w:r>
            <w:r w:rsidR="004B2447">
              <w:rPr>
                <w:noProof/>
                <w:webHidden/>
              </w:rPr>
              <w:fldChar w:fldCharType="separate"/>
            </w:r>
            <w:r w:rsidR="004B2447">
              <w:rPr>
                <w:noProof/>
                <w:webHidden/>
              </w:rPr>
              <w:t>14</w:t>
            </w:r>
            <w:r w:rsidR="004B2447">
              <w:rPr>
                <w:noProof/>
                <w:webHidden/>
              </w:rPr>
              <w:fldChar w:fldCharType="end"/>
            </w:r>
          </w:hyperlink>
        </w:p>
        <w:p w14:paraId="5E4146CF"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563" w:history="1">
            <w:r w:rsidR="004B2447" w:rsidRPr="00F97CA8">
              <w:rPr>
                <w:rStyle w:val="Lienhypertexte"/>
                <w:noProof/>
              </w:rPr>
              <w:t>1.1.1.</w:t>
            </w:r>
            <w:r w:rsidR="004B2447">
              <w:rPr>
                <w:rFonts w:asciiTheme="minorHAnsi" w:eastAsiaTheme="minorEastAsia" w:hAnsiTheme="minorHAnsi" w:cstheme="minorBidi"/>
                <w:noProof/>
                <w:szCs w:val="22"/>
                <w:lang w:eastAsia="zh-CN"/>
              </w:rPr>
              <w:tab/>
            </w:r>
            <w:r w:rsidR="004B2447" w:rsidRPr="00F97CA8">
              <w:rPr>
                <w:rStyle w:val="Lienhypertexte"/>
                <w:noProof/>
              </w:rPr>
              <w:t>Mise en évidence par cas industriels</w:t>
            </w:r>
            <w:r w:rsidR="004B2447">
              <w:rPr>
                <w:noProof/>
                <w:webHidden/>
              </w:rPr>
              <w:tab/>
            </w:r>
            <w:r w:rsidR="004B2447">
              <w:rPr>
                <w:noProof/>
                <w:webHidden/>
              </w:rPr>
              <w:fldChar w:fldCharType="begin"/>
            </w:r>
            <w:r w:rsidR="004B2447">
              <w:rPr>
                <w:noProof/>
                <w:webHidden/>
              </w:rPr>
              <w:instrText xml:space="preserve"> PAGEREF _Toc534293563 \h </w:instrText>
            </w:r>
            <w:r w:rsidR="004B2447">
              <w:rPr>
                <w:noProof/>
                <w:webHidden/>
              </w:rPr>
            </w:r>
            <w:r w:rsidR="004B2447">
              <w:rPr>
                <w:noProof/>
                <w:webHidden/>
              </w:rPr>
              <w:fldChar w:fldCharType="separate"/>
            </w:r>
            <w:r w:rsidR="004B2447">
              <w:rPr>
                <w:noProof/>
                <w:webHidden/>
              </w:rPr>
              <w:t>15</w:t>
            </w:r>
            <w:r w:rsidR="004B2447">
              <w:rPr>
                <w:noProof/>
                <w:webHidden/>
              </w:rPr>
              <w:fldChar w:fldCharType="end"/>
            </w:r>
          </w:hyperlink>
        </w:p>
        <w:p w14:paraId="094669AA"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564" w:history="1">
            <w:r w:rsidR="004B2447" w:rsidRPr="00F97CA8">
              <w:rPr>
                <w:rStyle w:val="Lienhypertexte"/>
                <w:noProof/>
              </w:rPr>
              <w:t>1.1.2.</w:t>
            </w:r>
            <w:r w:rsidR="004B2447">
              <w:rPr>
                <w:rFonts w:asciiTheme="minorHAnsi" w:eastAsiaTheme="minorEastAsia" w:hAnsiTheme="minorHAnsi" w:cstheme="minorBidi"/>
                <w:noProof/>
                <w:szCs w:val="22"/>
                <w:lang w:eastAsia="zh-CN"/>
              </w:rPr>
              <w:tab/>
            </w:r>
            <w:r w:rsidR="004B2447" w:rsidRPr="00F97CA8">
              <w:rPr>
                <w:rStyle w:val="Lienhypertexte"/>
                <w:noProof/>
              </w:rPr>
              <w:t>Effet Newkirk</w:t>
            </w:r>
            <w:r w:rsidR="004B2447">
              <w:rPr>
                <w:noProof/>
                <w:webHidden/>
              </w:rPr>
              <w:tab/>
            </w:r>
            <w:r w:rsidR="004B2447">
              <w:rPr>
                <w:noProof/>
                <w:webHidden/>
              </w:rPr>
              <w:fldChar w:fldCharType="begin"/>
            </w:r>
            <w:r w:rsidR="004B2447">
              <w:rPr>
                <w:noProof/>
                <w:webHidden/>
              </w:rPr>
              <w:instrText xml:space="preserve"> PAGEREF _Toc534293564 \h </w:instrText>
            </w:r>
            <w:r w:rsidR="004B2447">
              <w:rPr>
                <w:noProof/>
                <w:webHidden/>
              </w:rPr>
            </w:r>
            <w:r w:rsidR="004B2447">
              <w:rPr>
                <w:noProof/>
                <w:webHidden/>
              </w:rPr>
              <w:fldChar w:fldCharType="separate"/>
            </w:r>
            <w:r w:rsidR="004B2447">
              <w:rPr>
                <w:noProof/>
                <w:webHidden/>
              </w:rPr>
              <w:t>17</w:t>
            </w:r>
            <w:r w:rsidR="004B2447">
              <w:rPr>
                <w:noProof/>
                <w:webHidden/>
              </w:rPr>
              <w:fldChar w:fldCharType="end"/>
            </w:r>
          </w:hyperlink>
        </w:p>
        <w:p w14:paraId="6D5058E6"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565" w:history="1">
            <w:r w:rsidR="004B2447" w:rsidRPr="00F97CA8">
              <w:rPr>
                <w:rStyle w:val="Lienhypertexte"/>
                <w:noProof/>
              </w:rPr>
              <w:t>1.1.3.</w:t>
            </w:r>
            <w:r w:rsidR="004B2447">
              <w:rPr>
                <w:rFonts w:asciiTheme="minorHAnsi" w:eastAsiaTheme="minorEastAsia" w:hAnsiTheme="minorHAnsi" w:cstheme="minorBidi"/>
                <w:noProof/>
                <w:szCs w:val="22"/>
                <w:lang w:eastAsia="zh-CN"/>
              </w:rPr>
              <w:tab/>
            </w:r>
            <w:r w:rsidR="004B2447" w:rsidRPr="00F97CA8">
              <w:rPr>
                <w:rStyle w:val="Lienhypertexte"/>
                <w:noProof/>
              </w:rPr>
              <w:t>Effet Morton</w:t>
            </w:r>
            <w:r w:rsidR="004B2447">
              <w:rPr>
                <w:noProof/>
                <w:webHidden/>
              </w:rPr>
              <w:tab/>
            </w:r>
            <w:r w:rsidR="004B2447">
              <w:rPr>
                <w:noProof/>
                <w:webHidden/>
              </w:rPr>
              <w:fldChar w:fldCharType="begin"/>
            </w:r>
            <w:r w:rsidR="004B2447">
              <w:rPr>
                <w:noProof/>
                <w:webHidden/>
              </w:rPr>
              <w:instrText xml:space="preserve"> PAGEREF _Toc534293565 \h </w:instrText>
            </w:r>
            <w:r w:rsidR="004B2447">
              <w:rPr>
                <w:noProof/>
                <w:webHidden/>
              </w:rPr>
            </w:r>
            <w:r w:rsidR="004B2447">
              <w:rPr>
                <w:noProof/>
                <w:webHidden/>
              </w:rPr>
              <w:fldChar w:fldCharType="separate"/>
            </w:r>
            <w:r w:rsidR="004B2447">
              <w:rPr>
                <w:noProof/>
                <w:webHidden/>
              </w:rPr>
              <w:t>19</w:t>
            </w:r>
            <w:r w:rsidR="004B2447">
              <w:rPr>
                <w:noProof/>
                <w:webHidden/>
              </w:rPr>
              <w:fldChar w:fldCharType="end"/>
            </w:r>
          </w:hyperlink>
        </w:p>
        <w:p w14:paraId="3E6F6DF6" w14:textId="77777777" w:rsidR="004B2447" w:rsidRDefault="002B0EFD">
          <w:pPr>
            <w:pStyle w:val="TM2"/>
            <w:tabs>
              <w:tab w:val="left" w:pos="880"/>
              <w:tab w:val="right" w:leader="dot" w:pos="9062"/>
            </w:tabs>
            <w:rPr>
              <w:rFonts w:asciiTheme="minorHAnsi" w:eastAsiaTheme="minorEastAsia" w:hAnsiTheme="minorHAnsi" w:cstheme="minorBidi"/>
              <w:noProof/>
              <w:szCs w:val="22"/>
              <w:lang w:eastAsia="zh-CN"/>
            </w:rPr>
          </w:pPr>
          <w:hyperlink w:anchor="_Toc534293566" w:history="1">
            <w:r w:rsidR="004B2447" w:rsidRPr="00F97CA8">
              <w:rPr>
                <w:rStyle w:val="Lienhypertexte"/>
                <w:noProof/>
              </w:rPr>
              <w:t>1.2.</w:t>
            </w:r>
            <w:r w:rsidR="004B2447">
              <w:rPr>
                <w:rFonts w:asciiTheme="minorHAnsi" w:eastAsiaTheme="minorEastAsia" w:hAnsiTheme="minorHAnsi" w:cstheme="minorBidi"/>
                <w:noProof/>
                <w:szCs w:val="22"/>
                <w:lang w:eastAsia="zh-CN"/>
              </w:rPr>
              <w:tab/>
            </w:r>
            <w:r w:rsidR="004B2447" w:rsidRPr="00F97CA8">
              <w:rPr>
                <w:rStyle w:val="Lienhypertexte"/>
                <w:noProof/>
              </w:rPr>
              <w:t>Etudes expérimentales</w:t>
            </w:r>
            <w:r w:rsidR="004B2447">
              <w:rPr>
                <w:noProof/>
                <w:webHidden/>
              </w:rPr>
              <w:tab/>
            </w:r>
            <w:r w:rsidR="004B2447">
              <w:rPr>
                <w:noProof/>
                <w:webHidden/>
              </w:rPr>
              <w:fldChar w:fldCharType="begin"/>
            </w:r>
            <w:r w:rsidR="004B2447">
              <w:rPr>
                <w:noProof/>
                <w:webHidden/>
              </w:rPr>
              <w:instrText xml:space="preserve"> PAGEREF _Toc534293566 \h </w:instrText>
            </w:r>
            <w:r w:rsidR="004B2447">
              <w:rPr>
                <w:noProof/>
                <w:webHidden/>
              </w:rPr>
            </w:r>
            <w:r w:rsidR="004B2447">
              <w:rPr>
                <w:noProof/>
                <w:webHidden/>
              </w:rPr>
              <w:fldChar w:fldCharType="separate"/>
            </w:r>
            <w:r w:rsidR="004B2447">
              <w:rPr>
                <w:noProof/>
                <w:webHidden/>
              </w:rPr>
              <w:t>21</w:t>
            </w:r>
            <w:r w:rsidR="004B2447">
              <w:rPr>
                <w:noProof/>
                <w:webHidden/>
              </w:rPr>
              <w:fldChar w:fldCharType="end"/>
            </w:r>
          </w:hyperlink>
        </w:p>
        <w:p w14:paraId="53DA3A54" w14:textId="77777777" w:rsidR="004B2447" w:rsidRDefault="002B0EFD">
          <w:pPr>
            <w:pStyle w:val="TM2"/>
            <w:tabs>
              <w:tab w:val="left" w:pos="880"/>
              <w:tab w:val="right" w:leader="dot" w:pos="9062"/>
            </w:tabs>
            <w:rPr>
              <w:rFonts w:asciiTheme="minorHAnsi" w:eastAsiaTheme="minorEastAsia" w:hAnsiTheme="minorHAnsi" w:cstheme="minorBidi"/>
              <w:noProof/>
              <w:szCs w:val="22"/>
              <w:lang w:eastAsia="zh-CN"/>
            </w:rPr>
          </w:pPr>
          <w:hyperlink w:anchor="_Toc534293567" w:history="1">
            <w:r w:rsidR="004B2447" w:rsidRPr="00F97CA8">
              <w:rPr>
                <w:rStyle w:val="Lienhypertexte"/>
                <w:noProof/>
              </w:rPr>
              <w:t>1.3.</w:t>
            </w:r>
            <w:r w:rsidR="004B2447">
              <w:rPr>
                <w:rFonts w:asciiTheme="minorHAnsi" w:eastAsiaTheme="minorEastAsia" w:hAnsiTheme="minorHAnsi" w:cstheme="minorBidi"/>
                <w:noProof/>
                <w:szCs w:val="22"/>
                <w:lang w:eastAsia="zh-CN"/>
              </w:rPr>
              <w:tab/>
            </w:r>
            <w:r w:rsidR="004B2447" w:rsidRPr="00F97CA8">
              <w:rPr>
                <w:rStyle w:val="Lienhypertexte"/>
                <w:noProof/>
              </w:rPr>
              <w:t>Etudes numériques</w:t>
            </w:r>
            <w:r w:rsidR="004B2447">
              <w:rPr>
                <w:noProof/>
                <w:webHidden/>
              </w:rPr>
              <w:tab/>
            </w:r>
            <w:r w:rsidR="004B2447">
              <w:rPr>
                <w:noProof/>
                <w:webHidden/>
              </w:rPr>
              <w:fldChar w:fldCharType="begin"/>
            </w:r>
            <w:r w:rsidR="004B2447">
              <w:rPr>
                <w:noProof/>
                <w:webHidden/>
              </w:rPr>
              <w:instrText xml:space="preserve"> PAGEREF _Toc534293567 \h </w:instrText>
            </w:r>
            <w:r w:rsidR="004B2447">
              <w:rPr>
                <w:noProof/>
                <w:webHidden/>
              </w:rPr>
            </w:r>
            <w:r w:rsidR="004B2447">
              <w:rPr>
                <w:noProof/>
                <w:webHidden/>
              </w:rPr>
              <w:fldChar w:fldCharType="separate"/>
            </w:r>
            <w:r w:rsidR="004B2447">
              <w:rPr>
                <w:noProof/>
                <w:webHidden/>
              </w:rPr>
              <w:t>22</w:t>
            </w:r>
            <w:r w:rsidR="004B2447">
              <w:rPr>
                <w:noProof/>
                <w:webHidden/>
              </w:rPr>
              <w:fldChar w:fldCharType="end"/>
            </w:r>
          </w:hyperlink>
        </w:p>
        <w:p w14:paraId="75FC78B0"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568" w:history="1">
            <w:r w:rsidR="004B2447" w:rsidRPr="00F97CA8">
              <w:rPr>
                <w:rStyle w:val="Lienhypertexte"/>
                <w:noProof/>
              </w:rPr>
              <w:t>1.3.1.</w:t>
            </w:r>
            <w:r w:rsidR="004B2447">
              <w:rPr>
                <w:rFonts w:asciiTheme="minorHAnsi" w:eastAsiaTheme="minorEastAsia" w:hAnsiTheme="minorHAnsi" w:cstheme="minorBidi"/>
                <w:noProof/>
                <w:szCs w:val="22"/>
                <w:lang w:eastAsia="zh-CN"/>
              </w:rPr>
              <w:tab/>
            </w:r>
            <w:r w:rsidR="004B2447" w:rsidRPr="00F97CA8">
              <w:rPr>
                <w:rStyle w:val="Lienhypertexte"/>
                <w:noProof/>
              </w:rPr>
              <w:t>Méthodes inspirées de la théorie du contrôle</w:t>
            </w:r>
            <w:r w:rsidR="004B2447">
              <w:rPr>
                <w:noProof/>
                <w:webHidden/>
              </w:rPr>
              <w:tab/>
            </w:r>
            <w:r w:rsidR="004B2447">
              <w:rPr>
                <w:noProof/>
                <w:webHidden/>
              </w:rPr>
              <w:fldChar w:fldCharType="begin"/>
            </w:r>
            <w:r w:rsidR="004B2447">
              <w:rPr>
                <w:noProof/>
                <w:webHidden/>
              </w:rPr>
              <w:instrText xml:space="preserve"> PAGEREF _Toc534293568 \h </w:instrText>
            </w:r>
            <w:r w:rsidR="004B2447">
              <w:rPr>
                <w:noProof/>
                <w:webHidden/>
              </w:rPr>
            </w:r>
            <w:r w:rsidR="004B2447">
              <w:rPr>
                <w:noProof/>
                <w:webHidden/>
              </w:rPr>
              <w:fldChar w:fldCharType="separate"/>
            </w:r>
            <w:r w:rsidR="004B2447">
              <w:rPr>
                <w:noProof/>
                <w:webHidden/>
              </w:rPr>
              <w:t>22</w:t>
            </w:r>
            <w:r w:rsidR="004B2447">
              <w:rPr>
                <w:noProof/>
                <w:webHidden/>
              </w:rPr>
              <w:fldChar w:fldCharType="end"/>
            </w:r>
          </w:hyperlink>
        </w:p>
        <w:p w14:paraId="71AEDF69"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569" w:history="1">
            <w:r w:rsidR="004B2447" w:rsidRPr="00F97CA8">
              <w:rPr>
                <w:rStyle w:val="Lienhypertexte"/>
                <w:noProof/>
              </w:rPr>
              <w:t>1.3.2.</w:t>
            </w:r>
            <w:r w:rsidR="004B2447">
              <w:rPr>
                <w:rFonts w:asciiTheme="minorHAnsi" w:eastAsiaTheme="minorEastAsia" w:hAnsiTheme="minorHAnsi" w:cstheme="minorBidi"/>
                <w:noProof/>
                <w:szCs w:val="22"/>
                <w:lang w:eastAsia="zh-CN"/>
              </w:rPr>
              <w:tab/>
            </w:r>
            <w:r w:rsidR="004B2447" w:rsidRPr="00F97CA8">
              <w:rPr>
                <w:rStyle w:val="Lienhypertexte"/>
                <w:noProof/>
              </w:rPr>
              <w:t>Méthodes du balourd critique prédéfini</w:t>
            </w:r>
            <w:r w:rsidR="004B2447">
              <w:rPr>
                <w:noProof/>
                <w:webHidden/>
              </w:rPr>
              <w:tab/>
            </w:r>
            <w:r w:rsidR="004B2447">
              <w:rPr>
                <w:noProof/>
                <w:webHidden/>
              </w:rPr>
              <w:fldChar w:fldCharType="begin"/>
            </w:r>
            <w:r w:rsidR="004B2447">
              <w:rPr>
                <w:noProof/>
                <w:webHidden/>
              </w:rPr>
              <w:instrText xml:space="preserve"> PAGEREF _Toc534293569 \h </w:instrText>
            </w:r>
            <w:r w:rsidR="004B2447">
              <w:rPr>
                <w:noProof/>
                <w:webHidden/>
              </w:rPr>
            </w:r>
            <w:r w:rsidR="004B2447">
              <w:rPr>
                <w:noProof/>
                <w:webHidden/>
              </w:rPr>
              <w:fldChar w:fldCharType="separate"/>
            </w:r>
            <w:r w:rsidR="004B2447">
              <w:rPr>
                <w:noProof/>
                <w:webHidden/>
              </w:rPr>
              <w:t>24</w:t>
            </w:r>
            <w:r w:rsidR="004B2447">
              <w:rPr>
                <w:noProof/>
                <w:webHidden/>
              </w:rPr>
              <w:fldChar w:fldCharType="end"/>
            </w:r>
          </w:hyperlink>
        </w:p>
        <w:p w14:paraId="5CBDB980"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570" w:history="1">
            <w:r w:rsidR="004B2447" w:rsidRPr="00F97CA8">
              <w:rPr>
                <w:rStyle w:val="Lienhypertexte"/>
                <w:noProof/>
              </w:rPr>
              <w:t>1.3.3.</w:t>
            </w:r>
            <w:r w:rsidR="004B2447">
              <w:rPr>
                <w:rFonts w:asciiTheme="minorHAnsi" w:eastAsiaTheme="minorEastAsia" w:hAnsiTheme="minorHAnsi" w:cstheme="minorBidi"/>
                <w:noProof/>
                <w:szCs w:val="22"/>
                <w:lang w:eastAsia="zh-CN"/>
              </w:rPr>
              <w:tab/>
            </w:r>
            <w:r w:rsidR="004B2447" w:rsidRPr="00F97CA8">
              <w:rPr>
                <w:rStyle w:val="Lienhypertexte"/>
                <w:noProof/>
              </w:rPr>
              <w:t>Méthodes du rapport thermique</w:t>
            </w:r>
            <w:r w:rsidR="004B2447">
              <w:rPr>
                <w:noProof/>
                <w:webHidden/>
              </w:rPr>
              <w:tab/>
            </w:r>
            <w:r w:rsidR="004B2447">
              <w:rPr>
                <w:noProof/>
                <w:webHidden/>
              </w:rPr>
              <w:fldChar w:fldCharType="begin"/>
            </w:r>
            <w:r w:rsidR="004B2447">
              <w:rPr>
                <w:noProof/>
                <w:webHidden/>
              </w:rPr>
              <w:instrText xml:space="preserve"> PAGEREF _Toc534293570 \h </w:instrText>
            </w:r>
            <w:r w:rsidR="004B2447">
              <w:rPr>
                <w:noProof/>
                <w:webHidden/>
              </w:rPr>
            </w:r>
            <w:r w:rsidR="004B2447">
              <w:rPr>
                <w:noProof/>
                <w:webHidden/>
              </w:rPr>
              <w:fldChar w:fldCharType="separate"/>
            </w:r>
            <w:r w:rsidR="004B2447">
              <w:rPr>
                <w:noProof/>
                <w:webHidden/>
              </w:rPr>
              <w:t>26</w:t>
            </w:r>
            <w:r w:rsidR="004B2447">
              <w:rPr>
                <w:noProof/>
                <w:webHidden/>
              </w:rPr>
              <w:fldChar w:fldCharType="end"/>
            </w:r>
          </w:hyperlink>
        </w:p>
        <w:p w14:paraId="7582552A"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571" w:history="1">
            <w:r w:rsidR="004B2447" w:rsidRPr="00F97CA8">
              <w:rPr>
                <w:rStyle w:val="Lienhypertexte"/>
                <w:noProof/>
              </w:rPr>
              <w:t>1.3.4.</w:t>
            </w:r>
            <w:r w:rsidR="004B2447">
              <w:rPr>
                <w:rFonts w:asciiTheme="minorHAnsi" w:eastAsiaTheme="minorEastAsia" w:hAnsiTheme="minorHAnsi" w:cstheme="minorBidi"/>
                <w:noProof/>
                <w:szCs w:val="22"/>
                <w:lang w:eastAsia="zh-CN"/>
              </w:rPr>
              <w:tab/>
            </w:r>
            <w:r w:rsidR="004B2447" w:rsidRPr="00F97CA8">
              <w:rPr>
                <w:rStyle w:val="Lienhypertexte"/>
                <w:noProof/>
              </w:rPr>
              <w:t>Méthodes non-linéaire en régime transitoire</w:t>
            </w:r>
            <w:r w:rsidR="004B2447">
              <w:rPr>
                <w:noProof/>
                <w:webHidden/>
              </w:rPr>
              <w:tab/>
            </w:r>
            <w:r w:rsidR="004B2447">
              <w:rPr>
                <w:noProof/>
                <w:webHidden/>
              </w:rPr>
              <w:fldChar w:fldCharType="begin"/>
            </w:r>
            <w:r w:rsidR="004B2447">
              <w:rPr>
                <w:noProof/>
                <w:webHidden/>
              </w:rPr>
              <w:instrText xml:space="preserve"> PAGEREF _Toc534293571 \h </w:instrText>
            </w:r>
            <w:r w:rsidR="004B2447">
              <w:rPr>
                <w:noProof/>
                <w:webHidden/>
              </w:rPr>
            </w:r>
            <w:r w:rsidR="004B2447">
              <w:rPr>
                <w:noProof/>
                <w:webHidden/>
              </w:rPr>
              <w:fldChar w:fldCharType="separate"/>
            </w:r>
            <w:r w:rsidR="004B2447">
              <w:rPr>
                <w:noProof/>
                <w:webHidden/>
              </w:rPr>
              <w:t>26</w:t>
            </w:r>
            <w:r w:rsidR="004B2447">
              <w:rPr>
                <w:noProof/>
                <w:webHidden/>
              </w:rPr>
              <w:fldChar w:fldCharType="end"/>
            </w:r>
          </w:hyperlink>
        </w:p>
        <w:p w14:paraId="240A1B27" w14:textId="77777777" w:rsidR="004B2447" w:rsidRDefault="002B0EFD">
          <w:pPr>
            <w:pStyle w:val="TM2"/>
            <w:tabs>
              <w:tab w:val="left" w:pos="880"/>
              <w:tab w:val="right" w:leader="dot" w:pos="9062"/>
            </w:tabs>
            <w:rPr>
              <w:rFonts w:asciiTheme="minorHAnsi" w:eastAsiaTheme="minorEastAsia" w:hAnsiTheme="minorHAnsi" w:cstheme="minorBidi"/>
              <w:noProof/>
              <w:szCs w:val="22"/>
              <w:lang w:eastAsia="zh-CN"/>
            </w:rPr>
          </w:pPr>
          <w:hyperlink w:anchor="_Toc534293572" w:history="1">
            <w:r w:rsidR="004B2447" w:rsidRPr="00F97CA8">
              <w:rPr>
                <w:rStyle w:val="Lienhypertexte"/>
                <w:noProof/>
              </w:rPr>
              <w:t>1.4.</w:t>
            </w:r>
            <w:r w:rsidR="004B2447">
              <w:rPr>
                <w:rFonts w:asciiTheme="minorHAnsi" w:eastAsiaTheme="minorEastAsia" w:hAnsiTheme="minorHAnsi" w:cstheme="minorBidi"/>
                <w:noProof/>
                <w:szCs w:val="22"/>
                <w:lang w:eastAsia="zh-CN"/>
              </w:rPr>
              <w:tab/>
            </w:r>
            <w:r w:rsidR="004B2447" w:rsidRPr="00F97CA8">
              <w:rPr>
                <w:rStyle w:val="Lienhypertexte"/>
                <w:noProof/>
              </w:rPr>
              <w:t>Stratégie de modélisation</w:t>
            </w:r>
            <w:r w:rsidR="004B2447">
              <w:rPr>
                <w:noProof/>
                <w:webHidden/>
              </w:rPr>
              <w:tab/>
            </w:r>
            <w:r w:rsidR="004B2447">
              <w:rPr>
                <w:noProof/>
                <w:webHidden/>
              </w:rPr>
              <w:fldChar w:fldCharType="begin"/>
            </w:r>
            <w:r w:rsidR="004B2447">
              <w:rPr>
                <w:noProof/>
                <w:webHidden/>
              </w:rPr>
              <w:instrText xml:space="preserve"> PAGEREF _Toc534293572 \h </w:instrText>
            </w:r>
            <w:r w:rsidR="004B2447">
              <w:rPr>
                <w:noProof/>
                <w:webHidden/>
              </w:rPr>
            </w:r>
            <w:r w:rsidR="004B2447">
              <w:rPr>
                <w:noProof/>
                <w:webHidden/>
              </w:rPr>
              <w:fldChar w:fldCharType="separate"/>
            </w:r>
            <w:r w:rsidR="004B2447">
              <w:rPr>
                <w:noProof/>
                <w:webHidden/>
              </w:rPr>
              <w:t>28</w:t>
            </w:r>
            <w:r w:rsidR="004B2447">
              <w:rPr>
                <w:noProof/>
                <w:webHidden/>
              </w:rPr>
              <w:fldChar w:fldCharType="end"/>
            </w:r>
          </w:hyperlink>
        </w:p>
        <w:p w14:paraId="32C07A6A" w14:textId="77777777" w:rsidR="004B2447" w:rsidRDefault="002B0EFD">
          <w:pPr>
            <w:pStyle w:val="TM2"/>
            <w:tabs>
              <w:tab w:val="left" w:pos="880"/>
              <w:tab w:val="right" w:leader="dot" w:pos="9062"/>
            </w:tabs>
            <w:rPr>
              <w:rFonts w:asciiTheme="minorHAnsi" w:eastAsiaTheme="minorEastAsia" w:hAnsiTheme="minorHAnsi" w:cstheme="minorBidi"/>
              <w:noProof/>
              <w:szCs w:val="22"/>
              <w:lang w:eastAsia="zh-CN"/>
            </w:rPr>
          </w:pPr>
          <w:hyperlink w:anchor="_Toc534293573" w:history="1">
            <w:r w:rsidR="004B2447" w:rsidRPr="00F97CA8">
              <w:rPr>
                <w:rStyle w:val="Lienhypertexte"/>
                <w:noProof/>
              </w:rPr>
              <w:t>1.5.</w:t>
            </w:r>
            <w:r w:rsidR="004B2447">
              <w:rPr>
                <w:rFonts w:asciiTheme="minorHAnsi" w:eastAsiaTheme="minorEastAsia" w:hAnsiTheme="minorHAnsi" w:cstheme="minorBidi"/>
                <w:noProof/>
                <w:szCs w:val="22"/>
                <w:lang w:eastAsia="zh-CN"/>
              </w:rPr>
              <w:tab/>
            </w:r>
            <w:r w:rsidR="004B2447" w:rsidRPr="00F97CA8">
              <w:rPr>
                <w:rStyle w:val="Lienhypertexte"/>
                <w:noProof/>
              </w:rPr>
              <w:t>Conclusion</w:t>
            </w:r>
            <w:r w:rsidR="004B2447">
              <w:rPr>
                <w:noProof/>
                <w:webHidden/>
              </w:rPr>
              <w:tab/>
            </w:r>
            <w:r w:rsidR="004B2447">
              <w:rPr>
                <w:noProof/>
                <w:webHidden/>
              </w:rPr>
              <w:fldChar w:fldCharType="begin"/>
            </w:r>
            <w:r w:rsidR="004B2447">
              <w:rPr>
                <w:noProof/>
                <w:webHidden/>
              </w:rPr>
              <w:instrText xml:space="preserve"> PAGEREF _Toc534293573 \h </w:instrText>
            </w:r>
            <w:r w:rsidR="004B2447">
              <w:rPr>
                <w:noProof/>
                <w:webHidden/>
              </w:rPr>
            </w:r>
            <w:r w:rsidR="004B2447">
              <w:rPr>
                <w:noProof/>
                <w:webHidden/>
              </w:rPr>
              <w:fldChar w:fldCharType="separate"/>
            </w:r>
            <w:r w:rsidR="004B2447">
              <w:rPr>
                <w:noProof/>
                <w:webHidden/>
              </w:rPr>
              <w:t>31</w:t>
            </w:r>
            <w:r w:rsidR="004B2447">
              <w:rPr>
                <w:noProof/>
                <w:webHidden/>
              </w:rPr>
              <w:fldChar w:fldCharType="end"/>
            </w:r>
          </w:hyperlink>
        </w:p>
        <w:p w14:paraId="1D2506C8" w14:textId="77777777" w:rsidR="004B2447" w:rsidRDefault="002B0EFD">
          <w:pPr>
            <w:pStyle w:val="TM1"/>
            <w:rPr>
              <w:rFonts w:asciiTheme="minorHAnsi" w:eastAsiaTheme="minorEastAsia" w:hAnsiTheme="minorHAnsi" w:cstheme="minorBidi"/>
              <w:sz w:val="22"/>
              <w:szCs w:val="22"/>
              <w:lang w:eastAsia="zh-CN"/>
            </w:rPr>
          </w:pPr>
          <w:hyperlink w:anchor="_Toc534293574" w:history="1">
            <w:r w:rsidR="004B2447" w:rsidRPr="00F97CA8">
              <w:rPr>
                <w:rStyle w:val="Lienhypertexte"/>
              </w:rPr>
              <w:t>Chapitre 2 :  Modélisation des paliers hydrodynamiques</w:t>
            </w:r>
            <w:r w:rsidR="004B2447">
              <w:rPr>
                <w:webHidden/>
              </w:rPr>
              <w:tab/>
            </w:r>
            <w:r w:rsidR="004B2447">
              <w:rPr>
                <w:webHidden/>
              </w:rPr>
              <w:fldChar w:fldCharType="begin"/>
            </w:r>
            <w:r w:rsidR="004B2447">
              <w:rPr>
                <w:webHidden/>
              </w:rPr>
              <w:instrText xml:space="preserve"> PAGEREF _Toc534293574 \h </w:instrText>
            </w:r>
            <w:r w:rsidR="004B2447">
              <w:rPr>
                <w:webHidden/>
              </w:rPr>
            </w:r>
            <w:r w:rsidR="004B2447">
              <w:rPr>
                <w:webHidden/>
              </w:rPr>
              <w:fldChar w:fldCharType="separate"/>
            </w:r>
            <w:r w:rsidR="004B2447">
              <w:rPr>
                <w:webHidden/>
              </w:rPr>
              <w:t>32</w:t>
            </w:r>
            <w:r w:rsidR="004B2447">
              <w:rPr>
                <w:webHidden/>
              </w:rPr>
              <w:fldChar w:fldCharType="end"/>
            </w:r>
          </w:hyperlink>
        </w:p>
        <w:p w14:paraId="3081EB11" w14:textId="77777777" w:rsidR="004B2447" w:rsidRDefault="002B0EFD">
          <w:pPr>
            <w:pStyle w:val="TM2"/>
            <w:tabs>
              <w:tab w:val="left" w:pos="880"/>
              <w:tab w:val="right" w:leader="dot" w:pos="9062"/>
            </w:tabs>
            <w:rPr>
              <w:rFonts w:asciiTheme="minorHAnsi" w:eastAsiaTheme="minorEastAsia" w:hAnsiTheme="minorHAnsi" w:cstheme="minorBidi"/>
              <w:noProof/>
              <w:szCs w:val="22"/>
              <w:lang w:eastAsia="zh-CN"/>
            </w:rPr>
          </w:pPr>
          <w:hyperlink w:anchor="_Toc534293577" w:history="1">
            <w:r w:rsidR="004B2447" w:rsidRPr="00F97CA8">
              <w:rPr>
                <w:rStyle w:val="Lienhypertexte"/>
                <w:noProof/>
              </w:rPr>
              <w:t>2.1.</w:t>
            </w:r>
            <w:r w:rsidR="004B2447">
              <w:rPr>
                <w:rFonts w:asciiTheme="minorHAnsi" w:eastAsiaTheme="minorEastAsia" w:hAnsiTheme="minorHAnsi" w:cstheme="minorBidi"/>
                <w:noProof/>
                <w:szCs w:val="22"/>
                <w:lang w:eastAsia="zh-CN"/>
              </w:rPr>
              <w:tab/>
            </w:r>
            <w:r w:rsidR="004B2447" w:rsidRPr="00F97CA8">
              <w:rPr>
                <w:rStyle w:val="Lienhypertexte"/>
                <w:noProof/>
              </w:rPr>
              <w:t>Introduction</w:t>
            </w:r>
            <w:r w:rsidR="004B2447">
              <w:rPr>
                <w:noProof/>
                <w:webHidden/>
              </w:rPr>
              <w:tab/>
            </w:r>
            <w:r w:rsidR="004B2447">
              <w:rPr>
                <w:noProof/>
                <w:webHidden/>
              </w:rPr>
              <w:fldChar w:fldCharType="begin"/>
            </w:r>
            <w:r w:rsidR="004B2447">
              <w:rPr>
                <w:noProof/>
                <w:webHidden/>
              </w:rPr>
              <w:instrText xml:space="preserve"> PAGEREF _Toc534293577 \h </w:instrText>
            </w:r>
            <w:r w:rsidR="004B2447">
              <w:rPr>
                <w:noProof/>
                <w:webHidden/>
              </w:rPr>
            </w:r>
            <w:r w:rsidR="004B2447">
              <w:rPr>
                <w:noProof/>
                <w:webHidden/>
              </w:rPr>
              <w:fldChar w:fldCharType="separate"/>
            </w:r>
            <w:r w:rsidR="004B2447">
              <w:rPr>
                <w:noProof/>
                <w:webHidden/>
              </w:rPr>
              <w:t>32</w:t>
            </w:r>
            <w:r w:rsidR="004B2447">
              <w:rPr>
                <w:noProof/>
                <w:webHidden/>
              </w:rPr>
              <w:fldChar w:fldCharType="end"/>
            </w:r>
          </w:hyperlink>
        </w:p>
        <w:p w14:paraId="0323BECD" w14:textId="77777777" w:rsidR="004B2447" w:rsidRDefault="002B0EFD">
          <w:pPr>
            <w:pStyle w:val="TM2"/>
            <w:tabs>
              <w:tab w:val="left" w:pos="880"/>
              <w:tab w:val="right" w:leader="dot" w:pos="9062"/>
            </w:tabs>
            <w:rPr>
              <w:rFonts w:asciiTheme="minorHAnsi" w:eastAsiaTheme="minorEastAsia" w:hAnsiTheme="minorHAnsi" w:cstheme="minorBidi"/>
              <w:noProof/>
              <w:szCs w:val="22"/>
              <w:lang w:eastAsia="zh-CN"/>
            </w:rPr>
          </w:pPr>
          <w:hyperlink w:anchor="_Toc534293578" w:history="1">
            <w:r w:rsidR="004B2447" w:rsidRPr="00F97CA8">
              <w:rPr>
                <w:rStyle w:val="Lienhypertexte"/>
                <w:noProof/>
              </w:rPr>
              <w:t>2.2.</w:t>
            </w:r>
            <w:r w:rsidR="004B2447">
              <w:rPr>
                <w:rFonts w:asciiTheme="minorHAnsi" w:eastAsiaTheme="minorEastAsia" w:hAnsiTheme="minorHAnsi" w:cstheme="minorBidi"/>
                <w:noProof/>
                <w:szCs w:val="22"/>
                <w:lang w:eastAsia="zh-CN"/>
              </w:rPr>
              <w:tab/>
            </w:r>
            <w:r w:rsidR="004B2447" w:rsidRPr="00F97CA8">
              <w:rPr>
                <w:rStyle w:val="Lienhypertexte"/>
                <w:noProof/>
              </w:rPr>
              <w:t>Epaisseur du film mince en présence d’un désalignement</w:t>
            </w:r>
            <w:r w:rsidR="004B2447">
              <w:rPr>
                <w:noProof/>
                <w:webHidden/>
              </w:rPr>
              <w:tab/>
            </w:r>
            <w:r w:rsidR="004B2447">
              <w:rPr>
                <w:noProof/>
                <w:webHidden/>
              </w:rPr>
              <w:fldChar w:fldCharType="begin"/>
            </w:r>
            <w:r w:rsidR="004B2447">
              <w:rPr>
                <w:noProof/>
                <w:webHidden/>
              </w:rPr>
              <w:instrText xml:space="preserve"> PAGEREF _Toc534293578 \h </w:instrText>
            </w:r>
            <w:r w:rsidR="004B2447">
              <w:rPr>
                <w:noProof/>
                <w:webHidden/>
              </w:rPr>
            </w:r>
            <w:r w:rsidR="004B2447">
              <w:rPr>
                <w:noProof/>
                <w:webHidden/>
              </w:rPr>
              <w:fldChar w:fldCharType="separate"/>
            </w:r>
            <w:r w:rsidR="004B2447">
              <w:rPr>
                <w:noProof/>
                <w:webHidden/>
              </w:rPr>
              <w:t>33</w:t>
            </w:r>
            <w:r w:rsidR="004B2447">
              <w:rPr>
                <w:noProof/>
                <w:webHidden/>
              </w:rPr>
              <w:fldChar w:fldCharType="end"/>
            </w:r>
          </w:hyperlink>
        </w:p>
        <w:p w14:paraId="0D5B66DD" w14:textId="77777777" w:rsidR="004B2447" w:rsidRDefault="002B0EFD">
          <w:pPr>
            <w:pStyle w:val="TM2"/>
            <w:tabs>
              <w:tab w:val="left" w:pos="880"/>
              <w:tab w:val="right" w:leader="dot" w:pos="9062"/>
            </w:tabs>
            <w:rPr>
              <w:rFonts w:asciiTheme="minorHAnsi" w:eastAsiaTheme="minorEastAsia" w:hAnsiTheme="minorHAnsi" w:cstheme="minorBidi"/>
              <w:noProof/>
              <w:szCs w:val="22"/>
              <w:lang w:eastAsia="zh-CN"/>
            </w:rPr>
          </w:pPr>
          <w:hyperlink w:anchor="_Toc534293579" w:history="1">
            <w:r w:rsidR="004B2447" w:rsidRPr="00F97CA8">
              <w:rPr>
                <w:rStyle w:val="Lienhypertexte"/>
                <w:noProof/>
              </w:rPr>
              <w:t>2.3.</w:t>
            </w:r>
            <w:r w:rsidR="004B2447">
              <w:rPr>
                <w:rFonts w:asciiTheme="minorHAnsi" w:eastAsiaTheme="minorEastAsia" w:hAnsiTheme="minorHAnsi" w:cstheme="minorBidi"/>
                <w:noProof/>
                <w:szCs w:val="22"/>
                <w:lang w:eastAsia="zh-CN"/>
              </w:rPr>
              <w:tab/>
            </w:r>
            <w:r w:rsidR="004B2447" w:rsidRPr="00F97CA8">
              <w:rPr>
                <w:rStyle w:val="Lienhypertexte"/>
                <w:noProof/>
              </w:rPr>
              <w:t>Equations de la lubrification thermohydrodynamique</w:t>
            </w:r>
            <w:r w:rsidR="004B2447">
              <w:rPr>
                <w:noProof/>
                <w:webHidden/>
              </w:rPr>
              <w:tab/>
            </w:r>
            <w:r w:rsidR="004B2447">
              <w:rPr>
                <w:noProof/>
                <w:webHidden/>
              </w:rPr>
              <w:fldChar w:fldCharType="begin"/>
            </w:r>
            <w:r w:rsidR="004B2447">
              <w:rPr>
                <w:noProof/>
                <w:webHidden/>
              </w:rPr>
              <w:instrText xml:space="preserve"> PAGEREF _Toc534293579 \h </w:instrText>
            </w:r>
            <w:r w:rsidR="004B2447">
              <w:rPr>
                <w:noProof/>
                <w:webHidden/>
              </w:rPr>
            </w:r>
            <w:r w:rsidR="004B2447">
              <w:rPr>
                <w:noProof/>
                <w:webHidden/>
              </w:rPr>
              <w:fldChar w:fldCharType="separate"/>
            </w:r>
            <w:r w:rsidR="004B2447">
              <w:rPr>
                <w:noProof/>
                <w:webHidden/>
              </w:rPr>
              <w:t>35</w:t>
            </w:r>
            <w:r w:rsidR="004B2447">
              <w:rPr>
                <w:noProof/>
                <w:webHidden/>
              </w:rPr>
              <w:fldChar w:fldCharType="end"/>
            </w:r>
          </w:hyperlink>
        </w:p>
        <w:p w14:paraId="0685DC18"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580" w:history="1">
            <w:r w:rsidR="004B2447" w:rsidRPr="00F97CA8">
              <w:rPr>
                <w:rStyle w:val="Lienhypertexte"/>
                <w:noProof/>
              </w:rPr>
              <w:t>2.3.1.</w:t>
            </w:r>
            <w:r w:rsidR="004B2447">
              <w:rPr>
                <w:rFonts w:asciiTheme="minorHAnsi" w:eastAsiaTheme="minorEastAsia" w:hAnsiTheme="minorHAnsi" w:cstheme="minorBidi"/>
                <w:noProof/>
                <w:szCs w:val="22"/>
                <w:lang w:eastAsia="zh-CN"/>
              </w:rPr>
              <w:tab/>
            </w:r>
            <w:r w:rsidR="004B2447" w:rsidRPr="00F97CA8">
              <w:rPr>
                <w:rStyle w:val="Lienhypertexte"/>
                <w:noProof/>
              </w:rPr>
              <w:t>Equation de Reynolds généralisée</w:t>
            </w:r>
            <w:r w:rsidR="004B2447">
              <w:rPr>
                <w:noProof/>
                <w:webHidden/>
              </w:rPr>
              <w:tab/>
            </w:r>
            <w:r w:rsidR="004B2447">
              <w:rPr>
                <w:noProof/>
                <w:webHidden/>
              </w:rPr>
              <w:fldChar w:fldCharType="begin"/>
            </w:r>
            <w:r w:rsidR="004B2447">
              <w:rPr>
                <w:noProof/>
                <w:webHidden/>
              </w:rPr>
              <w:instrText xml:space="preserve"> PAGEREF _Toc534293580 \h </w:instrText>
            </w:r>
            <w:r w:rsidR="004B2447">
              <w:rPr>
                <w:noProof/>
                <w:webHidden/>
              </w:rPr>
            </w:r>
            <w:r w:rsidR="004B2447">
              <w:rPr>
                <w:noProof/>
                <w:webHidden/>
              </w:rPr>
              <w:fldChar w:fldCharType="separate"/>
            </w:r>
            <w:r w:rsidR="004B2447">
              <w:rPr>
                <w:noProof/>
                <w:webHidden/>
              </w:rPr>
              <w:t>35</w:t>
            </w:r>
            <w:r w:rsidR="004B2447">
              <w:rPr>
                <w:noProof/>
                <w:webHidden/>
              </w:rPr>
              <w:fldChar w:fldCharType="end"/>
            </w:r>
          </w:hyperlink>
        </w:p>
        <w:p w14:paraId="58594ADA"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581" w:history="1">
            <w:r w:rsidR="004B2447" w:rsidRPr="00F97CA8">
              <w:rPr>
                <w:rStyle w:val="Lienhypertexte"/>
                <w:noProof/>
              </w:rPr>
              <w:t>2.3.2.</w:t>
            </w:r>
            <w:r w:rsidR="004B2447">
              <w:rPr>
                <w:rFonts w:asciiTheme="minorHAnsi" w:eastAsiaTheme="minorEastAsia" w:hAnsiTheme="minorHAnsi" w:cstheme="minorBidi"/>
                <w:noProof/>
                <w:szCs w:val="22"/>
                <w:lang w:eastAsia="zh-CN"/>
              </w:rPr>
              <w:tab/>
            </w:r>
            <w:r w:rsidR="004B2447" w:rsidRPr="00F97CA8">
              <w:rPr>
                <w:rStyle w:val="Lienhypertexte"/>
                <w:noProof/>
              </w:rPr>
              <w:t>Modèles de rupture et reformation du film (cavitation)</w:t>
            </w:r>
            <w:r w:rsidR="004B2447">
              <w:rPr>
                <w:noProof/>
                <w:webHidden/>
              </w:rPr>
              <w:tab/>
            </w:r>
            <w:r w:rsidR="004B2447">
              <w:rPr>
                <w:noProof/>
                <w:webHidden/>
              </w:rPr>
              <w:fldChar w:fldCharType="begin"/>
            </w:r>
            <w:r w:rsidR="004B2447">
              <w:rPr>
                <w:noProof/>
                <w:webHidden/>
              </w:rPr>
              <w:instrText xml:space="preserve"> PAGEREF _Toc534293581 \h </w:instrText>
            </w:r>
            <w:r w:rsidR="004B2447">
              <w:rPr>
                <w:noProof/>
                <w:webHidden/>
              </w:rPr>
            </w:r>
            <w:r w:rsidR="004B2447">
              <w:rPr>
                <w:noProof/>
                <w:webHidden/>
              </w:rPr>
              <w:fldChar w:fldCharType="separate"/>
            </w:r>
            <w:r w:rsidR="004B2447">
              <w:rPr>
                <w:noProof/>
                <w:webHidden/>
              </w:rPr>
              <w:t>38</w:t>
            </w:r>
            <w:r w:rsidR="004B2447">
              <w:rPr>
                <w:noProof/>
                <w:webHidden/>
              </w:rPr>
              <w:fldChar w:fldCharType="end"/>
            </w:r>
          </w:hyperlink>
        </w:p>
        <w:p w14:paraId="749967A2"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582" w:history="1">
            <w:r w:rsidR="004B2447" w:rsidRPr="00F97CA8">
              <w:rPr>
                <w:rStyle w:val="Lienhypertexte"/>
                <w:noProof/>
              </w:rPr>
              <w:t>2.3.3.</w:t>
            </w:r>
            <w:r w:rsidR="004B2447">
              <w:rPr>
                <w:rFonts w:asciiTheme="minorHAnsi" w:eastAsiaTheme="minorEastAsia" w:hAnsiTheme="minorHAnsi" w:cstheme="minorBidi"/>
                <w:noProof/>
                <w:szCs w:val="22"/>
                <w:lang w:eastAsia="zh-CN"/>
              </w:rPr>
              <w:tab/>
            </w:r>
            <w:r w:rsidR="004B2447" w:rsidRPr="00F97CA8">
              <w:rPr>
                <w:rStyle w:val="Lienhypertexte"/>
                <w:noProof/>
              </w:rPr>
              <w:t>Equation de l’énergie</w:t>
            </w:r>
            <w:r w:rsidR="004B2447">
              <w:rPr>
                <w:noProof/>
                <w:webHidden/>
              </w:rPr>
              <w:tab/>
            </w:r>
            <w:r w:rsidR="004B2447">
              <w:rPr>
                <w:noProof/>
                <w:webHidden/>
              </w:rPr>
              <w:fldChar w:fldCharType="begin"/>
            </w:r>
            <w:r w:rsidR="004B2447">
              <w:rPr>
                <w:noProof/>
                <w:webHidden/>
              </w:rPr>
              <w:instrText xml:space="preserve"> PAGEREF _Toc534293582 \h </w:instrText>
            </w:r>
            <w:r w:rsidR="004B2447">
              <w:rPr>
                <w:noProof/>
                <w:webHidden/>
              </w:rPr>
            </w:r>
            <w:r w:rsidR="004B2447">
              <w:rPr>
                <w:noProof/>
                <w:webHidden/>
              </w:rPr>
              <w:fldChar w:fldCharType="separate"/>
            </w:r>
            <w:r w:rsidR="004B2447">
              <w:rPr>
                <w:noProof/>
                <w:webHidden/>
              </w:rPr>
              <w:t>40</w:t>
            </w:r>
            <w:r w:rsidR="004B2447">
              <w:rPr>
                <w:noProof/>
                <w:webHidden/>
              </w:rPr>
              <w:fldChar w:fldCharType="end"/>
            </w:r>
          </w:hyperlink>
        </w:p>
        <w:p w14:paraId="3C2994E8"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583" w:history="1">
            <w:r w:rsidR="004B2447" w:rsidRPr="00F97CA8">
              <w:rPr>
                <w:rStyle w:val="Lienhypertexte"/>
                <w:noProof/>
              </w:rPr>
              <w:t>2.3.4.</w:t>
            </w:r>
            <w:r w:rsidR="004B2447">
              <w:rPr>
                <w:rFonts w:asciiTheme="minorHAnsi" w:eastAsiaTheme="minorEastAsia" w:hAnsiTheme="minorHAnsi" w:cstheme="minorBidi"/>
                <w:noProof/>
                <w:szCs w:val="22"/>
                <w:lang w:eastAsia="zh-CN"/>
              </w:rPr>
              <w:tab/>
            </w:r>
            <w:r w:rsidR="004B2447" w:rsidRPr="00F97CA8">
              <w:rPr>
                <w:rStyle w:val="Lienhypertexte"/>
                <w:noProof/>
              </w:rPr>
              <w:t>Résolution des équations couplées</w:t>
            </w:r>
            <w:r w:rsidR="004B2447">
              <w:rPr>
                <w:noProof/>
                <w:webHidden/>
              </w:rPr>
              <w:tab/>
            </w:r>
            <w:r w:rsidR="004B2447">
              <w:rPr>
                <w:noProof/>
                <w:webHidden/>
              </w:rPr>
              <w:fldChar w:fldCharType="begin"/>
            </w:r>
            <w:r w:rsidR="004B2447">
              <w:rPr>
                <w:noProof/>
                <w:webHidden/>
              </w:rPr>
              <w:instrText xml:space="preserve"> PAGEREF _Toc534293583 \h </w:instrText>
            </w:r>
            <w:r w:rsidR="004B2447">
              <w:rPr>
                <w:noProof/>
                <w:webHidden/>
              </w:rPr>
            </w:r>
            <w:r w:rsidR="004B2447">
              <w:rPr>
                <w:noProof/>
                <w:webHidden/>
              </w:rPr>
              <w:fldChar w:fldCharType="separate"/>
            </w:r>
            <w:r w:rsidR="004B2447">
              <w:rPr>
                <w:noProof/>
                <w:webHidden/>
              </w:rPr>
              <w:t>40</w:t>
            </w:r>
            <w:r w:rsidR="004B2447">
              <w:rPr>
                <w:noProof/>
                <w:webHidden/>
              </w:rPr>
              <w:fldChar w:fldCharType="end"/>
            </w:r>
          </w:hyperlink>
        </w:p>
        <w:p w14:paraId="22426738"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584" w:history="1">
            <w:r w:rsidR="004B2447" w:rsidRPr="00F97CA8">
              <w:rPr>
                <w:rStyle w:val="Lienhypertexte"/>
                <w:noProof/>
              </w:rPr>
              <w:t>2.3.5.</w:t>
            </w:r>
            <w:r w:rsidR="004B2447">
              <w:rPr>
                <w:rFonts w:asciiTheme="minorHAnsi" w:eastAsiaTheme="minorEastAsia" w:hAnsiTheme="minorHAnsi" w:cstheme="minorBidi"/>
                <w:noProof/>
                <w:szCs w:val="22"/>
                <w:lang w:eastAsia="zh-CN"/>
              </w:rPr>
              <w:tab/>
            </w:r>
            <w:r w:rsidR="004B2447" w:rsidRPr="00F97CA8">
              <w:rPr>
                <w:rStyle w:val="Lienhypertexte"/>
                <w:noProof/>
              </w:rPr>
              <w:t>Méthode de colocation des points de Lobatto</w:t>
            </w:r>
            <w:r w:rsidR="004B2447">
              <w:rPr>
                <w:noProof/>
                <w:webHidden/>
              </w:rPr>
              <w:tab/>
            </w:r>
            <w:r w:rsidR="004B2447">
              <w:rPr>
                <w:noProof/>
                <w:webHidden/>
              </w:rPr>
              <w:fldChar w:fldCharType="begin"/>
            </w:r>
            <w:r w:rsidR="004B2447">
              <w:rPr>
                <w:noProof/>
                <w:webHidden/>
              </w:rPr>
              <w:instrText xml:space="preserve"> PAGEREF _Toc534293584 \h </w:instrText>
            </w:r>
            <w:r w:rsidR="004B2447">
              <w:rPr>
                <w:noProof/>
                <w:webHidden/>
              </w:rPr>
            </w:r>
            <w:r w:rsidR="004B2447">
              <w:rPr>
                <w:noProof/>
                <w:webHidden/>
              </w:rPr>
              <w:fldChar w:fldCharType="separate"/>
            </w:r>
            <w:r w:rsidR="004B2447">
              <w:rPr>
                <w:noProof/>
                <w:webHidden/>
              </w:rPr>
              <w:t>45</w:t>
            </w:r>
            <w:r w:rsidR="004B2447">
              <w:rPr>
                <w:noProof/>
                <w:webHidden/>
              </w:rPr>
              <w:fldChar w:fldCharType="end"/>
            </w:r>
          </w:hyperlink>
        </w:p>
        <w:p w14:paraId="687E8823" w14:textId="77777777" w:rsidR="004B2447" w:rsidRDefault="002B0EFD">
          <w:pPr>
            <w:pStyle w:val="TM2"/>
            <w:tabs>
              <w:tab w:val="left" w:pos="880"/>
              <w:tab w:val="right" w:leader="dot" w:pos="9062"/>
            </w:tabs>
            <w:rPr>
              <w:rFonts w:asciiTheme="minorHAnsi" w:eastAsiaTheme="minorEastAsia" w:hAnsiTheme="minorHAnsi" w:cstheme="minorBidi"/>
              <w:noProof/>
              <w:szCs w:val="22"/>
              <w:lang w:eastAsia="zh-CN"/>
            </w:rPr>
          </w:pPr>
          <w:hyperlink w:anchor="_Toc534293585" w:history="1">
            <w:r w:rsidR="004B2447" w:rsidRPr="00F97CA8">
              <w:rPr>
                <w:rStyle w:val="Lienhypertexte"/>
                <w:noProof/>
              </w:rPr>
              <w:t>2.4.</w:t>
            </w:r>
            <w:r w:rsidR="004B2447">
              <w:rPr>
                <w:rFonts w:asciiTheme="minorHAnsi" w:eastAsiaTheme="minorEastAsia" w:hAnsiTheme="minorHAnsi" w:cstheme="minorBidi"/>
                <w:noProof/>
                <w:szCs w:val="22"/>
                <w:lang w:eastAsia="zh-CN"/>
              </w:rPr>
              <w:tab/>
            </w:r>
            <w:r w:rsidR="004B2447" w:rsidRPr="00F97CA8">
              <w:rPr>
                <w:rStyle w:val="Lienhypertexte"/>
                <w:noProof/>
              </w:rPr>
              <w:t>Efforts générés dans paliers hydrodynamiques</w:t>
            </w:r>
            <w:r w:rsidR="004B2447">
              <w:rPr>
                <w:noProof/>
                <w:webHidden/>
              </w:rPr>
              <w:tab/>
            </w:r>
            <w:r w:rsidR="004B2447">
              <w:rPr>
                <w:noProof/>
                <w:webHidden/>
              </w:rPr>
              <w:fldChar w:fldCharType="begin"/>
            </w:r>
            <w:r w:rsidR="004B2447">
              <w:rPr>
                <w:noProof/>
                <w:webHidden/>
              </w:rPr>
              <w:instrText xml:space="preserve"> PAGEREF _Toc534293585 \h </w:instrText>
            </w:r>
            <w:r w:rsidR="004B2447">
              <w:rPr>
                <w:noProof/>
                <w:webHidden/>
              </w:rPr>
            </w:r>
            <w:r w:rsidR="004B2447">
              <w:rPr>
                <w:noProof/>
                <w:webHidden/>
              </w:rPr>
              <w:fldChar w:fldCharType="separate"/>
            </w:r>
            <w:r w:rsidR="004B2447">
              <w:rPr>
                <w:noProof/>
                <w:webHidden/>
              </w:rPr>
              <w:t>47</w:t>
            </w:r>
            <w:r w:rsidR="004B2447">
              <w:rPr>
                <w:noProof/>
                <w:webHidden/>
              </w:rPr>
              <w:fldChar w:fldCharType="end"/>
            </w:r>
          </w:hyperlink>
        </w:p>
        <w:p w14:paraId="59399AC7" w14:textId="77777777" w:rsidR="004B2447" w:rsidRDefault="002B0EFD">
          <w:pPr>
            <w:pStyle w:val="TM2"/>
            <w:tabs>
              <w:tab w:val="left" w:pos="880"/>
              <w:tab w:val="right" w:leader="dot" w:pos="9062"/>
            </w:tabs>
            <w:rPr>
              <w:rFonts w:asciiTheme="minorHAnsi" w:eastAsiaTheme="minorEastAsia" w:hAnsiTheme="minorHAnsi" w:cstheme="minorBidi"/>
              <w:noProof/>
              <w:szCs w:val="22"/>
              <w:lang w:eastAsia="zh-CN"/>
            </w:rPr>
          </w:pPr>
          <w:hyperlink w:anchor="_Toc534293586" w:history="1">
            <w:r w:rsidR="004B2447" w:rsidRPr="00F97CA8">
              <w:rPr>
                <w:rStyle w:val="Lienhypertexte"/>
                <w:noProof/>
              </w:rPr>
              <w:t>2.5.</w:t>
            </w:r>
            <w:r w:rsidR="004B2447">
              <w:rPr>
                <w:rFonts w:asciiTheme="minorHAnsi" w:eastAsiaTheme="minorEastAsia" w:hAnsiTheme="minorHAnsi" w:cstheme="minorBidi"/>
                <w:noProof/>
                <w:szCs w:val="22"/>
                <w:lang w:eastAsia="zh-CN"/>
              </w:rPr>
              <w:tab/>
            </w:r>
            <w:r w:rsidR="004B2447" w:rsidRPr="00F97CA8">
              <w:rPr>
                <w:rStyle w:val="Lienhypertexte"/>
                <w:noProof/>
              </w:rPr>
              <w:t>Études de cas d’un palier avec deux lobes</w:t>
            </w:r>
            <w:r w:rsidR="004B2447">
              <w:rPr>
                <w:noProof/>
                <w:webHidden/>
              </w:rPr>
              <w:tab/>
            </w:r>
            <w:r w:rsidR="004B2447">
              <w:rPr>
                <w:noProof/>
                <w:webHidden/>
              </w:rPr>
              <w:fldChar w:fldCharType="begin"/>
            </w:r>
            <w:r w:rsidR="004B2447">
              <w:rPr>
                <w:noProof/>
                <w:webHidden/>
              </w:rPr>
              <w:instrText xml:space="preserve"> PAGEREF _Toc534293586 \h </w:instrText>
            </w:r>
            <w:r w:rsidR="004B2447">
              <w:rPr>
                <w:noProof/>
                <w:webHidden/>
              </w:rPr>
            </w:r>
            <w:r w:rsidR="004B2447">
              <w:rPr>
                <w:noProof/>
                <w:webHidden/>
              </w:rPr>
              <w:fldChar w:fldCharType="separate"/>
            </w:r>
            <w:r w:rsidR="004B2447">
              <w:rPr>
                <w:noProof/>
                <w:webHidden/>
              </w:rPr>
              <w:t>48</w:t>
            </w:r>
            <w:r w:rsidR="004B2447">
              <w:rPr>
                <w:noProof/>
                <w:webHidden/>
              </w:rPr>
              <w:fldChar w:fldCharType="end"/>
            </w:r>
          </w:hyperlink>
        </w:p>
        <w:p w14:paraId="11F3ABFF" w14:textId="77777777" w:rsidR="004B2447" w:rsidRDefault="002B0EFD">
          <w:pPr>
            <w:pStyle w:val="TM2"/>
            <w:tabs>
              <w:tab w:val="left" w:pos="880"/>
              <w:tab w:val="right" w:leader="dot" w:pos="9062"/>
            </w:tabs>
            <w:rPr>
              <w:rFonts w:asciiTheme="minorHAnsi" w:eastAsiaTheme="minorEastAsia" w:hAnsiTheme="minorHAnsi" w:cstheme="minorBidi"/>
              <w:noProof/>
              <w:szCs w:val="22"/>
              <w:lang w:eastAsia="zh-CN"/>
            </w:rPr>
          </w:pPr>
          <w:hyperlink w:anchor="_Toc534293587" w:history="1">
            <w:r w:rsidR="004B2447" w:rsidRPr="00F97CA8">
              <w:rPr>
                <w:rStyle w:val="Lienhypertexte"/>
                <w:noProof/>
              </w:rPr>
              <w:t>2.6.</w:t>
            </w:r>
            <w:r w:rsidR="004B2447">
              <w:rPr>
                <w:rFonts w:asciiTheme="minorHAnsi" w:eastAsiaTheme="minorEastAsia" w:hAnsiTheme="minorHAnsi" w:cstheme="minorBidi"/>
                <w:noProof/>
                <w:szCs w:val="22"/>
                <w:lang w:eastAsia="zh-CN"/>
              </w:rPr>
              <w:tab/>
            </w:r>
            <w:r w:rsidR="004B2447" w:rsidRPr="00F97CA8">
              <w:rPr>
                <w:rStyle w:val="Lienhypertexte"/>
                <w:noProof/>
              </w:rPr>
              <w:t>Conclusion</w:t>
            </w:r>
            <w:r w:rsidR="004B2447">
              <w:rPr>
                <w:noProof/>
                <w:webHidden/>
              </w:rPr>
              <w:tab/>
            </w:r>
            <w:r w:rsidR="004B2447">
              <w:rPr>
                <w:noProof/>
                <w:webHidden/>
              </w:rPr>
              <w:fldChar w:fldCharType="begin"/>
            </w:r>
            <w:r w:rsidR="004B2447">
              <w:rPr>
                <w:noProof/>
                <w:webHidden/>
              </w:rPr>
              <w:instrText xml:space="preserve"> PAGEREF _Toc534293587 \h </w:instrText>
            </w:r>
            <w:r w:rsidR="004B2447">
              <w:rPr>
                <w:noProof/>
                <w:webHidden/>
              </w:rPr>
            </w:r>
            <w:r w:rsidR="004B2447">
              <w:rPr>
                <w:noProof/>
                <w:webHidden/>
              </w:rPr>
              <w:fldChar w:fldCharType="separate"/>
            </w:r>
            <w:r w:rsidR="004B2447">
              <w:rPr>
                <w:noProof/>
                <w:webHidden/>
              </w:rPr>
              <w:t>51</w:t>
            </w:r>
            <w:r w:rsidR="004B2447">
              <w:rPr>
                <w:noProof/>
                <w:webHidden/>
              </w:rPr>
              <w:fldChar w:fldCharType="end"/>
            </w:r>
          </w:hyperlink>
        </w:p>
        <w:p w14:paraId="4C1A1819" w14:textId="77777777" w:rsidR="004B2447" w:rsidRDefault="002B0EFD">
          <w:pPr>
            <w:pStyle w:val="TM1"/>
            <w:rPr>
              <w:rFonts w:asciiTheme="minorHAnsi" w:eastAsiaTheme="minorEastAsia" w:hAnsiTheme="minorHAnsi" w:cstheme="minorBidi"/>
              <w:sz w:val="22"/>
              <w:szCs w:val="22"/>
              <w:lang w:eastAsia="zh-CN"/>
            </w:rPr>
          </w:pPr>
          <w:hyperlink w:anchor="_Toc534293588" w:history="1">
            <w:r w:rsidR="004B2447" w:rsidRPr="00F97CA8">
              <w:rPr>
                <w:rStyle w:val="Lienhypertexte"/>
              </w:rPr>
              <w:t>Chapitre 3 :  Modélisation des rotors</w:t>
            </w:r>
            <w:r w:rsidR="004B2447">
              <w:rPr>
                <w:webHidden/>
              </w:rPr>
              <w:tab/>
            </w:r>
            <w:r w:rsidR="004B2447">
              <w:rPr>
                <w:webHidden/>
              </w:rPr>
              <w:fldChar w:fldCharType="begin"/>
            </w:r>
            <w:r w:rsidR="004B2447">
              <w:rPr>
                <w:webHidden/>
              </w:rPr>
              <w:instrText xml:space="preserve"> PAGEREF _Toc534293588 \h </w:instrText>
            </w:r>
            <w:r w:rsidR="004B2447">
              <w:rPr>
                <w:webHidden/>
              </w:rPr>
            </w:r>
            <w:r w:rsidR="004B2447">
              <w:rPr>
                <w:webHidden/>
              </w:rPr>
              <w:fldChar w:fldCharType="separate"/>
            </w:r>
            <w:r w:rsidR="004B2447">
              <w:rPr>
                <w:webHidden/>
              </w:rPr>
              <w:t>53</w:t>
            </w:r>
            <w:r w:rsidR="004B2447">
              <w:rPr>
                <w:webHidden/>
              </w:rPr>
              <w:fldChar w:fldCharType="end"/>
            </w:r>
          </w:hyperlink>
        </w:p>
        <w:p w14:paraId="201B5558" w14:textId="77777777" w:rsidR="004B2447" w:rsidRDefault="002B0EFD">
          <w:pPr>
            <w:pStyle w:val="TM2"/>
            <w:tabs>
              <w:tab w:val="left" w:pos="880"/>
              <w:tab w:val="right" w:leader="dot" w:pos="9062"/>
            </w:tabs>
            <w:rPr>
              <w:rFonts w:asciiTheme="minorHAnsi" w:eastAsiaTheme="minorEastAsia" w:hAnsiTheme="minorHAnsi" w:cstheme="minorBidi"/>
              <w:noProof/>
              <w:szCs w:val="22"/>
              <w:lang w:eastAsia="zh-CN"/>
            </w:rPr>
          </w:pPr>
          <w:hyperlink w:anchor="_Toc534293593" w:history="1">
            <w:r w:rsidR="004B2447" w:rsidRPr="00F97CA8">
              <w:rPr>
                <w:rStyle w:val="Lienhypertexte"/>
                <w:noProof/>
              </w:rPr>
              <w:t>3.1.</w:t>
            </w:r>
            <w:r w:rsidR="004B2447">
              <w:rPr>
                <w:rFonts w:asciiTheme="minorHAnsi" w:eastAsiaTheme="minorEastAsia" w:hAnsiTheme="minorHAnsi" w:cstheme="minorBidi"/>
                <w:noProof/>
                <w:szCs w:val="22"/>
                <w:lang w:eastAsia="zh-CN"/>
              </w:rPr>
              <w:tab/>
            </w:r>
            <w:r w:rsidR="004B2447" w:rsidRPr="00F97CA8">
              <w:rPr>
                <w:rStyle w:val="Lienhypertexte"/>
                <w:noProof/>
              </w:rPr>
              <w:t>Modèle thermomécanique des rotors</w:t>
            </w:r>
            <w:r w:rsidR="004B2447">
              <w:rPr>
                <w:noProof/>
                <w:webHidden/>
              </w:rPr>
              <w:tab/>
            </w:r>
            <w:r w:rsidR="004B2447">
              <w:rPr>
                <w:noProof/>
                <w:webHidden/>
              </w:rPr>
              <w:fldChar w:fldCharType="begin"/>
            </w:r>
            <w:r w:rsidR="004B2447">
              <w:rPr>
                <w:noProof/>
                <w:webHidden/>
              </w:rPr>
              <w:instrText xml:space="preserve"> PAGEREF _Toc534293593 \h </w:instrText>
            </w:r>
            <w:r w:rsidR="004B2447">
              <w:rPr>
                <w:noProof/>
                <w:webHidden/>
              </w:rPr>
            </w:r>
            <w:r w:rsidR="004B2447">
              <w:rPr>
                <w:noProof/>
                <w:webHidden/>
              </w:rPr>
              <w:fldChar w:fldCharType="separate"/>
            </w:r>
            <w:r w:rsidR="004B2447">
              <w:rPr>
                <w:noProof/>
                <w:webHidden/>
              </w:rPr>
              <w:t>53</w:t>
            </w:r>
            <w:r w:rsidR="004B2447">
              <w:rPr>
                <w:noProof/>
                <w:webHidden/>
              </w:rPr>
              <w:fldChar w:fldCharType="end"/>
            </w:r>
          </w:hyperlink>
        </w:p>
        <w:p w14:paraId="53A5D7C6"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594" w:history="1">
            <w:r w:rsidR="004B2447" w:rsidRPr="00F97CA8">
              <w:rPr>
                <w:rStyle w:val="Lienhypertexte"/>
                <w:noProof/>
              </w:rPr>
              <w:t>3.1.1.</w:t>
            </w:r>
            <w:r w:rsidR="004B2447">
              <w:rPr>
                <w:rFonts w:asciiTheme="minorHAnsi" w:eastAsiaTheme="minorEastAsia" w:hAnsiTheme="minorHAnsi" w:cstheme="minorBidi"/>
                <w:noProof/>
                <w:szCs w:val="22"/>
                <w:lang w:eastAsia="zh-CN"/>
              </w:rPr>
              <w:tab/>
            </w:r>
            <w:r w:rsidR="004B2447" w:rsidRPr="00F97CA8">
              <w:rPr>
                <w:rStyle w:val="Lienhypertexte"/>
                <w:noProof/>
              </w:rPr>
              <w:t>Modèle thermique linéaire</w:t>
            </w:r>
            <w:r w:rsidR="004B2447">
              <w:rPr>
                <w:noProof/>
                <w:webHidden/>
              </w:rPr>
              <w:tab/>
            </w:r>
            <w:r w:rsidR="004B2447">
              <w:rPr>
                <w:noProof/>
                <w:webHidden/>
              </w:rPr>
              <w:fldChar w:fldCharType="begin"/>
            </w:r>
            <w:r w:rsidR="004B2447">
              <w:rPr>
                <w:noProof/>
                <w:webHidden/>
              </w:rPr>
              <w:instrText xml:space="preserve"> PAGEREF _Toc534293594 \h </w:instrText>
            </w:r>
            <w:r w:rsidR="004B2447">
              <w:rPr>
                <w:noProof/>
                <w:webHidden/>
              </w:rPr>
            </w:r>
            <w:r w:rsidR="004B2447">
              <w:rPr>
                <w:noProof/>
                <w:webHidden/>
              </w:rPr>
              <w:fldChar w:fldCharType="separate"/>
            </w:r>
            <w:r w:rsidR="004B2447">
              <w:rPr>
                <w:noProof/>
                <w:webHidden/>
              </w:rPr>
              <w:t>54</w:t>
            </w:r>
            <w:r w:rsidR="004B2447">
              <w:rPr>
                <w:noProof/>
                <w:webHidden/>
              </w:rPr>
              <w:fldChar w:fldCharType="end"/>
            </w:r>
          </w:hyperlink>
        </w:p>
        <w:p w14:paraId="1C53B9B9"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595" w:history="1">
            <w:r w:rsidR="004B2447" w:rsidRPr="00F97CA8">
              <w:rPr>
                <w:rStyle w:val="Lienhypertexte"/>
                <w:noProof/>
              </w:rPr>
              <w:t>3.1.2.</w:t>
            </w:r>
            <w:r w:rsidR="004B2447">
              <w:rPr>
                <w:rFonts w:asciiTheme="minorHAnsi" w:eastAsiaTheme="minorEastAsia" w:hAnsiTheme="minorHAnsi" w:cstheme="minorBidi"/>
                <w:noProof/>
                <w:szCs w:val="22"/>
                <w:lang w:eastAsia="zh-CN"/>
              </w:rPr>
              <w:tab/>
            </w:r>
            <w:r w:rsidR="004B2447" w:rsidRPr="00F97CA8">
              <w:rPr>
                <w:rStyle w:val="Lienhypertexte"/>
                <w:noProof/>
              </w:rPr>
              <w:t>Modèle de déformation thermique</w:t>
            </w:r>
            <w:r w:rsidR="004B2447">
              <w:rPr>
                <w:noProof/>
                <w:webHidden/>
              </w:rPr>
              <w:tab/>
            </w:r>
            <w:r w:rsidR="004B2447">
              <w:rPr>
                <w:noProof/>
                <w:webHidden/>
              </w:rPr>
              <w:fldChar w:fldCharType="begin"/>
            </w:r>
            <w:r w:rsidR="004B2447">
              <w:rPr>
                <w:noProof/>
                <w:webHidden/>
              </w:rPr>
              <w:instrText xml:space="preserve"> PAGEREF _Toc534293595 \h </w:instrText>
            </w:r>
            <w:r w:rsidR="004B2447">
              <w:rPr>
                <w:noProof/>
                <w:webHidden/>
              </w:rPr>
            </w:r>
            <w:r w:rsidR="004B2447">
              <w:rPr>
                <w:noProof/>
                <w:webHidden/>
              </w:rPr>
              <w:fldChar w:fldCharType="separate"/>
            </w:r>
            <w:r w:rsidR="004B2447">
              <w:rPr>
                <w:noProof/>
                <w:webHidden/>
              </w:rPr>
              <w:t>56</w:t>
            </w:r>
            <w:r w:rsidR="004B2447">
              <w:rPr>
                <w:noProof/>
                <w:webHidden/>
              </w:rPr>
              <w:fldChar w:fldCharType="end"/>
            </w:r>
          </w:hyperlink>
        </w:p>
        <w:p w14:paraId="5308AC2C" w14:textId="77777777" w:rsidR="004B2447" w:rsidRDefault="002B0EFD">
          <w:pPr>
            <w:pStyle w:val="TM2"/>
            <w:tabs>
              <w:tab w:val="left" w:pos="880"/>
              <w:tab w:val="right" w:leader="dot" w:pos="9062"/>
            </w:tabs>
            <w:rPr>
              <w:rFonts w:asciiTheme="minorHAnsi" w:eastAsiaTheme="minorEastAsia" w:hAnsiTheme="minorHAnsi" w:cstheme="minorBidi"/>
              <w:noProof/>
              <w:szCs w:val="22"/>
              <w:lang w:eastAsia="zh-CN"/>
            </w:rPr>
          </w:pPr>
          <w:hyperlink w:anchor="_Toc534293596" w:history="1">
            <w:r w:rsidR="004B2447" w:rsidRPr="00F97CA8">
              <w:rPr>
                <w:rStyle w:val="Lienhypertexte"/>
                <w:noProof/>
              </w:rPr>
              <w:t>3.2.</w:t>
            </w:r>
            <w:r w:rsidR="004B2447">
              <w:rPr>
                <w:rFonts w:asciiTheme="minorHAnsi" w:eastAsiaTheme="minorEastAsia" w:hAnsiTheme="minorHAnsi" w:cstheme="minorBidi"/>
                <w:noProof/>
                <w:szCs w:val="22"/>
                <w:lang w:eastAsia="zh-CN"/>
              </w:rPr>
              <w:tab/>
            </w:r>
            <w:r w:rsidR="004B2447" w:rsidRPr="00F97CA8">
              <w:rPr>
                <w:rStyle w:val="Lienhypertexte"/>
                <w:noProof/>
              </w:rPr>
              <w:t>Modèles dynamiques des rotors</w:t>
            </w:r>
            <w:r w:rsidR="004B2447">
              <w:rPr>
                <w:noProof/>
                <w:webHidden/>
              </w:rPr>
              <w:tab/>
            </w:r>
            <w:r w:rsidR="004B2447">
              <w:rPr>
                <w:noProof/>
                <w:webHidden/>
              </w:rPr>
              <w:fldChar w:fldCharType="begin"/>
            </w:r>
            <w:r w:rsidR="004B2447">
              <w:rPr>
                <w:noProof/>
                <w:webHidden/>
              </w:rPr>
              <w:instrText xml:space="preserve"> PAGEREF _Toc534293596 \h </w:instrText>
            </w:r>
            <w:r w:rsidR="004B2447">
              <w:rPr>
                <w:noProof/>
                <w:webHidden/>
              </w:rPr>
            </w:r>
            <w:r w:rsidR="004B2447">
              <w:rPr>
                <w:noProof/>
                <w:webHidden/>
              </w:rPr>
              <w:fldChar w:fldCharType="separate"/>
            </w:r>
            <w:r w:rsidR="004B2447">
              <w:rPr>
                <w:noProof/>
                <w:webHidden/>
              </w:rPr>
              <w:t>59</w:t>
            </w:r>
            <w:r w:rsidR="004B2447">
              <w:rPr>
                <w:noProof/>
                <w:webHidden/>
              </w:rPr>
              <w:fldChar w:fldCharType="end"/>
            </w:r>
          </w:hyperlink>
        </w:p>
        <w:p w14:paraId="0EC1F625"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597" w:history="1">
            <w:r w:rsidR="004B2447" w:rsidRPr="00F97CA8">
              <w:rPr>
                <w:rStyle w:val="Lienhypertexte"/>
                <w:noProof/>
              </w:rPr>
              <w:t>3.2.1.</w:t>
            </w:r>
            <w:r w:rsidR="004B2447">
              <w:rPr>
                <w:rFonts w:asciiTheme="minorHAnsi" w:eastAsiaTheme="minorEastAsia" w:hAnsiTheme="minorHAnsi" w:cstheme="minorBidi"/>
                <w:noProof/>
                <w:szCs w:val="22"/>
                <w:lang w:eastAsia="zh-CN"/>
              </w:rPr>
              <w:tab/>
            </w:r>
            <w:r w:rsidR="004B2447" w:rsidRPr="00F97CA8">
              <w:rPr>
                <w:rStyle w:val="Lienhypertexte"/>
                <w:noProof/>
              </w:rPr>
              <w:t>Rotor rigide à quatres degrés deliberté</w:t>
            </w:r>
            <w:r w:rsidR="004B2447">
              <w:rPr>
                <w:noProof/>
                <w:webHidden/>
              </w:rPr>
              <w:tab/>
            </w:r>
            <w:r w:rsidR="004B2447">
              <w:rPr>
                <w:noProof/>
                <w:webHidden/>
              </w:rPr>
              <w:fldChar w:fldCharType="begin"/>
            </w:r>
            <w:r w:rsidR="004B2447">
              <w:rPr>
                <w:noProof/>
                <w:webHidden/>
              </w:rPr>
              <w:instrText xml:space="preserve"> PAGEREF _Toc534293597 \h </w:instrText>
            </w:r>
            <w:r w:rsidR="004B2447">
              <w:rPr>
                <w:noProof/>
                <w:webHidden/>
              </w:rPr>
            </w:r>
            <w:r w:rsidR="004B2447">
              <w:rPr>
                <w:noProof/>
                <w:webHidden/>
              </w:rPr>
              <w:fldChar w:fldCharType="separate"/>
            </w:r>
            <w:r w:rsidR="004B2447">
              <w:rPr>
                <w:noProof/>
                <w:webHidden/>
              </w:rPr>
              <w:t>59</w:t>
            </w:r>
            <w:r w:rsidR="004B2447">
              <w:rPr>
                <w:noProof/>
                <w:webHidden/>
              </w:rPr>
              <w:fldChar w:fldCharType="end"/>
            </w:r>
          </w:hyperlink>
        </w:p>
        <w:p w14:paraId="420C9AF8"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598" w:history="1">
            <w:r w:rsidR="004B2447" w:rsidRPr="00F97CA8">
              <w:rPr>
                <w:rStyle w:val="Lienhypertexte"/>
                <w:noProof/>
              </w:rPr>
              <w:t>3.2.2.</w:t>
            </w:r>
            <w:r w:rsidR="004B2447">
              <w:rPr>
                <w:rFonts w:asciiTheme="minorHAnsi" w:eastAsiaTheme="minorEastAsia" w:hAnsiTheme="minorHAnsi" w:cstheme="minorBidi"/>
                <w:noProof/>
                <w:szCs w:val="22"/>
                <w:lang w:eastAsia="zh-CN"/>
              </w:rPr>
              <w:tab/>
            </w:r>
            <w:r w:rsidR="004B2447" w:rsidRPr="00F97CA8">
              <w:rPr>
                <w:rStyle w:val="Lienhypertexte"/>
                <w:noProof/>
              </w:rPr>
              <w:t xml:space="preserve">Rotor flexible à </w:t>
            </w:r>
            <m:oMath>
              <m:r>
                <m:rPr>
                  <m:sty m:val="bi"/>
                </m:rPr>
                <w:rPr>
                  <w:rStyle w:val="Lienhypertexte"/>
                  <w:rFonts w:ascii="Cambria Math" w:hAnsi="Cambria Math"/>
                  <w:noProof/>
                </w:rPr>
                <m:t>n</m:t>
              </m:r>
            </m:oMath>
            <w:r w:rsidR="004B2447" w:rsidRPr="00F97CA8">
              <w:rPr>
                <w:rStyle w:val="Lienhypertexte"/>
                <w:noProof/>
              </w:rPr>
              <w:t xml:space="preserve"> degrés de liberté</w:t>
            </w:r>
            <w:r w:rsidR="004B2447">
              <w:rPr>
                <w:noProof/>
                <w:webHidden/>
              </w:rPr>
              <w:tab/>
            </w:r>
            <w:r w:rsidR="004B2447">
              <w:rPr>
                <w:noProof/>
                <w:webHidden/>
              </w:rPr>
              <w:fldChar w:fldCharType="begin"/>
            </w:r>
            <w:r w:rsidR="004B2447">
              <w:rPr>
                <w:noProof/>
                <w:webHidden/>
              </w:rPr>
              <w:instrText xml:space="preserve"> PAGEREF _Toc534293598 \h </w:instrText>
            </w:r>
            <w:r w:rsidR="004B2447">
              <w:rPr>
                <w:noProof/>
                <w:webHidden/>
              </w:rPr>
            </w:r>
            <w:r w:rsidR="004B2447">
              <w:rPr>
                <w:noProof/>
                <w:webHidden/>
              </w:rPr>
              <w:fldChar w:fldCharType="separate"/>
            </w:r>
            <w:r w:rsidR="004B2447">
              <w:rPr>
                <w:noProof/>
                <w:webHidden/>
              </w:rPr>
              <w:t>61</w:t>
            </w:r>
            <w:r w:rsidR="004B2447">
              <w:rPr>
                <w:noProof/>
                <w:webHidden/>
              </w:rPr>
              <w:fldChar w:fldCharType="end"/>
            </w:r>
          </w:hyperlink>
        </w:p>
        <w:p w14:paraId="78A1F867"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599" w:history="1">
            <w:r w:rsidR="004B2447" w:rsidRPr="00F97CA8">
              <w:rPr>
                <w:rStyle w:val="Lienhypertexte"/>
                <w:noProof/>
              </w:rPr>
              <w:t>3.2.3.</w:t>
            </w:r>
            <w:r w:rsidR="004B2447">
              <w:rPr>
                <w:rFonts w:asciiTheme="minorHAnsi" w:eastAsiaTheme="minorEastAsia" w:hAnsiTheme="minorHAnsi" w:cstheme="minorBidi"/>
                <w:noProof/>
                <w:szCs w:val="22"/>
                <w:lang w:eastAsia="zh-CN"/>
              </w:rPr>
              <w:tab/>
            </w:r>
            <w:r w:rsidR="004B2447" w:rsidRPr="00F97CA8">
              <w:rPr>
                <w:rStyle w:val="Lienhypertexte"/>
                <w:noProof/>
              </w:rPr>
              <w:t>Méthode numérique d’intégration temporelles</w:t>
            </w:r>
            <w:r w:rsidR="004B2447">
              <w:rPr>
                <w:noProof/>
                <w:webHidden/>
              </w:rPr>
              <w:tab/>
            </w:r>
            <w:r w:rsidR="004B2447">
              <w:rPr>
                <w:noProof/>
                <w:webHidden/>
              </w:rPr>
              <w:fldChar w:fldCharType="begin"/>
            </w:r>
            <w:r w:rsidR="004B2447">
              <w:rPr>
                <w:noProof/>
                <w:webHidden/>
              </w:rPr>
              <w:instrText xml:space="preserve"> PAGEREF _Toc534293599 \h </w:instrText>
            </w:r>
            <w:r w:rsidR="004B2447">
              <w:rPr>
                <w:noProof/>
                <w:webHidden/>
              </w:rPr>
            </w:r>
            <w:r w:rsidR="004B2447">
              <w:rPr>
                <w:noProof/>
                <w:webHidden/>
              </w:rPr>
              <w:fldChar w:fldCharType="separate"/>
            </w:r>
            <w:r w:rsidR="004B2447">
              <w:rPr>
                <w:noProof/>
                <w:webHidden/>
              </w:rPr>
              <w:t>62</w:t>
            </w:r>
            <w:r w:rsidR="004B2447">
              <w:rPr>
                <w:noProof/>
                <w:webHidden/>
              </w:rPr>
              <w:fldChar w:fldCharType="end"/>
            </w:r>
          </w:hyperlink>
        </w:p>
        <w:p w14:paraId="78C37F3A"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600" w:history="1">
            <w:r w:rsidR="004B2447" w:rsidRPr="00F97CA8">
              <w:rPr>
                <w:rStyle w:val="Lienhypertexte"/>
                <w:noProof/>
              </w:rPr>
              <w:t>3.2.4.</w:t>
            </w:r>
            <w:r w:rsidR="004B2447">
              <w:rPr>
                <w:rFonts w:asciiTheme="minorHAnsi" w:eastAsiaTheme="minorEastAsia" w:hAnsiTheme="minorHAnsi" w:cstheme="minorBidi"/>
                <w:noProof/>
                <w:szCs w:val="22"/>
                <w:lang w:eastAsia="zh-CN"/>
              </w:rPr>
              <w:tab/>
            </w:r>
            <w:r w:rsidR="004B2447" w:rsidRPr="00F97CA8">
              <w:rPr>
                <w:rStyle w:val="Lienhypertexte"/>
                <w:noProof/>
              </w:rPr>
              <w:t>Vibration synchrone et sa solution périodique</w:t>
            </w:r>
            <w:r w:rsidR="004B2447">
              <w:rPr>
                <w:noProof/>
                <w:webHidden/>
              </w:rPr>
              <w:tab/>
            </w:r>
            <w:r w:rsidR="004B2447">
              <w:rPr>
                <w:noProof/>
                <w:webHidden/>
              </w:rPr>
              <w:fldChar w:fldCharType="begin"/>
            </w:r>
            <w:r w:rsidR="004B2447">
              <w:rPr>
                <w:noProof/>
                <w:webHidden/>
              </w:rPr>
              <w:instrText xml:space="preserve"> PAGEREF _Toc534293600 \h </w:instrText>
            </w:r>
            <w:r w:rsidR="004B2447">
              <w:rPr>
                <w:noProof/>
                <w:webHidden/>
              </w:rPr>
            </w:r>
            <w:r w:rsidR="004B2447">
              <w:rPr>
                <w:noProof/>
                <w:webHidden/>
              </w:rPr>
              <w:fldChar w:fldCharType="separate"/>
            </w:r>
            <w:r w:rsidR="004B2447">
              <w:rPr>
                <w:noProof/>
                <w:webHidden/>
              </w:rPr>
              <w:t>65</w:t>
            </w:r>
            <w:r w:rsidR="004B2447">
              <w:rPr>
                <w:noProof/>
                <w:webHidden/>
              </w:rPr>
              <w:fldChar w:fldCharType="end"/>
            </w:r>
          </w:hyperlink>
        </w:p>
        <w:p w14:paraId="7EF4BEFD" w14:textId="77777777" w:rsidR="004B2447" w:rsidRDefault="002B0EFD">
          <w:pPr>
            <w:pStyle w:val="TM2"/>
            <w:tabs>
              <w:tab w:val="left" w:pos="880"/>
              <w:tab w:val="right" w:leader="dot" w:pos="9062"/>
            </w:tabs>
            <w:rPr>
              <w:rFonts w:asciiTheme="minorHAnsi" w:eastAsiaTheme="minorEastAsia" w:hAnsiTheme="minorHAnsi" w:cstheme="minorBidi"/>
              <w:noProof/>
              <w:szCs w:val="22"/>
              <w:lang w:eastAsia="zh-CN"/>
            </w:rPr>
          </w:pPr>
          <w:hyperlink w:anchor="_Toc534293601" w:history="1">
            <w:r w:rsidR="004B2447" w:rsidRPr="00F97CA8">
              <w:rPr>
                <w:rStyle w:val="Lienhypertexte"/>
                <w:noProof/>
              </w:rPr>
              <w:t>3.3.</w:t>
            </w:r>
            <w:r w:rsidR="004B2447">
              <w:rPr>
                <w:rFonts w:asciiTheme="minorHAnsi" w:eastAsiaTheme="minorEastAsia" w:hAnsiTheme="minorHAnsi" w:cstheme="minorBidi"/>
                <w:noProof/>
                <w:szCs w:val="22"/>
                <w:lang w:eastAsia="zh-CN"/>
              </w:rPr>
              <w:tab/>
            </w:r>
            <w:r w:rsidR="004B2447" w:rsidRPr="00F97CA8">
              <w:rPr>
                <w:rStyle w:val="Lienhypertexte"/>
                <w:noProof/>
              </w:rPr>
              <w:t>Modélisation du balourd thermique</w:t>
            </w:r>
            <w:r w:rsidR="004B2447">
              <w:rPr>
                <w:noProof/>
                <w:webHidden/>
              </w:rPr>
              <w:tab/>
            </w:r>
            <w:r w:rsidR="004B2447">
              <w:rPr>
                <w:noProof/>
                <w:webHidden/>
              </w:rPr>
              <w:fldChar w:fldCharType="begin"/>
            </w:r>
            <w:r w:rsidR="004B2447">
              <w:rPr>
                <w:noProof/>
                <w:webHidden/>
              </w:rPr>
              <w:instrText xml:space="preserve"> PAGEREF _Toc534293601 \h </w:instrText>
            </w:r>
            <w:r w:rsidR="004B2447">
              <w:rPr>
                <w:noProof/>
                <w:webHidden/>
              </w:rPr>
            </w:r>
            <w:r w:rsidR="004B2447">
              <w:rPr>
                <w:noProof/>
                <w:webHidden/>
              </w:rPr>
              <w:fldChar w:fldCharType="separate"/>
            </w:r>
            <w:r w:rsidR="004B2447">
              <w:rPr>
                <w:noProof/>
                <w:webHidden/>
              </w:rPr>
              <w:t>69</w:t>
            </w:r>
            <w:r w:rsidR="004B2447">
              <w:rPr>
                <w:noProof/>
                <w:webHidden/>
              </w:rPr>
              <w:fldChar w:fldCharType="end"/>
            </w:r>
          </w:hyperlink>
        </w:p>
        <w:p w14:paraId="0E4FF7E9"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602" w:history="1">
            <w:r w:rsidR="004B2447" w:rsidRPr="00F97CA8">
              <w:rPr>
                <w:rStyle w:val="Lienhypertexte"/>
                <w:noProof/>
              </w:rPr>
              <w:t>3.3.1.</w:t>
            </w:r>
            <w:r w:rsidR="004B2447">
              <w:rPr>
                <w:rFonts w:asciiTheme="minorHAnsi" w:eastAsiaTheme="minorEastAsia" w:hAnsiTheme="minorHAnsi" w:cstheme="minorBidi"/>
                <w:noProof/>
                <w:szCs w:val="22"/>
                <w:lang w:eastAsia="zh-CN"/>
              </w:rPr>
              <w:tab/>
            </w:r>
            <w:r w:rsidR="004B2447" w:rsidRPr="00F97CA8">
              <w:rPr>
                <w:rStyle w:val="Lienhypertexte"/>
                <w:noProof/>
              </w:rPr>
              <w:t>Approche des masses conconcentrées</w:t>
            </w:r>
            <w:r w:rsidR="004B2447">
              <w:rPr>
                <w:noProof/>
                <w:webHidden/>
              </w:rPr>
              <w:tab/>
            </w:r>
            <w:r w:rsidR="004B2447">
              <w:rPr>
                <w:noProof/>
                <w:webHidden/>
              </w:rPr>
              <w:fldChar w:fldCharType="begin"/>
            </w:r>
            <w:r w:rsidR="004B2447">
              <w:rPr>
                <w:noProof/>
                <w:webHidden/>
              </w:rPr>
              <w:instrText xml:space="preserve"> PAGEREF _Toc534293602 \h </w:instrText>
            </w:r>
            <w:r w:rsidR="004B2447">
              <w:rPr>
                <w:noProof/>
                <w:webHidden/>
              </w:rPr>
            </w:r>
            <w:r w:rsidR="004B2447">
              <w:rPr>
                <w:noProof/>
                <w:webHidden/>
              </w:rPr>
              <w:fldChar w:fldCharType="separate"/>
            </w:r>
            <w:r w:rsidR="004B2447">
              <w:rPr>
                <w:noProof/>
                <w:webHidden/>
              </w:rPr>
              <w:t>69</w:t>
            </w:r>
            <w:r w:rsidR="004B2447">
              <w:rPr>
                <w:noProof/>
                <w:webHidden/>
              </w:rPr>
              <w:fldChar w:fldCharType="end"/>
            </w:r>
          </w:hyperlink>
        </w:p>
        <w:p w14:paraId="2CE64CD5"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603" w:history="1">
            <w:r w:rsidR="004B2447" w:rsidRPr="00F97CA8">
              <w:rPr>
                <w:rStyle w:val="Lienhypertexte"/>
                <w:noProof/>
              </w:rPr>
              <w:t>3.3.2.</w:t>
            </w:r>
            <w:r w:rsidR="004B2447">
              <w:rPr>
                <w:rFonts w:asciiTheme="minorHAnsi" w:eastAsiaTheme="minorEastAsia" w:hAnsiTheme="minorHAnsi" w:cstheme="minorBidi"/>
                <w:noProof/>
                <w:szCs w:val="22"/>
                <w:lang w:eastAsia="zh-CN"/>
              </w:rPr>
              <w:tab/>
            </w:r>
            <w:r w:rsidR="004B2447" w:rsidRPr="00F97CA8">
              <w:rPr>
                <w:rStyle w:val="Lienhypertexte"/>
                <w:noProof/>
              </w:rPr>
              <w:t>Approche de défauts de la fibre neutre</w:t>
            </w:r>
            <w:r w:rsidR="004B2447">
              <w:rPr>
                <w:noProof/>
                <w:webHidden/>
              </w:rPr>
              <w:tab/>
            </w:r>
            <w:r w:rsidR="004B2447">
              <w:rPr>
                <w:noProof/>
                <w:webHidden/>
              </w:rPr>
              <w:fldChar w:fldCharType="begin"/>
            </w:r>
            <w:r w:rsidR="004B2447">
              <w:rPr>
                <w:noProof/>
                <w:webHidden/>
              </w:rPr>
              <w:instrText xml:space="preserve"> PAGEREF _Toc534293603 \h </w:instrText>
            </w:r>
            <w:r w:rsidR="004B2447">
              <w:rPr>
                <w:noProof/>
                <w:webHidden/>
              </w:rPr>
            </w:r>
            <w:r w:rsidR="004B2447">
              <w:rPr>
                <w:noProof/>
                <w:webHidden/>
              </w:rPr>
              <w:fldChar w:fldCharType="separate"/>
            </w:r>
            <w:r w:rsidR="004B2447">
              <w:rPr>
                <w:noProof/>
                <w:webHidden/>
              </w:rPr>
              <w:t>70</w:t>
            </w:r>
            <w:r w:rsidR="004B2447">
              <w:rPr>
                <w:noProof/>
                <w:webHidden/>
              </w:rPr>
              <w:fldChar w:fldCharType="end"/>
            </w:r>
          </w:hyperlink>
        </w:p>
        <w:p w14:paraId="1A1E6125" w14:textId="77777777" w:rsidR="004B2447" w:rsidRDefault="002B0EFD">
          <w:pPr>
            <w:pStyle w:val="TM2"/>
            <w:tabs>
              <w:tab w:val="left" w:pos="880"/>
              <w:tab w:val="right" w:leader="dot" w:pos="9062"/>
            </w:tabs>
            <w:rPr>
              <w:rFonts w:asciiTheme="minorHAnsi" w:eastAsiaTheme="minorEastAsia" w:hAnsiTheme="minorHAnsi" w:cstheme="minorBidi"/>
              <w:noProof/>
              <w:szCs w:val="22"/>
              <w:lang w:eastAsia="zh-CN"/>
            </w:rPr>
          </w:pPr>
          <w:hyperlink w:anchor="_Toc534293604" w:history="1">
            <w:r w:rsidR="004B2447" w:rsidRPr="00F97CA8">
              <w:rPr>
                <w:rStyle w:val="Lienhypertexte"/>
                <w:noProof/>
              </w:rPr>
              <w:t>3.4.</w:t>
            </w:r>
            <w:r w:rsidR="004B2447">
              <w:rPr>
                <w:rFonts w:asciiTheme="minorHAnsi" w:eastAsiaTheme="minorEastAsia" w:hAnsiTheme="minorHAnsi" w:cstheme="minorBidi"/>
                <w:noProof/>
                <w:szCs w:val="22"/>
                <w:lang w:eastAsia="zh-CN"/>
              </w:rPr>
              <w:tab/>
            </w:r>
            <w:r w:rsidR="004B2447" w:rsidRPr="00F97CA8">
              <w:rPr>
                <w:rStyle w:val="Lienhypertexte"/>
                <w:noProof/>
              </w:rPr>
              <w:t>Conclusion</w:t>
            </w:r>
            <w:r w:rsidR="004B2447">
              <w:rPr>
                <w:noProof/>
                <w:webHidden/>
              </w:rPr>
              <w:tab/>
            </w:r>
            <w:r w:rsidR="004B2447">
              <w:rPr>
                <w:noProof/>
                <w:webHidden/>
              </w:rPr>
              <w:fldChar w:fldCharType="begin"/>
            </w:r>
            <w:r w:rsidR="004B2447">
              <w:rPr>
                <w:noProof/>
                <w:webHidden/>
              </w:rPr>
              <w:instrText xml:space="preserve"> PAGEREF _Toc534293604 \h </w:instrText>
            </w:r>
            <w:r w:rsidR="004B2447">
              <w:rPr>
                <w:noProof/>
                <w:webHidden/>
              </w:rPr>
            </w:r>
            <w:r w:rsidR="004B2447">
              <w:rPr>
                <w:noProof/>
                <w:webHidden/>
              </w:rPr>
              <w:fldChar w:fldCharType="separate"/>
            </w:r>
            <w:r w:rsidR="004B2447">
              <w:rPr>
                <w:noProof/>
                <w:webHidden/>
              </w:rPr>
              <w:t>71</w:t>
            </w:r>
            <w:r w:rsidR="004B2447">
              <w:rPr>
                <w:noProof/>
                <w:webHidden/>
              </w:rPr>
              <w:fldChar w:fldCharType="end"/>
            </w:r>
          </w:hyperlink>
        </w:p>
        <w:p w14:paraId="1A819326" w14:textId="77777777" w:rsidR="004B2447" w:rsidRDefault="002B0EFD">
          <w:pPr>
            <w:pStyle w:val="TM1"/>
            <w:rPr>
              <w:rFonts w:asciiTheme="minorHAnsi" w:eastAsiaTheme="minorEastAsia" w:hAnsiTheme="minorHAnsi" w:cstheme="minorBidi"/>
              <w:sz w:val="22"/>
              <w:szCs w:val="22"/>
              <w:lang w:eastAsia="zh-CN"/>
            </w:rPr>
          </w:pPr>
          <w:hyperlink w:anchor="_Toc534293605" w:history="1">
            <w:r w:rsidR="004B2447" w:rsidRPr="00F97CA8">
              <w:rPr>
                <w:rStyle w:val="Lienhypertexte"/>
              </w:rPr>
              <w:t>Chapitre 4 :  Simulations numériques</w:t>
            </w:r>
            <w:r w:rsidR="004B2447">
              <w:rPr>
                <w:webHidden/>
              </w:rPr>
              <w:tab/>
            </w:r>
            <w:r w:rsidR="004B2447">
              <w:rPr>
                <w:webHidden/>
              </w:rPr>
              <w:fldChar w:fldCharType="begin"/>
            </w:r>
            <w:r w:rsidR="004B2447">
              <w:rPr>
                <w:webHidden/>
              </w:rPr>
              <w:instrText xml:space="preserve"> PAGEREF _Toc534293605 \h </w:instrText>
            </w:r>
            <w:r w:rsidR="004B2447">
              <w:rPr>
                <w:webHidden/>
              </w:rPr>
            </w:r>
            <w:r w:rsidR="004B2447">
              <w:rPr>
                <w:webHidden/>
              </w:rPr>
              <w:fldChar w:fldCharType="separate"/>
            </w:r>
            <w:r w:rsidR="004B2447">
              <w:rPr>
                <w:webHidden/>
              </w:rPr>
              <w:t>72</w:t>
            </w:r>
            <w:r w:rsidR="004B2447">
              <w:rPr>
                <w:webHidden/>
              </w:rPr>
              <w:fldChar w:fldCharType="end"/>
            </w:r>
          </w:hyperlink>
        </w:p>
        <w:p w14:paraId="77F6CFF3" w14:textId="77777777" w:rsidR="004B2447" w:rsidRDefault="002B0EFD">
          <w:pPr>
            <w:pStyle w:val="TM2"/>
            <w:tabs>
              <w:tab w:val="left" w:pos="880"/>
              <w:tab w:val="right" w:leader="dot" w:pos="9062"/>
            </w:tabs>
            <w:rPr>
              <w:rFonts w:asciiTheme="minorHAnsi" w:eastAsiaTheme="minorEastAsia" w:hAnsiTheme="minorHAnsi" w:cstheme="minorBidi"/>
              <w:noProof/>
              <w:szCs w:val="22"/>
              <w:lang w:eastAsia="zh-CN"/>
            </w:rPr>
          </w:pPr>
          <w:hyperlink w:anchor="_Toc534293607" w:history="1">
            <w:r w:rsidR="004B2447" w:rsidRPr="00F97CA8">
              <w:rPr>
                <w:rStyle w:val="Lienhypertexte"/>
                <w:noProof/>
              </w:rPr>
              <w:t>4.1.</w:t>
            </w:r>
            <w:r w:rsidR="004B2447">
              <w:rPr>
                <w:rFonts w:asciiTheme="minorHAnsi" w:eastAsiaTheme="minorEastAsia" w:hAnsiTheme="minorHAnsi" w:cstheme="minorBidi"/>
                <w:noProof/>
                <w:szCs w:val="22"/>
                <w:lang w:eastAsia="zh-CN"/>
              </w:rPr>
              <w:tab/>
            </w:r>
            <w:r w:rsidR="004B2447" w:rsidRPr="00F97CA8">
              <w:rPr>
                <w:rStyle w:val="Lienhypertexte"/>
                <w:noProof/>
              </w:rPr>
              <w:t>Modèle complet et non linéaire de l’effet Morton</w:t>
            </w:r>
            <w:r w:rsidR="004B2447">
              <w:rPr>
                <w:noProof/>
                <w:webHidden/>
              </w:rPr>
              <w:tab/>
            </w:r>
            <w:r w:rsidR="004B2447">
              <w:rPr>
                <w:noProof/>
                <w:webHidden/>
              </w:rPr>
              <w:fldChar w:fldCharType="begin"/>
            </w:r>
            <w:r w:rsidR="004B2447">
              <w:rPr>
                <w:noProof/>
                <w:webHidden/>
              </w:rPr>
              <w:instrText xml:space="preserve"> PAGEREF _Toc534293607 \h </w:instrText>
            </w:r>
            <w:r w:rsidR="004B2447">
              <w:rPr>
                <w:noProof/>
                <w:webHidden/>
              </w:rPr>
            </w:r>
            <w:r w:rsidR="004B2447">
              <w:rPr>
                <w:noProof/>
                <w:webHidden/>
              </w:rPr>
              <w:fldChar w:fldCharType="separate"/>
            </w:r>
            <w:r w:rsidR="004B2447">
              <w:rPr>
                <w:noProof/>
                <w:webHidden/>
              </w:rPr>
              <w:t>72</w:t>
            </w:r>
            <w:r w:rsidR="004B2447">
              <w:rPr>
                <w:noProof/>
                <w:webHidden/>
              </w:rPr>
              <w:fldChar w:fldCharType="end"/>
            </w:r>
          </w:hyperlink>
        </w:p>
        <w:p w14:paraId="5294917E"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608" w:history="1">
            <w:r w:rsidR="004B2447" w:rsidRPr="00F97CA8">
              <w:rPr>
                <w:rStyle w:val="Lienhypertexte"/>
                <w:noProof/>
              </w:rPr>
              <w:t>4.1.1.</w:t>
            </w:r>
            <w:r w:rsidR="004B2447">
              <w:rPr>
                <w:rFonts w:asciiTheme="minorHAnsi" w:eastAsiaTheme="minorEastAsia" w:hAnsiTheme="minorHAnsi" w:cstheme="minorBidi"/>
                <w:noProof/>
                <w:szCs w:val="22"/>
                <w:lang w:eastAsia="zh-CN"/>
              </w:rPr>
              <w:tab/>
            </w:r>
            <w:r w:rsidR="004B2447" w:rsidRPr="00F97CA8">
              <w:rPr>
                <w:rStyle w:val="Lienhypertexte"/>
                <w:noProof/>
              </w:rPr>
              <w:t>Approche du moyennage du flux thermique dans le temps</w:t>
            </w:r>
            <w:r w:rsidR="004B2447">
              <w:rPr>
                <w:noProof/>
                <w:webHidden/>
              </w:rPr>
              <w:tab/>
            </w:r>
            <w:r w:rsidR="004B2447">
              <w:rPr>
                <w:noProof/>
                <w:webHidden/>
              </w:rPr>
              <w:fldChar w:fldCharType="begin"/>
            </w:r>
            <w:r w:rsidR="004B2447">
              <w:rPr>
                <w:noProof/>
                <w:webHidden/>
              </w:rPr>
              <w:instrText xml:space="preserve"> PAGEREF _Toc534293608 \h </w:instrText>
            </w:r>
            <w:r w:rsidR="004B2447">
              <w:rPr>
                <w:noProof/>
                <w:webHidden/>
              </w:rPr>
            </w:r>
            <w:r w:rsidR="004B2447">
              <w:rPr>
                <w:noProof/>
                <w:webHidden/>
              </w:rPr>
              <w:fldChar w:fldCharType="separate"/>
            </w:r>
            <w:r w:rsidR="004B2447">
              <w:rPr>
                <w:noProof/>
                <w:webHidden/>
              </w:rPr>
              <w:t>72</w:t>
            </w:r>
            <w:r w:rsidR="004B2447">
              <w:rPr>
                <w:noProof/>
                <w:webHidden/>
              </w:rPr>
              <w:fldChar w:fldCharType="end"/>
            </w:r>
          </w:hyperlink>
        </w:p>
        <w:p w14:paraId="289E5E20"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609" w:history="1">
            <w:r w:rsidR="004B2447" w:rsidRPr="00F97CA8">
              <w:rPr>
                <w:rStyle w:val="Lienhypertexte"/>
                <w:noProof/>
              </w:rPr>
              <w:t>4.1.2.</w:t>
            </w:r>
            <w:r w:rsidR="004B2447">
              <w:rPr>
                <w:rFonts w:asciiTheme="minorHAnsi" w:eastAsiaTheme="minorEastAsia" w:hAnsiTheme="minorHAnsi" w:cstheme="minorBidi"/>
                <w:noProof/>
                <w:szCs w:val="22"/>
                <w:lang w:eastAsia="zh-CN"/>
              </w:rPr>
              <w:tab/>
            </w:r>
            <w:r w:rsidR="004B2447" w:rsidRPr="00F97CA8">
              <w:rPr>
                <w:rStyle w:val="Lienhypertexte"/>
                <w:noProof/>
              </w:rPr>
              <w:t>Algorithme de l’effet Morton</w:t>
            </w:r>
            <w:r w:rsidR="004B2447">
              <w:rPr>
                <w:noProof/>
                <w:webHidden/>
              </w:rPr>
              <w:tab/>
            </w:r>
            <w:r w:rsidR="004B2447">
              <w:rPr>
                <w:noProof/>
                <w:webHidden/>
              </w:rPr>
              <w:fldChar w:fldCharType="begin"/>
            </w:r>
            <w:r w:rsidR="004B2447">
              <w:rPr>
                <w:noProof/>
                <w:webHidden/>
              </w:rPr>
              <w:instrText xml:space="preserve"> PAGEREF _Toc534293609 \h </w:instrText>
            </w:r>
            <w:r w:rsidR="004B2447">
              <w:rPr>
                <w:noProof/>
                <w:webHidden/>
              </w:rPr>
            </w:r>
            <w:r w:rsidR="004B2447">
              <w:rPr>
                <w:noProof/>
                <w:webHidden/>
              </w:rPr>
              <w:fldChar w:fldCharType="separate"/>
            </w:r>
            <w:r w:rsidR="004B2447">
              <w:rPr>
                <w:noProof/>
                <w:webHidden/>
              </w:rPr>
              <w:t>74</w:t>
            </w:r>
            <w:r w:rsidR="004B2447">
              <w:rPr>
                <w:noProof/>
                <w:webHidden/>
              </w:rPr>
              <w:fldChar w:fldCharType="end"/>
            </w:r>
          </w:hyperlink>
        </w:p>
        <w:p w14:paraId="5E8DB2D0" w14:textId="77777777" w:rsidR="004B2447" w:rsidRDefault="002B0EFD">
          <w:pPr>
            <w:pStyle w:val="TM2"/>
            <w:tabs>
              <w:tab w:val="left" w:pos="880"/>
              <w:tab w:val="right" w:leader="dot" w:pos="9062"/>
            </w:tabs>
            <w:rPr>
              <w:rFonts w:asciiTheme="minorHAnsi" w:eastAsiaTheme="minorEastAsia" w:hAnsiTheme="minorHAnsi" w:cstheme="minorBidi"/>
              <w:noProof/>
              <w:szCs w:val="22"/>
              <w:lang w:eastAsia="zh-CN"/>
            </w:rPr>
          </w:pPr>
          <w:hyperlink w:anchor="_Toc534293610" w:history="1">
            <w:r w:rsidR="004B2447" w:rsidRPr="00F97CA8">
              <w:rPr>
                <w:rStyle w:val="Lienhypertexte"/>
                <w:noProof/>
              </w:rPr>
              <w:t>4.2.</w:t>
            </w:r>
            <w:r w:rsidR="004B2447">
              <w:rPr>
                <w:rFonts w:asciiTheme="minorHAnsi" w:eastAsiaTheme="minorEastAsia" w:hAnsiTheme="minorHAnsi" w:cstheme="minorBidi"/>
                <w:noProof/>
                <w:szCs w:val="22"/>
                <w:lang w:eastAsia="zh-CN"/>
              </w:rPr>
              <w:tab/>
            </w:r>
            <w:r w:rsidR="004B2447" w:rsidRPr="00F97CA8">
              <w:rPr>
                <w:rStyle w:val="Lienhypertexte"/>
                <w:noProof/>
              </w:rPr>
              <w:t>Description du Banc de l’Effet Morton (BEM)</w:t>
            </w:r>
            <w:r w:rsidR="004B2447">
              <w:rPr>
                <w:noProof/>
                <w:webHidden/>
              </w:rPr>
              <w:tab/>
            </w:r>
            <w:r w:rsidR="004B2447">
              <w:rPr>
                <w:noProof/>
                <w:webHidden/>
              </w:rPr>
              <w:fldChar w:fldCharType="begin"/>
            </w:r>
            <w:r w:rsidR="004B2447">
              <w:rPr>
                <w:noProof/>
                <w:webHidden/>
              </w:rPr>
              <w:instrText xml:space="preserve"> PAGEREF _Toc534293610 \h </w:instrText>
            </w:r>
            <w:r w:rsidR="004B2447">
              <w:rPr>
                <w:noProof/>
                <w:webHidden/>
              </w:rPr>
            </w:r>
            <w:r w:rsidR="004B2447">
              <w:rPr>
                <w:noProof/>
                <w:webHidden/>
              </w:rPr>
              <w:fldChar w:fldCharType="separate"/>
            </w:r>
            <w:r w:rsidR="004B2447">
              <w:rPr>
                <w:noProof/>
                <w:webHidden/>
              </w:rPr>
              <w:t>76</w:t>
            </w:r>
            <w:r w:rsidR="004B2447">
              <w:rPr>
                <w:noProof/>
                <w:webHidden/>
              </w:rPr>
              <w:fldChar w:fldCharType="end"/>
            </w:r>
          </w:hyperlink>
        </w:p>
        <w:p w14:paraId="7D11B072"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611" w:history="1">
            <w:r w:rsidR="004B2447" w:rsidRPr="00F97CA8">
              <w:rPr>
                <w:rStyle w:val="Lienhypertexte"/>
                <w:noProof/>
              </w:rPr>
              <w:t>4.2.1.</w:t>
            </w:r>
            <w:r w:rsidR="004B2447">
              <w:rPr>
                <w:rFonts w:asciiTheme="minorHAnsi" w:eastAsiaTheme="minorEastAsia" w:hAnsiTheme="minorHAnsi" w:cstheme="minorBidi"/>
                <w:noProof/>
                <w:szCs w:val="22"/>
                <w:lang w:eastAsia="zh-CN"/>
              </w:rPr>
              <w:tab/>
            </w:r>
            <w:r w:rsidR="004B2447" w:rsidRPr="00F97CA8">
              <w:rPr>
                <w:rStyle w:val="Lienhypertexte"/>
                <w:noProof/>
              </w:rPr>
              <w:t>Caractéristiques du palier testé et lubrifiant</w:t>
            </w:r>
            <w:r w:rsidR="004B2447">
              <w:rPr>
                <w:noProof/>
                <w:webHidden/>
              </w:rPr>
              <w:tab/>
            </w:r>
            <w:r w:rsidR="004B2447">
              <w:rPr>
                <w:noProof/>
                <w:webHidden/>
              </w:rPr>
              <w:fldChar w:fldCharType="begin"/>
            </w:r>
            <w:r w:rsidR="004B2447">
              <w:rPr>
                <w:noProof/>
                <w:webHidden/>
              </w:rPr>
              <w:instrText xml:space="preserve"> PAGEREF _Toc534293611 \h </w:instrText>
            </w:r>
            <w:r w:rsidR="004B2447">
              <w:rPr>
                <w:noProof/>
                <w:webHidden/>
              </w:rPr>
            </w:r>
            <w:r w:rsidR="004B2447">
              <w:rPr>
                <w:noProof/>
                <w:webHidden/>
              </w:rPr>
              <w:fldChar w:fldCharType="separate"/>
            </w:r>
            <w:r w:rsidR="004B2447">
              <w:rPr>
                <w:noProof/>
                <w:webHidden/>
              </w:rPr>
              <w:t>76</w:t>
            </w:r>
            <w:r w:rsidR="004B2447">
              <w:rPr>
                <w:noProof/>
                <w:webHidden/>
              </w:rPr>
              <w:fldChar w:fldCharType="end"/>
            </w:r>
          </w:hyperlink>
        </w:p>
        <w:p w14:paraId="2AAB1248"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612" w:history="1">
            <w:r w:rsidR="004B2447" w:rsidRPr="00F97CA8">
              <w:rPr>
                <w:rStyle w:val="Lienhypertexte"/>
                <w:noProof/>
              </w:rPr>
              <w:t>4.2.2.</w:t>
            </w:r>
            <w:r w:rsidR="004B2447">
              <w:rPr>
                <w:rFonts w:asciiTheme="minorHAnsi" w:eastAsiaTheme="minorEastAsia" w:hAnsiTheme="minorHAnsi" w:cstheme="minorBidi"/>
                <w:noProof/>
                <w:szCs w:val="22"/>
                <w:lang w:eastAsia="zh-CN"/>
              </w:rPr>
              <w:tab/>
            </w:r>
            <w:r w:rsidR="004B2447" w:rsidRPr="00F97CA8">
              <w:rPr>
                <w:rStyle w:val="Lienhypertexte"/>
                <w:noProof/>
              </w:rPr>
              <w:t>Configuration du rotor 430mm</w:t>
            </w:r>
            <w:r w:rsidR="004B2447">
              <w:rPr>
                <w:noProof/>
                <w:webHidden/>
              </w:rPr>
              <w:tab/>
            </w:r>
            <w:r w:rsidR="004B2447">
              <w:rPr>
                <w:noProof/>
                <w:webHidden/>
              </w:rPr>
              <w:fldChar w:fldCharType="begin"/>
            </w:r>
            <w:r w:rsidR="004B2447">
              <w:rPr>
                <w:noProof/>
                <w:webHidden/>
              </w:rPr>
              <w:instrText xml:space="preserve"> PAGEREF _Toc534293612 \h </w:instrText>
            </w:r>
            <w:r w:rsidR="004B2447">
              <w:rPr>
                <w:noProof/>
                <w:webHidden/>
              </w:rPr>
            </w:r>
            <w:r w:rsidR="004B2447">
              <w:rPr>
                <w:noProof/>
                <w:webHidden/>
              </w:rPr>
              <w:fldChar w:fldCharType="separate"/>
            </w:r>
            <w:r w:rsidR="004B2447">
              <w:rPr>
                <w:noProof/>
                <w:webHidden/>
              </w:rPr>
              <w:t>77</w:t>
            </w:r>
            <w:r w:rsidR="004B2447">
              <w:rPr>
                <w:noProof/>
                <w:webHidden/>
              </w:rPr>
              <w:fldChar w:fldCharType="end"/>
            </w:r>
          </w:hyperlink>
        </w:p>
        <w:p w14:paraId="7FE91A36"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613" w:history="1">
            <w:r w:rsidR="004B2447" w:rsidRPr="00F97CA8">
              <w:rPr>
                <w:rStyle w:val="Lienhypertexte"/>
                <w:noProof/>
              </w:rPr>
              <w:t>4.2.3.</w:t>
            </w:r>
            <w:r w:rsidR="004B2447">
              <w:rPr>
                <w:rFonts w:asciiTheme="minorHAnsi" w:eastAsiaTheme="minorEastAsia" w:hAnsiTheme="minorHAnsi" w:cstheme="minorBidi"/>
                <w:noProof/>
                <w:szCs w:val="22"/>
                <w:lang w:eastAsia="zh-CN"/>
              </w:rPr>
              <w:tab/>
            </w:r>
            <w:r w:rsidR="004B2447" w:rsidRPr="00F97CA8">
              <w:rPr>
                <w:rStyle w:val="Lienhypertexte"/>
                <w:noProof/>
              </w:rPr>
              <w:t>Configuration du rotor 700mm</w:t>
            </w:r>
            <w:r w:rsidR="004B2447">
              <w:rPr>
                <w:noProof/>
                <w:webHidden/>
              </w:rPr>
              <w:tab/>
            </w:r>
            <w:r w:rsidR="004B2447">
              <w:rPr>
                <w:noProof/>
                <w:webHidden/>
              </w:rPr>
              <w:fldChar w:fldCharType="begin"/>
            </w:r>
            <w:r w:rsidR="004B2447">
              <w:rPr>
                <w:noProof/>
                <w:webHidden/>
              </w:rPr>
              <w:instrText xml:space="preserve"> PAGEREF _Toc534293613 \h </w:instrText>
            </w:r>
            <w:r w:rsidR="004B2447">
              <w:rPr>
                <w:noProof/>
                <w:webHidden/>
              </w:rPr>
            </w:r>
            <w:r w:rsidR="004B2447">
              <w:rPr>
                <w:noProof/>
                <w:webHidden/>
              </w:rPr>
              <w:fldChar w:fldCharType="separate"/>
            </w:r>
            <w:r w:rsidR="004B2447">
              <w:rPr>
                <w:noProof/>
                <w:webHidden/>
              </w:rPr>
              <w:t>81</w:t>
            </w:r>
            <w:r w:rsidR="004B2447">
              <w:rPr>
                <w:noProof/>
                <w:webHidden/>
              </w:rPr>
              <w:fldChar w:fldCharType="end"/>
            </w:r>
          </w:hyperlink>
        </w:p>
        <w:p w14:paraId="2C9F8374" w14:textId="77777777" w:rsidR="004B2447" w:rsidRDefault="002B0EFD">
          <w:pPr>
            <w:pStyle w:val="TM2"/>
            <w:tabs>
              <w:tab w:val="left" w:pos="880"/>
              <w:tab w:val="right" w:leader="dot" w:pos="9062"/>
            </w:tabs>
            <w:rPr>
              <w:rFonts w:asciiTheme="minorHAnsi" w:eastAsiaTheme="minorEastAsia" w:hAnsiTheme="minorHAnsi" w:cstheme="minorBidi"/>
              <w:noProof/>
              <w:szCs w:val="22"/>
              <w:lang w:eastAsia="zh-CN"/>
            </w:rPr>
          </w:pPr>
          <w:hyperlink w:anchor="_Toc534293614" w:history="1">
            <w:r w:rsidR="004B2447" w:rsidRPr="00F97CA8">
              <w:rPr>
                <w:rStyle w:val="Lienhypertexte"/>
                <w:noProof/>
              </w:rPr>
              <w:t>4.3.</w:t>
            </w:r>
            <w:r w:rsidR="004B2447">
              <w:rPr>
                <w:rFonts w:asciiTheme="minorHAnsi" w:eastAsiaTheme="minorEastAsia" w:hAnsiTheme="minorHAnsi" w:cstheme="minorBidi"/>
                <w:noProof/>
                <w:szCs w:val="22"/>
                <w:lang w:eastAsia="zh-CN"/>
              </w:rPr>
              <w:tab/>
            </w:r>
            <w:r w:rsidR="004B2447" w:rsidRPr="00F97CA8">
              <w:rPr>
                <w:rStyle w:val="Lienhypertexte"/>
                <w:noProof/>
              </w:rPr>
              <w:t>Simulation du rotor 430mm</w:t>
            </w:r>
            <w:r w:rsidR="004B2447">
              <w:rPr>
                <w:noProof/>
                <w:webHidden/>
              </w:rPr>
              <w:tab/>
            </w:r>
            <w:r w:rsidR="004B2447">
              <w:rPr>
                <w:noProof/>
                <w:webHidden/>
              </w:rPr>
              <w:fldChar w:fldCharType="begin"/>
            </w:r>
            <w:r w:rsidR="004B2447">
              <w:rPr>
                <w:noProof/>
                <w:webHidden/>
              </w:rPr>
              <w:instrText xml:space="preserve"> PAGEREF _Toc534293614 \h </w:instrText>
            </w:r>
            <w:r w:rsidR="004B2447">
              <w:rPr>
                <w:noProof/>
                <w:webHidden/>
              </w:rPr>
            </w:r>
            <w:r w:rsidR="004B2447">
              <w:rPr>
                <w:noProof/>
                <w:webHidden/>
              </w:rPr>
              <w:fldChar w:fldCharType="separate"/>
            </w:r>
            <w:r w:rsidR="004B2447">
              <w:rPr>
                <w:noProof/>
                <w:webHidden/>
              </w:rPr>
              <w:t>84</w:t>
            </w:r>
            <w:r w:rsidR="004B2447">
              <w:rPr>
                <w:noProof/>
                <w:webHidden/>
              </w:rPr>
              <w:fldChar w:fldCharType="end"/>
            </w:r>
          </w:hyperlink>
        </w:p>
        <w:p w14:paraId="7E82BA1A"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615" w:history="1">
            <w:r w:rsidR="004B2447" w:rsidRPr="00F97CA8">
              <w:rPr>
                <w:rStyle w:val="Lienhypertexte"/>
                <w:noProof/>
              </w:rPr>
              <w:t>4.3.1.</w:t>
            </w:r>
            <w:r w:rsidR="004B2447">
              <w:rPr>
                <w:rFonts w:asciiTheme="minorHAnsi" w:eastAsiaTheme="minorEastAsia" w:hAnsiTheme="minorHAnsi" w:cstheme="minorBidi"/>
                <w:noProof/>
                <w:szCs w:val="22"/>
                <w:lang w:eastAsia="zh-CN"/>
              </w:rPr>
              <w:tab/>
            </w:r>
            <w:r w:rsidR="004B2447" w:rsidRPr="00F97CA8">
              <w:rPr>
                <w:rStyle w:val="Lienhypertexte"/>
                <w:noProof/>
              </w:rPr>
              <w:t>Vibrations synchrones</w:t>
            </w:r>
            <w:r w:rsidR="004B2447">
              <w:rPr>
                <w:noProof/>
                <w:webHidden/>
              </w:rPr>
              <w:tab/>
            </w:r>
            <w:r w:rsidR="004B2447">
              <w:rPr>
                <w:noProof/>
                <w:webHidden/>
              </w:rPr>
              <w:fldChar w:fldCharType="begin"/>
            </w:r>
            <w:r w:rsidR="004B2447">
              <w:rPr>
                <w:noProof/>
                <w:webHidden/>
              </w:rPr>
              <w:instrText xml:space="preserve"> PAGEREF _Toc534293615 \h </w:instrText>
            </w:r>
            <w:r w:rsidR="004B2447">
              <w:rPr>
                <w:noProof/>
                <w:webHidden/>
              </w:rPr>
            </w:r>
            <w:r w:rsidR="004B2447">
              <w:rPr>
                <w:noProof/>
                <w:webHidden/>
              </w:rPr>
              <w:fldChar w:fldCharType="separate"/>
            </w:r>
            <w:r w:rsidR="004B2447">
              <w:rPr>
                <w:noProof/>
                <w:webHidden/>
              </w:rPr>
              <w:t>85</w:t>
            </w:r>
            <w:r w:rsidR="004B2447">
              <w:rPr>
                <w:noProof/>
                <w:webHidden/>
              </w:rPr>
              <w:fldChar w:fldCharType="end"/>
            </w:r>
          </w:hyperlink>
        </w:p>
        <w:p w14:paraId="782A63CA"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616" w:history="1">
            <w:r w:rsidR="004B2447" w:rsidRPr="00F97CA8">
              <w:rPr>
                <w:rStyle w:val="Lienhypertexte"/>
                <w:noProof/>
              </w:rPr>
              <w:t>4.3.2.</w:t>
            </w:r>
            <w:r w:rsidR="004B2447">
              <w:rPr>
                <w:rFonts w:asciiTheme="minorHAnsi" w:eastAsiaTheme="minorEastAsia" w:hAnsiTheme="minorHAnsi" w:cstheme="minorBidi"/>
                <w:noProof/>
                <w:szCs w:val="22"/>
                <w:lang w:eastAsia="zh-CN"/>
              </w:rPr>
              <w:tab/>
            </w:r>
            <w:r w:rsidR="004B2447" w:rsidRPr="00F97CA8">
              <w:rPr>
                <w:rStyle w:val="Lienhypertexte"/>
                <w:noProof/>
              </w:rPr>
              <w:t>Température du rotor</w:t>
            </w:r>
            <w:r w:rsidR="004B2447">
              <w:rPr>
                <w:noProof/>
                <w:webHidden/>
              </w:rPr>
              <w:tab/>
            </w:r>
            <w:r w:rsidR="004B2447">
              <w:rPr>
                <w:noProof/>
                <w:webHidden/>
              </w:rPr>
              <w:fldChar w:fldCharType="begin"/>
            </w:r>
            <w:r w:rsidR="004B2447">
              <w:rPr>
                <w:noProof/>
                <w:webHidden/>
              </w:rPr>
              <w:instrText xml:space="preserve"> PAGEREF _Toc534293616 \h </w:instrText>
            </w:r>
            <w:r w:rsidR="004B2447">
              <w:rPr>
                <w:noProof/>
                <w:webHidden/>
              </w:rPr>
            </w:r>
            <w:r w:rsidR="004B2447">
              <w:rPr>
                <w:noProof/>
                <w:webHidden/>
              </w:rPr>
              <w:fldChar w:fldCharType="separate"/>
            </w:r>
            <w:r w:rsidR="004B2447">
              <w:rPr>
                <w:noProof/>
                <w:webHidden/>
              </w:rPr>
              <w:t>88</w:t>
            </w:r>
            <w:r w:rsidR="004B2447">
              <w:rPr>
                <w:noProof/>
                <w:webHidden/>
              </w:rPr>
              <w:fldChar w:fldCharType="end"/>
            </w:r>
          </w:hyperlink>
        </w:p>
        <w:p w14:paraId="0D432F67"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617" w:history="1">
            <w:r w:rsidR="004B2447" w:rsidRPr="00F97CA8">
              <w:rPr>
                <w:rStyle w:val="Lienhypertexte"/>
                <w:noProof/>
              </w:rPr>
              <w:t>4.3.3.</w:t>
            </w:r>
            <w:r w:rsidR="004B2447">
              <w:rPr>
                <w:rFonts w:asciiTheme="minorHAnsi" w:eastAsiaTheme="minorEastAsia" w:hAnsiTheme="minorHAnsi" w:cstheme="minorBidi"/>
                <w:noProof/>
                <w:szCs w:val="22"/>
                <w:lang w:eastAsia="zh-CN"/>
              </w:rPr>
              <w:tab/>
            </w:r>
            <w:r w:rsidR="004B2447" w:rsidRPr="00F97CA8">
              <w:rPr>
                <w:rStyle w:val="Lienhypertexte"/>
                <w:noProof/>
              </w:rPr>
              <w:t>Phases du balourd, point haut et point chaud</w:t>
            </w:r>
            <w:r w:rsidR="004B2447">
              <w:rPr>
                <w:noProof/>
                <w:webHidden/>
              </w:rPr>
              <w:tab/>
            </w:r>
            <w:r w:rsidR="004B2447">
              <w:rPr>
                <w:noProof/>
                <w:webHidden/>
              </w:rPr>
              <w:fldChar w:fldCharType="begin"/>
            </w:r>
            <w:r w:rsidR="004B2447">
              <w:rPr>
                <w:noProof/>
                <w:webHidden/>
              </w:rPr>
              <w:instrText xml:space="preserve"> PAGEREF _Toc534293617 \h </w:instrText>
            </w:r>
            <w:r w:rsidR="004B2447">
              <w:rPr>
                <w:noProof/>
                <w:webHidden/>
              </w:rPr>
            </w:r>
            <w:r w:rsidR="004B2447">
              <w:rPr>
                <w:noProof/>
                <w:webHidden/>
              </w:rPr>
              <w:fldChar w:fldCharType="separate"/>
            </w:r>
            <w:r w:rsidR="004B2447">
              <w:rPr>
                <w:noProof/>
                <w:webHidden/>
              </w:rPr>
              <w:t>89</w:t>
            </w:r>
            <w:r w:rsidR="004B2447">
              <w:rPr>
                <w:noProof/>
                <w:webHidden/>
              </w:rPr>
              <w:fldChar w:fldCharType="end"/>
            </w:r>
          </w:hyperlink>
        </w:p>
        <w:p w14:paraId="657E2F00"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618" w:history="1">
            <w:r w:rsidR="004B2447" w:rsidRPr="00F97CA8">
              <w:rPr>
                <w:rStyle w:val="Lienhypertexte"/>
                <w:noProof/>
              </w:rPr>
              <w:t>4.3.4.</w:t>
            </w:r>
            <w:r w:rsidR="004B2447">
              <w:rPr>
                <w:rFonts w:asciiTheme="minorHAnsi" w:eastAsiaTheme="minorEastAsia" w:hAnsiTheme="minorHAnsi" w:cstheme="minorBidi"/>
                <w:noProof/>
                <w:szCs w:val="22"/>
                <w:lang w:eastAsia="zh-CN"/>
              </w:rPr>
              <w:tab/>
            </w:r>
            <w:r w:rsidR="004B2447" w:rsidRPr="00F97CA8">
              <w:rPr>
                <w:rStyle w:val="Lienhypertexte"/>
                <w:noProof/>
              </w:rPr>
              <w:t>Critiques des résultats</w:t>
            </w:r>
            <w:r w:rsidR="004B2447">
              <w:rPr>
                <w:noProof/>
                <w:webHidden/>
              </w:rPr>
              <w:tab/>
            </w:r>
            <w:r w:rsidR="004B2447">
              <w:rPr>
                <w:noProof/>
                <w:webHidden/>
              </w:rPr>
              <w:fldChar w:fldCharType="begin"/>
            </w:r>
            <w:r w:rsidR="004B2447">
              <w:rPr>
                <w:noProof/>
                <w:webHidden/>
              </w:rPr>
              <w:instrText xml:space="preserve"> PAGEREF _Toc534293618 \h </w:instrText>
            </w:r>
            <w:r w:rsidR="004B2447">
              <w:rPr>
                <w:noProof/>
                <w:webHidden/>
              </w:rPr>
            </w:r>
            <w:r w:rsidR="004B2447">
              <w:rPr>
                <w:noProof/>
                <w:webHidden/>
              </w:rPr>
              <w:fldChar w:fldCharType="separate"/>
            </w:r>
            <w:r w:rsidR="004B2447">
              <w:rPr>
                <w:noProof/>
                <w:webHidden/>
              </w:rPr>
              <w:t>90</w:t>
            </w:r>
            <w:r w:rsidR="004B2447">
              <w:rPr>
                <w:noProof/>
                <w:webHidden/>
              </w:rPr>
              <w:fldChar w:fldCharType="end"/>
            </w:r>
          </w:hyperlink>
        </w:p>
        <w:p w14:paraId="34DDEFC3" w14:textId="77777777" w:rsidR="004B2447" w:rsidRDefault="002B0EFD">
          <w:pPr>
            <w:pStyle w:val="TM2"/>
            <w:tabs>
              <w:tab w:val="left" w:pos="880"/>
              <w:tab w:val="right" w:leader="dot" w:pos="9062"/>
            </w:tabs>
            <w:rPr>
              <w:rFonts w:asciiTheme="minorHAnsi" w:eastAsiaTheme="minorEastAsia" w:hAnsiTheme="minorHAnsi" w:cstheme="minorBidi"/>
              <w:noProof/>
              <w:szCs w:val="22"/>
              <w:lang w:eastAsia="zh-CN"/>
            </w:rPr>
          </w:pPr>
          <w:hyperlink w:anchor="_Toc534293619" w:history="1">
            <w:r w:rsidR="004B2447" w:rsidRPr="00F97CA8">
              <w:rPr>
                <w:rStyle w:val="Lienhypertexte"/>
                <w:noProof/>
              </w:rPr>
              <w:t>4.4.</w:t>
            </w:r>
            <w:r w:rsidR="004B2447">
              <w:rPr>
                <w:rFonts w:asciiTheme="minorHAnsi" w:eastAsiaTheme="minorEastAsia" w:hAnsiTheme="minorHAnsi" w:cstheme="minorBidi"/>
                <w:noProof/>
                <w:szCs w:val="22"/>
                <w:lang w:eastAsia="zh-CN"/>
              </w:rPr>
              <w:tab/>
            </w:r>
            <w:r w:rsidR="004B2447" w:rsidRPr="00F97CA8">
              <w:rPr>
                <w:rStyle w:val="Lienhypertexte"/>
                <w:noProof/>
              </w:rPr>
              <w:t>Simulation du rotor 700mm</w:t>
            </w:r>
            <w:r w:rsidR="004B2447">
              <w:rPr>
                <w:noProof/>
                <w:webHidden/>
              </w:rPr>
              <w:tab/>
            </w:r>
            <w:r w:rsidR="004B2447">
              <w:rPr>
                <w:noProof/>
                <w:webHidden/>
              </w:rPr>
              <w:fldChar w:fldCharType="begin"/>
            </w:r>
            <w:r w:rsidR="004B2447">
              <w:rPr>
                <w:noProof/>
                <w:webHidden/>
              </w:rPr>
              <w:instrText xml:space="preserve"> PAGEREF _Toc534293619 \h </w:instrText>
            </w:r>
            <w:r w:rsidR="004B2447">
              <w:rPr>
                <w:noProof/>
                <w:webHidden/>
              </w:rPr>
            </w:r>
            <w:r w:rsidR="004B2447">
              <w:rPr>
                <w:noProof/>
                <w:webHidden/>
              </w:rPr>
              <w:fldChar w:fldCharType="separate"/>
            </w:r>
            <w:r w:rsidR="004B2447">
              <w:rPr>
                <w:noProof/>
                <w:webHidden/>
              </w:rPr>
              <w:t>90</w:t>
            </w:r>
            <w:r w:rsidR="004B2447">
              <w:rPr>
                <w:noProof/>
                <w:webHidden/>
              </w:rPr>
              <w:fldChar w:fldCharType="end"/>
            </w:r>
          </w:hyperlink>
        </w:p>
        <w:p w14:paraId="4143E0BC" w14:textId="77777777" w:rsidR="004B2447" w:rsidRDefault="002B0EFD">
          <w:pPr>
            <w:pStyle w:val="TM2"/>
            <w:tabs>
              <w:tab w:val="left" w:pos="880"/>
              <w:tab w:val="right" w:leader="dot" w:pos="9062"/>
            </w:tabs>
            <w:rPr>
              <w:rFonts w:asciiTheme="minorHAnsi" w:eastAsiaTheme="minorEastAsia" w:hAnsiTheme="minorHAnsi" w:cstheme="minorBidi"/>
              <w:noProof/>
              <w:szCs w:val="22"/>
              <w:lang w:eastAsia="zh-CN"/>
            </w:rPr>
          </w:pPr>
          <w:hyperlink w:anchor="_Toc534293620" w:history="1">
            <w:r w:rsidR="004B2447" w:rsidRPr="00F97CA8">
              <w:rPr>
                <w:rStyle w:val="Lienhypertexte"/>
                <w:noProof/>
              </w:rPr>
              <w:t>4.5.</w:t>
            </w:r>
            <w:r w:rsidR="004B2447">
              <w:rPr>
                <w:rFonts w:asciiTheme="minorHAnsi" w:eastAsiaTheme="minorEastAsia" w:hAnsiTheme="minorHAnsi" w:cstheme="minorBidi"/>
                <w:noProof/>
                <w:szCs w:val="22"/>
                <w:lang w:eastAsia="zh-CN"/>
              </w:rPr>
              <w:tab/>
            </w:r>
            <w:r w:rsidR="004B2447" w:rsidRPr="00F97CA8">
              <w:rPr>
                <w:rStyle w:val="Lienhypertexte"/>
                <w:noProof/>
              </w:rPr>
              <w:t>Conclusion</w:t>
            </w:r>
            <w:r w:rsidR="004B2447">
              <w:rPr>
                <w:noProof/>
                <w:webHidden/>
              </w:rPr>
              <w:tab/>
            </w:r>
            <w:r w:rsidR="004B2447">
              <w:rPr>
                <w:noProof/>
                <w:webHidden/>
              </w:rPr>
              <w:fldChar w:fldCharType="begin"/>
            </w:r>
            <w:r w:rsidR="004B2447">
              <w:rPr>
                <w:noProof/>
                <w:webHidden/>
              </w:rPr>
              <w:instrText xml:space="preserve"> PAGEREF _Toc534293620 \h </w:instrText>
            </w:r>
            <w:r w:rsidR="004B2447">
              <w:rPr>
                <w:noProof/>
                <w:webHidden/>
              </w:rPr>
            </w:r>
            <w:r w:rsidR="004B2447">
              <w:rPr>
                <w:noProof/>
                <w:webHidden/>
              </w:rPr>
              <w:fldChar w:fldCharType="separate"/>
            </w:r>
            <w:r w:rsidR="004B2447">
              <w:rPr>
                <w:noProof/>
                <w:webHidden/>
              </w:rPr>
              <w:t>94</w:t>
            </w:r>
            <w:r w:rsidR="004B2447">
              <w:rPr>
                <w:noProof/>
                <w:webHidden/>
              </w:rPr>
              <w:fldChar w:fldCharType="end"/>
            </w:r>
          </w:hyperlink>
        </w:p>
        <w:p w14:paraId="64115E6B" w14:textId="77777777" w:rsidR="004B2447" w:rsidRDefault="002B0EFD">
          <w:pPr>
            <w:pStyle w:val="TM1"/>
            <w:rPr>
              <w:rFonts w:asciiTheme="minorHAnsi" w:eastAsiaTheme="minorEastAsia" w:hAnsiTheme="minorHAnsi" w:cstheme="minorBidi"/>
              <w:sz w:val="22"/>
              <w:szCs w:val="22"/>
              <w:lang w:eastAsia="zh-CN"/>
            </w:rPr>
          </w:pPr>
          <w:hyperlink w:anchor="_Toc534293621" w:history="1">
            <w:r w:rsidR="004B2447" w:rsidRPr="00F97CA8">
              <w:rPr>
                <w:rStyle w:val="Lienhypertexte"/>
              </w:rPr>
              <w:t>Chapitre 5 :  Analyses de la stabilité</w:t>
            </w:r>
            <w:r w:rsidR="004B2447">
              <w:rPr>
                <w:webHidden/>
              </w:rPr>
              <w:tab/>
            </w:r>
            <w:r w:rsidR="004B2447">
              <w:rPr>
                <w:webHidden/>
              </w:rPr>
              <w:fldChar w:fldCharType="begin"/>
            </w:r>
            <w:r w:rsidR="004B2447">
              <w:rPr>
                <w:webHidden/>
              </w:rPr>
              <w:instrText xml:space="preserve"> PAGEREF _Toc534293621 \h </w:instrText>
            </w:r>
            <w:r w:rsidR="004B2447">
              <w:rPr>
                <w:webHidden/>
              </w:rPr>
            </w:r>
            <w:r w:rsidR="004B2447">
              <w:rPr>
                <w:webHidden/>
              </w:rPr>
              <w:fldChar w:fldCharType="separate"/>
            </w:r>
            <w:r w:rsidR="004B2447">
              <w:rPr>
                <w:webHidden/>
              </w:rPr>
              <w:t>95</w:t>
            </w:r>
            <w:r w:rsidR="004B2447">
              <w:rPr>
                <w:webHidden/>
              </w:rPr>
              <w:fldChar w:fldCharType="end"/>
            </w:r>
          </w:hyperlink>
        </w:p>
        <w:p w14:paraId="09600BB6" w14:textId="77777777" w:rsidR="004B2447" w:rsidRDefault="002B0EFD">
          <w:pPr>
            <w:pStyle w:val="TM2"/>
            <w:tabs>
              <w:tab w:val="left" w:pos="880"/>
              <w:tab w:val="right" w:leader="dot" w:pos="9062"/>
            </w:tabs>
            <w:rPr>
              <w:rFonts w:asciiTheme="minorHAnsi" w:eastAsiaTheme="minorEastAsia" w:hAnsiTheme="minorHAnsi" w:cstheme="minorBidi"/>
              <w:noProof/>
              <w:szCs w:val="22"/>
              <w:lang w:eastAsia="zh-CN"/>
            </w:rPr>
          </w:pPr>
          <w:hyperlink w:anchor="_Toc534293623" w:history="1">
            <w:r w:rsidR="004B2447" w:rsidRPr="00F97CA8">
              <w:rPr>
                <w:rStyle w:val="Lienhypertexte"/>
                <w:noProof/>
              </w:rPr>
              <w:t>5.1.</w:t>
            </w:r>
            <w:r w:rsidR="004B2447">
              <w:rPr>
                <w:rFonts w:asciiTheme="minorHAnsi" w:eastAsiaTheme="minorEastAsia" w:hAnsiTheme="minorHAnsi" w:cstheme="minorBidi"/>
                <w:noProof/>
                <w:szCs w:val="22"/>
                <w:lang w:eastAsia="zh-CN"/>
              </w:rPr>
              <w:tab/>
            </w:r>
            <w:r w:rsidR="004B2447" w:rsidRPr="00F97CA8">
              <w:rPr>
                <w:rStyle w:val="Lienhypertexte"/>
                <w:noProof/>
              </w:rPr>
              <w:t>Méthode d’analyse de la stabilité</w:t>
            </w:r>
            <w:r w:rsidR="004B2447">
              <w:rPr>
                <w:noProof/>
                <w:webHidden/>
              </w:rPr>
              <w:tab/>
            </w:r>
            <w:r w:rsidR="004B2447">
              <w:rPr>
                <w:noProof/>
                <w:webHidden/>
              </w:rPr>
              <w:fldChar w:fldCharType="begin"/>
            </w:r>
            <w:r w:rsidR="004B2447">
              <w:rPr>
                <w:noProof/>
                <w:webHidden/>
              </w:rPr>
              <w:instrText xml:space="preserve"> PAGEREF _Toc534293623 \h </w:instrText>
            </w:r>
            <w:r w:rsidR="004B2447">
              <w:rPr>
                <w:noProof/>
                <w:webHidden/>
              </w:rPr>
            </w:r>
            <w:r w:rsidR="004B2447">
              <w:rPr>
                <w:noProof/>
                <w:webHidden/>
              </w:rPr>
              <w:fldChar w:fldCharType="separate"/>
            </w:r>
            <w:r w:rsidR="004B2447">
              <w:rPr>
                <w:noProof/>
                <w:webHidden/>
              </w:rPr>
              <w:t>95</w:t>
            </w:r>
            <w:r w:rsidR="004B2447">
              <w:rPr>
                <w:noProof/>
                <w:webHidden/>
              </w:rPr>
              <w:fldChar w:fldCharType="end"/>
            </w:r>
          </w:hyperlink>
        </w:p>
        <w:p w14:paraId="44ADFA9E"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624" w:history="1">
            <w:r w:rsidR="004B2447" w:rsidRPr="00F97CA8">
              <w:rPr>
                <w:rStyle w:val="Lienhypertexte"/>
                <w:noProof/>
              </w:rPr>
              <w:t>5.1.1.</w:t>
            </w:r>
            <w:r w:rsidR="004B2447">
              <w:rPr>
                <w:rFonts w:asciiTheme="minorHAnsi" w:eastAsiaTheme="minorEastAsia" w:hAnsiTheme="minorHAnsi" w:cstheme="minorBidi"/>
                <w:noProof/>
                <w:szCs w:val="22"/>
                <w:lang w:eastAsia="zh-CN"/>
              </w:rPr>
              <w:tab/>
            </w:r>
            <w:r w:rsidR="004B2447" w:rsidRPr="00F97CA8">
              <w:rPr>
                <w:rStyle w:val="Lienhypertexte"/>
                <w:noProof/>
              </w:rPr>
              <w:t>Coefficients d’influence de l’effet Morton</w:t>
            </w:r>
            <w:r w:rsidR="004B2447">
              <w:rPr>
                <w:noProof/>
                <w:webHidden/>
              </w:rPr>
              <w:tab/>
            </w:r>
            <w:r w:rsidR="004B2447">
              <w:rPr>
                <w:noProof/>
                <w:webHidden/>
              </w:rPr>
              <w:fldChar w:fldCharType="begin"/>
            </w:r>
            <w:r w:rsidR="004B2447">
              <w:rPr>
                <w:noProof/>
                <w:webHidden/>
              </w:rPr>
              <w:instrText xml:space="preserve"> PAGEREF _Toc534293624 \h </w:instrText>
            </w:r>
            <w:r w:rsidR="004B2447">
              <w:rPr>
                <w:noProof/>
                <w:webHidden/>
              </w:rPr>
            </w:r>
            <w:r w:rsidR="004B2447">
              <w:rPr>
                <w:noProof/>
                <w:webHidden/>
              </w:rPr>
              <w:fldChar w:fldCharType="separate"/>
            </w:r>
            <w:r w:rsidR="004B2447">
              <w:rPr>
                <w:noProof/>
                <w:webHidden/>
              </w:rPr>
              <w:t>95</w:t>
            </w:r>
            <w:r w:rsidR="004B2447">
              <w:rPr>
                <w:noProof/>
                <w:webHidden/>
              </w:rPr>
              <w:fldChar w:fldCharType="end"/>
            </w:r>
          </w:hyperlink>
        </w:p>
        <w:p w14:paraId="61744D66"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625" w:history="1">
            <w:r w:rsidR="004B2447" w:rsidRPr="00F97CA8">
              <w:rPr>
                <w:rStyle w:val="Lienhypertexte"/>
                <w:noProof/>
              </w:rPr>
              <w:t>5.1.2.</w:t>
            </w:r>
            <w:r w:rsidR="004B2447">
              <w:rPr>
                <w:rFonts w:asciiTheme="minorHAnsi" w:eastAsiaTheme="minorEastAsia" w:hAnsiTheme="minorHAnsi" w:cstheme="minorBidi"/>
                <w:noProof/>
                <w:szCs w:val="22"/>
                <w:lang w:eastAsia="zh-CN"/>
              </w:rPr>
              <w:tab/>
            </w:r>
            <w:r w:rsidR="004B2447" w:rsidRPr="00F97CA8">
              <w:rPr>
                <w:rStyle w:val="Lienhypertexte"/>
                <w:noProof/>
              </w:rPr>
              <w:t>Critère de stabilité</w:t>
            </w:r>
            <w:r w:rsidR="004B2447">
              <w:rPr>
                <w:noProof/>
                <w:webHidden/>
              </w:rPr>
              <w:tab/>
            </w:r>
            <w:r w:rsidR="004B2447">
              <w:rPr>
                <w:noProof/>
                <w:webHidden/>
              </w:rPr>
              <w:fldChar w:fldCharType="begin"/>
            </w:r>
            <w:r w:rsidR="004B2447">
              <w:rPr>
                <w:noProof/>
                <w:webHidden/>
              </w:rPr>
              <w:instrText xml:space="preserve"> PAGEREF _Toc534293625 \h </w:instrText>
            </w:r>
            <w:r w:rsidR="004B2447">
              <w:rPr>
                <w:noProof/>
                <w:webHidden/>
              </w:rPr>
            </w:r>
            <w:r w:rsidR="004B2447">
              <w:rPr>
                <w:noProof/>
                <w:webHidden/>
              </w:rPr>
              <w:fldChar w:fldCharType="separate"/>
            </w:r>
            <w:r w:rsidR="004B2447">
              <w:rPr>
                <w:noProof/>
                <w:webHidden/>
              </w:rPr>
              <w:t>96</w:t>
            </w:r>
            <w:r w:rsidR="004B2447">
              <w:rPr>
                <w:noProof/>
                <w:webHidden/>
              </w:rPr>
              <w:fldChar w:fldCharType="end"/>
            </w:r>
          </w:hyperlink>
        </w:p>
        <w:p w14:paraId="45CA1F44"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626" w:history="1">
            <w:r w:rsidR="004B2447" w:rsidRPr="00F97CA8">
              <w:rPr>
                <w:rStyle w:val="Lienhypertexte"/>
                <w:noProof/>
              </w:rPr>
              <w:t>5.1.3.</w:t>
            </w:r>
            <w:r w:rsidR="004B2447">
              <w:rPr>
                <w:rFonts w:asciiTheme="minorHAnsi" w:eastAsiaTheme="minorEastAsia" w:hAnsiTheme="minorHAnsi" w:cstheme="minorBidi"/>
                <w:noProof/>
                <w:szCs w:val="22"/>
                <w:lang w:eastAsia="zh-CN"/>
              </w:rPr>
              <w:tab/>
            </w:r>
            <w:r w:rsidR="004B2447" w:rsidRPr="00F97CA8">
              <w:rPr>
                <w:rStyle w:val="Lienhypertexte"/>
                <w:noProof/>
              </w:rPr>
              <w:t>Approche Lorenz et Murphy</w:t>
            </w:r>
            <w:r w:rsidR="004B2447">
              <w:rPr>
                <w:noProof/>
                <w:webHidden/>
              </w:rPr>
              <w:tab/>
            </w:r>
            <w:r w:rsidR="004B2447">
              <w:rPr>
                <w:noProof/>
                <w:webHidden/>
              </w:rPr>
              <w:fldChar w:fldCharType="begin"/>
            </w:r>
            <w:r w:rsidR="004B2447">
              <w:rPr>
                <w:noProof/>
                <w:webHidden/>
              </w:rPr>
              <w:instrText xml:space="preserve"> PAGEREF _Toc534293626 \h </w:instrText>
            </w:r>
            <w:r w:rsidR="004B2447">
              <w:rPr>
                <w:noProof/>
                <w:webHidden/>
              </w:rPr>
            </w:r>
            <w:r w:rsidR="004B2447">
              <w:rPr>
                <w:noProof/>
                <w:webHidden/>
              </w:rPr>
              <w:fldChar w:fldCharType="separate"/>
            </w:r>
            <w:r w:rsidR="004B2447">
              <w:rPr>
                <w:noProof/>
                <w:webHidden/>
              </w:rPr>
              <w:t>98</w:t>
            </w:r>
            <w:r w:rsidR="004B2447">
              <w:rPr>
                <w:noProof/>
                <w:webHidden/>
              </w:rPr>
              <w:fldChar w:fldCharType="end"/>
            </w:r>
          </w:hyperlink>
        </w:p>
        <w:p w14:paraId="761E4C0A"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627" w:history="1">
            <w:r w:rsidR="004B2447" w:rsidRPr="00F97CA8">
              <w:rPr>
                <w:rStyle w:val="Lienhypertexte"/>
                <w:noProof/>
              </w:rPr>
              <w:t>5.1.4.</w:t>
            </w:r>
            <w:r w:rsidR="004B2447">
              <w:rPr>
                <w:rFonts w:asciiTheme="minorHAnsi" w:eastAsiaTheme="minorEastAsia" w:hAnsiTheme="minorHAnsi" w:cstheme="minorBidi"/>
                <w:noProof/>
                <w:szCs w:val="22"/>
                <w:lang w:eastAsia="zh-CN"/>
              </w:rPr>
              <w:tab/>
            </w:r>
            <w:r w:rsidR="004B2447" w:rsidRPr="00F97CA8">
              <w:rPr>
                <w:rStyle w:val="Lienhypertexte"/>
                <w:noProof/>
              </w:rPr>
              <w:t>Approche analytique améliorée</w:t>
            </w:r>
            <w:r w:rsidR="004B2447">
              <w:rPr>
                <w:noProof/>
                <w:webHidden/>
              </w:rPr>
              <w:tab/>
            </w:r>
            <w:r w:rsidR="004B2447">
              <w:rPr>
                <w:noProof/>
                <w:webHidden/>
              </w:rPr>
              <w:fldChar w:fldCharType="begin"/>
            </w:r>
            <w:r w:rsidR="004B2447">
              <w:rPr>
                <w:noProof/>
                <w:webHidden/>
              </w:rPr>
              <w:instrText xml:space="preserve"> PAGEREF _Toc534293627 \h </w:instrText>
            </w:r>
            <w:r w:rsidR="004B2447">
              <w:rPr>
                <w:noProof/>
                <w:webHidden/>
              </w:rPr>
            </w:r>
            <w:r w:rsidR="004B2447">
              <w:rPr>
                <w:noProof/>
                <w:webHidden/>
              </w:rPr>
              <w:fldChar w:fldCharType="separate"/>
            </w:r>
            <w:r w:rsidR="004B2447">
              <w:rPr>
                <w:noProof/>
                <w:webHidden/>
              </w:rPr>
              <w:t>100</w:t>
            </w:r>
            <w:r w:rsidR="004B2447">
              <w:rPr>
                <w:noProof/>
                <w:webHidden/>
              </w:rPr>
              <w:fldChar w:fldCharType="end"/>
            </w:r>
          </w:hyperlink>
        </w:p>
        <w:p w14:paraId="035821C2" w14:textId="77777777" w:rsidR="004B2447" w:rsidRDefault="002B0EFD">
          <w:pPr>
            <w:pStyle w:val="TM2"/>
            <w:tabs>
              <w:tab w:val="left" w:pos="880"/>
              <w:tab w:val="right" w:leader="dot" w:pos="9062"/>
            </w:tabs>
            <w:rPr>
              <w:rFonts w:asciiTheme="minorHAnsi" w:eastAsiaTheme="minorEastAsia" w:hAnsiTheme="minorHAnsi" w:cstheme="minorBidi"/>
              <w:noProof/>
              <w:szCs w:val="22"/>
              <w:lang w:eastAsia="zh-CN"/>
            </w:rPr>
          </w:pPr>
          <w:hyperlink w:anchor="_Toc534293628" w:history="1">
            <w:r w:rsidR="004B2447" w:rsidRPr="00F97CA8">
              <w:rPr>
                <w:rStyle w:val="Lienhypertexte"/>
                <w:noProof/>
              </w:rPr>
              <w:t>5.2.</w:t>
            </w:r>
            <w:r w:rsidR="004B2447">
              <w:rPr>
                <w:rFonts w:asciiTheme="minorHAnsi" w:eastAsiaTheme="minorEastAsia" w:hAnsiTheme="minorHAnsi" w:cstheme="minorBidi"/>
                <w:noProof/>
                <w:szCs w:val="22"/>
                <w:lang w:eastAsia="zh-CN"/>
              </w:rPr>
              <w:tab/>
            </w:r>
            <w:r w:rsidR="004B2447" w:rsidRPr="00F97CA8">
              <w:rPr>
                <w:rStyle w:val="Lienhypertexte"/>
                <w:noProof/>
              </w:rPr>
              <w:t>Application au Banc de l’effet Morton (BEM)</w:t>
            </w:r>
            <w:r w:rsidR="004B2447">
              <w:rPr>
                <w:noProof/>
                <w:webHidden/>
              </w:rPr>
              <w:tab/>
            </w:r>
            <w:r w:rsidR="004B2447">
              <w:rPr>
                <w:noProof/>
                <w:webHidden/>
              </w:rPr>
              <w:fldChar w:fldCharType="begin"/>
            </w:r>
            <w:r w:rsidR="004B2447">
              <w:rPr>
                <w:noProof/>
                <w:webHidden/>
              </w:rPr>
              <w:instrText xml:space="preserve"> PAGEREF _Toc534293628 \h </w:instrText>
            </w:r>
            <w:r w:rsidR="004B2447">
              <w:rPr>
                <w:noProof/>
                <w:webHidden/>
              </w:rPr>
            </w:r>
            <w:r w:rsidR="004B2447">
              <w:rPr>
                <w:noProof/>
                <w:webHidden/>
              </w:rPr>
              <w:fldChar w:fldCharType="separate"/>
            </w:r>
            <w:r w:rsidR="004B2447">
              <w:rPr>
                <w:noProof/>
                <w:webHidden/>
              </w:rPr>
              <w:t>100</w:t>
            </w:r>
            <w:r w:rsidR="004B2447">
              <w:rPr>
                <w:noProof/>
                <w:webHidden/>
              </w:rPr>
              <w:fldChar w:fldCharType="end"/>
            </w:r>
          </w:hyperlink>
        </w:p>
        <w:p w14:paraId="6713C858"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629" w:history="1">
            <w:r w:rsidR="004B2447" w:rsidRPr="00F97CA8">
              <w:rPr>
                <w:rStyle w:val="Lienhypertexte"/>
                <w:noProof/>
              </w:rPr>
              <w:t>5.2.1.</w:t>
            </w:r>
            <w:r w:rsidR="004B2447">
              <w:rPr>
                <w:rFonts w:asciiTheme="minorHAnsi" w:eastAsiaTheme="minorEastAsia" w:hAnsiTheme="minorHAnsi" w:cstheme="minorBidi"/>
                <w:noProof/>
                <w:szCs w:val="22"/>
                <w:lang w:eastAsia="zh-CN"/>
              </w:rPr>
              <w:tab/>
            </w:r>
            <w:r w:rsidR="004B2447" w:rsidRPr="00F97CA8">
              <w:rPr>
                <w:rStyle w:val="Lienhypertexte"/>
                <w:noProof/>
              </w:rPr>
              <w:t>Configuration courte du rotor 430mm</w:t>
            </w:r>
            <w:r w:rsidR="004B2447">
              <w:rPr>
                <w:noProof/>
                <w:webHidden/>
              </w:rPr>
              <w:tab/>
            </w:r>
            <w:r w:rsidR="004B2447">
              <w:rPr>
                <w:noProof/>
                <w:webHidden/>
              </w:rPr>
              <w:fldChar w:fldCharType="begin"/>
            </w:r>
            <w:r w:rsidR="004B2447">
              <w:rPr>
                <w:noProof/>
                <w:webHidden/>
              </w:rPr>
              <w:instrText xml:space="preserve"> PAGEREF _Toc534293629 \h </w:instrText>
            </w:r>
            <w:r w:rsidR="004B2447">
              <w:rPr>
                <w:noProof/>
                <w:webHidden/>
              </w:rPr>
            </w:r>
            <w:r w:rsidR="004B2447">
              <w:rPr>
                <w:noProof/>
                <w:webHidden/>
              </w:rPr>
              <w:fldChar w:fldCharType="separate"/>
            </w:r>
            <w:r w:rsidR="004B2447">
              <w:rPr>
                <w:noProof/>
                <w:webHidden/>
              </w:rPr>
              <w:t>101</w:t>
            </w:r>
            <w:r w:rsidR="004B2447">
              <w:rPr>
                <w:noProof/>
                <w:webHidden/>
              </w:rPr>
              <w:fldChar w:fldCharType="end"/>
            </w:r>
          </w:hyperlink>
        </w:p>
        <w:p w14:paraId="7CF9D2FF" w14:textId="77777777" w:rsidR="004B2447" w:rsidRDefault="002B0EFD">
          <w:pPr>
            <w:pStyle w:val="TM3"/>
            <w:tabs>
              <w:tab w:val="left" w:pos="1320"/>
              <w:tab w:val="right" w:leader="dot" w:pos="9062"/>
            </w:tabs>
            <w:rPr>
              <w:rFonts w:asciiTheme="minorHAnsi" w:eastAsiaTheme="minorEastAsia" w:hAnsiTheme="minorHAnsi" w:cstheme="minorBidi"/>
              <w:noProof/>
              <w:szCs w:val="22"/>
              <w:lang w:eastAsia="zh-CN"/>
            </w:rPr>
          </w:pPr>
          <w:hyperlink w:anchor="_Toc534293630" w:history="1">
            <w:r w:rsidR="004B2447" w:rsidRPr="00F97CA8">
              <w:rPr>
                <w:rStyle w:val="Lienhypertexte"/>
                <w:noProof/>
              </w:rPr>
              <w:t>5.2.2.</w:t>
            </w:r>
            <w:r w:rsidR="004B2447">
              <w:rPr>
                <w:rFonts w:asciiTheme="minorHAnsi" w:eastAsiaTheme="minorEastAsia" w:hAnsiTheme="minorHAnsi" w:cstheme="minorBidi"/>
                <w:noProof/>
                <w:szCs w:val="22"/>
                <w:lang w:eastAsia="zh-CN"/>
              </w:rPr>
              <w:tab/>
            </w:r>
            <w:r w:rsidR="004B2447" w:rsidRPr="00F97CA8">
              <w:rPr>
                <w:rStyle w:val="Lienhypertexte"/>
                <w:noProof/>
              </w:rPr>
              <w:t>Configuration du rotor long 700mm</w:t>
            </w:r>
            <w:r w:rsidR="004B2447">
              <w:rPr>
                <w:noProof/>
                <w:webHidden/>
              </w:rPr>
              <w:tab/>
            </w:r>
            <w:r w:rsidR="004B2447">
              <w:rPr>
                <w:noProof/>
                <w:webHidden/>
              </w:rPr>
              <w:fldChar w:fldCharType="begin"/>
            </w:r>
            <w:r w:rsidR="004B2447">
              <w:rPr>
                <w:noProof/>
                <w:webHidden/>
              </w:rPr>
              <w:instrText xml:space="preserve"> PAGEREF _Toc534293630 \h </w:instrText>
            </w:r>
            <w:r w:rsidR="004B2447">
              <w:rPr>
                <w:noProof/>
                <w:webHidden/>
              </w:rPr>
            </w:r>
            <w:r w:rsidR="004B2447">
              <w:rPr>
                <w:noProof/>
                <w:webHidden/>
              </w:rPr>
              <w:fldChar w:fldCharType="separate"/>
            </w:r>
            <w:r w:rsidR="004B2447">
              <w:rPr>
                <w:noProof/>
                <w:webHidden/>
              </w:rPr>
              <w:t>106</w:t>
            </w:r>
            <w:r w:rsidR="004B2447">
              <w:rPr>
                <w:noProof/>
                <w:webHidden/>
              </w:rPr>
              <w:fldChar w:fldCharType="end"/>
            </w:r>
          </w:hyperlink>
        </w:p>
        <w:p w14:paraId="17208A95" w14:textId="77777777" w:rsidR="004B2447" w:rsidRDefault="002B0EFD">
          <w:pPr>
            <w:pStyle w:val="TM1"/>
            <w:rPr>
              <w:rFonts w:asciiTheme="minorHAnsi" w:eastAsiaTheme="minorEastAsia" w:hAnsiTheme="minorHAnsi" w:cstheme="minorBidi"/>
              <w:sz w:val="22"/>
              <w:szCs w:val="22"/>
              <w:lang w:eastAsia="zh-CN"/>
            </w:rPr>
          </w:pPr>
          <w:hyperlink w:anchor="_Toc534293631" w:history="1">
            <w:r w:rsidR="004B2447" w:rsidRPr="00F97CA8">
              <w:rPr>
                <w:rStyle w:val="Lienhypertexte"/>
              </w:rPr>
              <w:t>Conclusion générale</w:t>
            </w:r>
            <w:r w:rsidR="004B2447">
              <w:rPr>
                <w:webHidden/>
              </w:rPr>
              <w:tab/>
            </w:r>
            <w:r w:rsidR="004B2447">
              <w:rPr>
                <w:webHidden/>
              </w:rPr>
              <w:fldChar w:fldCharType="begin"/>
            </w:r>
            <w:r w:rsidR="004B2447">
              <w:rPr>
                <w:webHidden/>
              </w:rPr>
              <w:instrText xml:space="preserve"> PAGEREF _Toc534293631 \h </w:instrText>
            </w:r>
            <w:r w:rsidR="004B2447">
              <w:rPr>
                <w:webHidden/>
              </w:rPr>
            </w:r>
            <w:r w:rsidR="004B2447">
              <w:rPr>
                <w:webHidden/>
              </w:rPr>
              <w:fldChar w:fldCharType="separate"/>
            </w:r>
            <w:r w:rsidR="004B2447">
              <w:rPr>
                <w:webHidden/>
              </w:rPr>
              <w:t>112</w:t>
            </w:r>
            <w:r w:rsidR="004B2447">
              <w:rPr>
                <w:webHidden/>
              </w:rPr>
              <w:fldChar w:fldCharType="end"/>
            </w:r>
          </w:hyperlink>
        </w:p>
        <w:p w14:paraId="5671390A" w14:textId="77777777" w:rsidR="004B2447" w:rsidRDefault="002B0EFD">
          <w:pPr>
            <w:pStyle w:val="TM1"/>
            <w:rPr>
              <w:rFonts w:asciiTheme="minorHAnsi" w:eastAsiaTheme="minorEastAsia" w:hAnsiTheme="minorHAnsi" w:cstheme="minorBidi"/>
              <w:sz w:val="22"/>
              <w:szCs w:val="22"/>
              <w:lang w:eastAsia="zh-CN"/>
            </w:rPr>
          </w:pPr>
          <w:hyperlink w:anchor="_Toc534293632" w:history="1">
            <w:r w:rsidR="004B2447" w:rsidRPr="00F97CA8">
              <w:rPr>
                <w:rStyle w:val="Lienhypertexte"/>
              </w:rPr>
              <w:t>Références</w:t>
            </w:r>
            <w:r w:rsidR="004B2447">
              <w:rPr>
                <w:webHidden/>
              </w:rPr>
              <w:tab/>
            </w:r>
            <w:r w:rsidR="004B2447">
              <w:rPr>
                <w:webHidden/>
              </w:rPr>
              <w:fldChar w:fldCharType="begin"/>
            </w:r>
            <w:r w:rsidR="004B2447">
              <w:rPr>
                <w:webHidden/>
              </w:rPr>
              <w:instrText xml:space="preserve"> PAGEREF _Toc534293632 \h </w:instrText>
            </w:r>
            <w:r w:rsidR="004B2447">
              <w:rPr>
                <w:webHidden/>
              </w:rPr>
            </w:r>
            <w:r w:rsidR="004B2447">
              <w:rPr>
                <w:webHidden/>
              </w:rPr>
              <w:fldChar w:fldCharType="separate"/>
            </w:r>
            <w:r w:rsidR="004B2447">
              <w:rPr>
                <w:webHidden/>
              </w:rPr>
              <w:t>113</w:t>
            </w:r>
            <w:r w:rsidR="004B2447">
              <w:rPr>
                <w:webHidden/>
              </w:rPr>
              <w:fldChar w:fldCharType="end"/>
            </w:r>
          </w:hyperlink>
        </w:p>
        <w:p w14:paraId="3936D875" w14:textId="77777777" w:rsidR="00D85C53" w:rsidRDefault="00162B5B">
          <w:pPr>
            <w:rPr>
              <w:b/>
              <w:bCs/>
            </w:rPr>
          </w:pPr>
          <w:r>
            <w:rPr>
              <w:b/>
              <w:bCs/>
            </w:rPr>
            <w:fldChar w:fldCharType="end"/>
          </w:r>
        </w:p>
        <w:p w14:paraId="3EDE5DE2" w14:textId="081AC2AB" w:rsidR="00162B5B" w:rsidRDefault="002B0EFD"/>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4293559"/>
      <w:r w:rsidRPr="00A6711A">
        <w:lastRenderedPageBreak/>
        <w:t>Nomenclature</w:t>
      </w:r>
      <w:bookmarkEnd w:id="4"/>
    </w:p>
    <w:p w14:paraId="00E47699" w14:textId="77777777" w:rsidR="00A6711A" w:rsidRPr="00A6711A" w:rsidRDefault="00A6711A" w:rsidP="00A6711A"/>
    <w:tbl>
      <w:tblPr>
        <w:tblStyle w:val="Grilledutableau"/>
        <w:tblW w:w="159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gridCol w:w="6878"/>
      </w:tblGrid>
      <w:tr w:rsidR="008D1588" w:rsidRPr="00AA3E05" w14:paraId="76AAF2C0" w14:textId="77777777" w:rsidTr="00340E0E">
        <w:trPr>
          <w:gridAfter w:val="1"/>
          <w:wAfter w:w="6878" w:type="dxa"/>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40E0E">
        <w:trPr>
          <w:gridAfter w:val="1"/>
          <w:wAfter w:w="6878" w:type="dxa"/>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D85C53">
        <w:trPr>
          <w:gridAfter w:val="1"/>
          <w:wAfter w:w="6878" w:type="dxa"/>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D85C53">
        <w:trPr>
          <w:gridAfter w:val="1"/>
          <w:wAfter w:w="6878" w:type="dxa"/>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0334AFA4" w:rsidR="009E1F60" w:rsidRDefault="00056E21" w:rsidP="003C49D3">
            <w:pPr>
              <w:spacing w:line="276" w:lineRule="auto"/>
              <w:jc w:val="left"/>
            </w:pPr>
            <w:r>
              <w:t xml:space="preserve">rapport (ratio) entre </w:t>
            </w:r>
            <w:r w:rsidR="003C49D3">
              <w:t>le</w:t>
            </w:r>
            <w:r>
              <w:t xml:space="preserve"> flexion initial et celle après la déformation </w:t>
            </w:r>
          </w:p>
        </w:tc>
      </w:tr>
      <w:tr w:rsidR="00056E21" w:rsidRPr="00AA3E05" w14:paraId="4E04B8C7" w14:textId="77777777" w:rsidTr="00D85C53">
        <w:trPr>
          <w:gridAfter w:val="1"/>
          <w:wAfter w:w="6878" w:type="dxa"/>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D85C53">
        <w:trPr>
          <w:gridAfter w:val="1"/>
          <w:wAfter w:w="6878" w:type="dxa"/>
          <w:trHeight w:val="340"/>
        </w:trPr>
        <w:tc>
          <w:tcPr>
            <w:tcW w:w="1843" w:type="dxa"/>
            <w:vAlign w:val="center"/>
          </w:tcPr>
          <w:p w14:paraId="3484867E" w14:textId="27A2F816" w:rsidR="00056E21" w:rsidRPr="000764FD" w:rsidRDefault="002B0EFD"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D85C53">
        <w:trPr>
          <w:gridAfter w:val="1"/>
          <w:wAfter w:w="6878" w:type="dxa"/>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D85C53">
        <w:trPr>
          <w:gridAfter w:val="1"/>
          <w:wAfter w:w="6878" w:type="dxa"/>
          <w:trHeight w:val="340"/>
        </w:trPr>
        <w:tc>
          <w:tcPr>
            <w:tcW w:w="1843" w:type="dxa"/>
            <w:vAlign w:val="center"/>
          </w:tcPr>
          <w:p w14:paraId="4A38A69F" w14:textId="31944635" w:rsidR="00056E21" w:rsidRDefault="002B0EFD"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D85C53">
        <w:trPr>
          <w:gridAfter w:val="1"/>
          <w:wAfter w:w="6878" w:type="dxa"/>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D85C53">
        <w:trPr>
          <w:gridAfter w:val="1"/>
          <w:wAfter w:w="6878" w:type="dxa"/>
          <w:trHeight w:val="340"/>
        </w:trPr>
        <w:tc>
          <w:tcPr>
            <w:tcW w:w="1843" w:type="dxa"/>
            <w:vAlign w:val="center"/>
          </w:tcPr>
          <w:p w14:paraId="3E7F8DAD" w14:textId="6B198331" w:rsidR="00F216A3" w:rsidRDefault="002B0EFD"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balourd critique prédifini</w:t>
            </w:r>
          </w:p>
        </w:tc>
      </w:tr>
      <w:tr w:rsidR="00F216A3" w:rsidRPr="00AA3E05" w14:paraId="7CE36894" w14:textId="77777777" w:rsidTr="00D85C53">
        <w:trPr>
          <w:gridAfter w:val="1"/>
          <w:wAfter w:w="6878" w:type="dxa"/>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D85C53">
        <w:trPr>
          <w:gridAfter w:val="1"/>
          <w:wAfter w:w="6878" w:type="dxa"/>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D85C53">
        <w:trPr>
          <w:gridAfter w:val="1"/>
          <w:wAfter w:w="6878" w:type="dxa"/>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D85C53">
        <w:trPr>
          <w:gridAfter w:val="1"/>
          <w:wAfter w:w="6878" w:type="dxa"/>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D85C53">
        <w:trPr>
          <w:gridAfter w:val="1"/>
          <w:wAfter w:w="6878" w:type="dxa"/>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D85C53">
        <w:trPr>
          <w:gridAfter w:val="1"/>
          <w:wAfter w:w="6878" w:type="dxa"/>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D85C53">
        <w:trPr>
          <w:gridAfter w:val="1"/>
          <w:wAfter w:w="6878" w:type="dxa"/>
          <w:trHeight w:val="340"/>
        </w:trPr>
        <w:tc>
          <w:tcPr>
            <w:tcW w:w="1843" w:type="dxa"/>
            <w:vAlign w:val="center"/>
          </w:tcPr>
          <w:p w14:paraId="6A904394" w14:textId="636966C0" w:rsidR="001D197E" w:rsidRDefault="002B0EFD"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D85C53">
        <w:trPr>
          <w:gridAfter w:val="1"/>
          <w:wAfter w:w="6878" w:type="dxa"/>
          <w:trHeight w:val="340"/>
        </w:trPr>
        <w:tc>
          <w:tcPr>
            <w:tcW w:w="1843" w:type="dxa"/>
            <w:vAlign w:val="center"/>
          </w:tcPr>
          <w:p w14:paraId="57441EEE" w14:textId="2246C4DC" w:rsidR="001D197E" w:rsidRDefault="002B0EFD"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D85C53">
        <w:trPr>
          <w:gridAfter w:val="1"/>
          <w:wAfter w:w="6878" w:type="dxa"/>
          <w:trHeight w:val="340"/>
        </w:trPr>
        <w:tc>
          <w:tcPr>
            <w:tcW w:w="1843" w:type="dxa"/>
            <w:vAlign w:val="center"/>
          </w:tcPr>
          <w:p w14:paraId="234A78D7" w14:textId="2B58442E" w:rsidR="001D197E" w:rsidRDefault="002B0EFD"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D85C53">
        <w:trPr>
          <w:gridAfter w:val="1"/>
          <w:wAfter w:w="6878" w:type="dxa"/>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D85C53">
        <w:trPr>
          <w:gridAfter w:val="1"/>
          <w:wAfter w:w="6878" w:type="dxa"/>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D85C53">
        <w:trPr>
          <w:gridAfter w:val="1"/>
          <w:wAfter w:w="6878" w:type="dxa"/>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D85C53">
        <w:trPr>
          <w:gridAfter w:val="1"/>
          <w:wAfter w:w="6878" w:type="dxa"/>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D85C53">
        <w:trPr>
          <w:gridAfter w:val="1"/>
          <w:wAfter w:w="6878" w:type="dxa"/>
          <w:trHeight w:val="340"/>
        </w:trPr>
        <w:tc>
          <w:tcPr>
            <w:tcW w:w="1843" w:type="dxa"/>
            <w:vAlign w:val="center"/>
          </w:tcPr>
          <w:p w14:paraId="3A3CBAD3" w14:textId="20F02267" w:rsidR="00340E0E" w:rsidRDefault="002B0EFD"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9405D1" w:rsidRPr="00AA3E05" w14:paraId="5FC83469" w14:textId="77777777" w:rsidTr="00D85C53">
        <w:trPr>
          <w:gridAfter w:val="1"/>
          <w:wAfter w:w="6878" w:type="dxa"/>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D85C53">
        <w:trPr>
          <w:gridAfter w:val="1"/>
          <w:wAfter w:w="6878" w:type="dxa"/>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D85C53">
        <w:trPr>
          <w:gridAfter w:val="1"/>
          <w:wAfter w:w="6878" w:type="dxa"/>
          <w:trHeight w:val="340"/>
        </w:trPr>
        <w:tc>
          <w:tcPr>
            <w:tcW w:w="1843" w:type="dxa"/>
            <w:vAlign w:val="center"/>
          </w:tcPr>
          <w:p w14:paraId="23661DA4" w14:textId="67B5EA16" w:rsidR="009405D1" w:rsidRDefault="002B0EFD"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D85C53">
        <w:trPr>
          <w:gridAfter w:val="1"/>
          <w:wAfter w:w="6878" w:type="dxa"/>
          <w:trHeight w:val="340"/>
        </w:trPr>
        <w:tc>
          <w:tcPr>
            <w:tcW w:w="1843" w:type="dxa"/>
            <w:vAlign w:val="center"/>
          </w:tcPr>
          <w:p w14:paraId="32058B12" w14:textId="5DDB120F" w:rsidR="009405D1" w:rsidRDefault="002B0EFD"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D85C53">
        <w:trPr>
          <w:gridAfter w:val="1"/>
          <w:wAfter w:w="6878" w:type="dxa"/>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D85C53">
        <w:trPr>
          <w:gridAfter w:val="1"/>
          <w:wAfter w:w="6878" w:type="dxa"/>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D85C53">
        <w:trPr>
          <w:gridAfter w:val="1"/>
          <w:wAfter w:w="6878" w:type="dxa"/>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D85C53">
        <w:trPr>
          <w:gridAfter w:val="1"/>
          <w:wAfter w:w="6878" w:type="dxa"/>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D85C53">
        <w:trPr>
          <w:gridAfter w:val="1"/>
          <w:wAfter w:w="6878" w:type="dxa"/>
          <w:trHeight w:val="340"/>
        </w:trPr>
        <w:tc>
          <w:tcPr>
            <w:tcW w:w="1843" w:type="dxa"/>
            <w:vAlign w:val="center"/>
          </w:tcPr>
          <w:p w14:paraId="48075D25" w14:textId="39ABFDE6" w:rsidR="007E1429" w:rsidRDefault="002B0EFD"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D85C53">
        <w:trPr>
          <w:gridAfter w:val="1"/>
          <w:wAfter w:w="6878" w:type="dxa"/>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D85C53">
        <w:trPr>
          <w:gridAfter w:val="1"/>
          <w:wAfter w:w="6878" w:type="dxa"/>
          <w:trHeight w:val="340"/>
        </w:trPr>
        <w:tc>
          <w:tcPr>
            <w:tcW w:w="1843" w:type="dxa"/>
            <w:vAlign w:val="center"/>
          </w:tcPr>
          <w:p w14:paraId="6695E796" w14:textId="085C1D31" w:rsidR="007E1429" w:rsidRDefault="002B0EFD"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D85C53">
        <w:trPr>
          <w:gridAfter w:val="1"/>
          <w:wAfter w:w="6878" w:type="dxa"/>
          <w:trHeight w:val="340"/>
        </w:trPr>
        <w:tc>
          <w:tcPr>
            <w:tcW w:w="1843" w:type="dxa"/>
            <w:vAlign w:val="center"/>
          </w:tcPr>
          <w:p w14:paraId="1F5B4F7F" w14:textId="0808BCE8" w:rsidR="004E2186" w:rsidRDefault="002B0EFD"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D85C53">
        <w:trPr>
          <w:gridAfter w:val="1"/>
          <w:wAfter w:w="6878" w:type="dxa"/>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D85C53">
        <w:trPr>
          <w:gridAfter w:val="1"/>
          <w:wAfter w:w="6878" w:type="dxa"/>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w:lastRenderedPageBreak/>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D85C53">
        <w:trPr>
          <w:gridAfter w:val="1"/>
          <w:wAfter w:w="6878" w:type="dxa"/>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D85C53">
        <w:trPr>
          <w:gridAfter w:val="1"/>
          <w:wAfter w:w="6878" w:type="dxa"/>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D85C53">
        <w:trPr>
          <w:gridAfter w:val="1"/>
          <w:wAfter w:w="6878" w:type="dxa"/>
          <w:trHeight w:val="340"/>
        </w:trPr>
        <w:tc>
          <w:tcPr>
            <w:tcW w:w="1843" w:type="dxa"/>
            <w:vAlign w:val="center"/>
          </w:tcPr>
          <w:p w14:paraId="11433238" w14:textId="70DA2BDF" w:rsidR="004E2186" w:rsidRDefault="002B0EFD"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D85C53">
        <w:trPr>
          <w:gridAfter w:val="1"/>
          <w:wAfter w:w="6878" w:type="dxa"/>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D85C53">
        <w:trPr>
          <w:gridAfter w:val="1"/>
          <w:wAfter w:w="6878" w:type="dxa"/>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D85C53">
        <w:trPr>
          <w:gridAfter w:val="1"/>
          <w:wAfter w:w="6878" w:type="dxa"/>
          <w:trHeight w:val="340"/>
        </w:trPr>
        <w:tc>
          <w:tcPr>
            <w:tcW w:w="1843" w:type="dxa"/>
            <w:vAlign w:val="center"/>
          </w:tcPr>
          <w:p w14:paraId="0A0EFAAF" w14:textId="56092994" w:rsidR="004E2186" w:rsidRDefault="002B0EFD"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D85C53">
        <w:trPr>
          <w:gridAfter w:val="1"/>
          <w:wAfter w:w="6878" w:type="dxa"/>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D85C53">
        <w:trPr>
          <w:gridAfter w:val="1"/>
          <w:wAfter w:w="6878" w:type="dxa"/>
          <w:trHeight w:val="340"/>
        </w:trPr>
        <w:tc>
          <w:tcPr>
            <w:tcW w:w="1843" w:type="dxa"/>
            <w:vAlign w:val="center"/>
          </w:tcPr>
          <w:p w14:paraId="705EEB0D" w14:textId="16FA310D" w:rsidR="004E2186" w:rsidRDefault="002B0EFD"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D85C53">
        <w:trPr>
          <w:gridAfter w:val="1"/>
          <w:wAfter w:w="6878" w:type="dxa"/>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D85C53">
        <w:trPr>
          <w:gridAfter w:val="1"/>
          <w:wAfter w:w="6878" w:type="dxa"/>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D85C53">
        <w:trPr>
          <w:gridAfter w:val="1"/>
          <w:wAfter w:w="6878" w:type="dxa"/>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D85C53">
        <w:trPr>
          <w:gridAfter w:val="1"/>
          <w:wAfter w:w="6878" w:type="dxa"/>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D85C53">
        <w:trPr>
          <w:gridAfter w:val="1"/>
          <w:wAfter w:w="6878" w:type="dxa"/>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D85C53">
        <w:trPr>
          <w:gridAfter w:val="1"/>
          <w:wAfter w:w="6878" w:type="dxa"/>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D85C53">
        <w:trPr>
          <w:gridAfter w:val="1"/>
          <w:wAfter w:w="6878" w:type="dxa"/>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D85C53">
        <w:trPr>
          <w:gridAfter w:val="1"/>
          <w:wAfter w:w="6878" w:type="dxa"/>
          <w:trHeight w:val="340"/>
        </w:trPr>
        <w:tc>
          <w:tcPr>
            <w:tcW w:w="1843" w:type="dxa"/>
            <w:vAlign w:val="center"/>
          </w:tcPr>
          <w:p w14:paraId="5E760932" w14:textId="53FEAA97" w:rsidR="002A604F" w:rsidRDefault="002B0EFD"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D85C53">
        <w:trPr>
          <w:gridAfter w:val="1"/>
          <w:wAfter w:w="6878" w:type="dxa"/>
          <w:trHeight w:val="340"/>
        </w:trPr>
        <w:tc>
          <w:tcPr>
            <w:tcW w:w="1843" w:type="dxa"/>
            <w:vAlign w:val="center"/>
          </w:tcPr>
          <w:p w14:paraId="7CD09C03" w14:textId="0A6F30CE" w:rsidR="002A604F" w:rsidRDefault="002B0EFD"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D85C53">
        <w:trPr>
          <w:gridAfter w:val="1"/>
          <w:wAfter w:w="6878" w:type="dxa"/>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D85C53">
        <w:trPr>
          <w:gridAfter w:val="1"/>
          <w:wAfter w:w="6878" w:type="dxa"/>
          <w:trHeight w:val="340"/>
        </w:trPr>
        <w:tc>
          <w:tcPr>
            <w:tcW w:w="1843" w:type="dxa"/>
            <w:vAlign w:val="center"/>
          </w:tcPr>
          <w:p w14:paraId="76F06742" w14:textId="032BBDA1" w:rsidR="00B16C1B" w:rsidRDefault="002B0EFD"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D85C53">
        <w:trPr>
          <w:gridAfter w:val="1"/>
          <w:wAfter w:w="6878" w:type="dxa"/>
          <w:trHeight w:val="340"/>
        </w:trPr>
        <w:tc>
          <w:tcPr>
            <w:tcW w:w="1843" w:type="dxa"/>
            <w:vAlign w:val="center"/>
          </w:tcPr>
          <w:p w14:paraId="2AF77FF9" w14:textId="51FEE17B" w:rsidR="00E159C8" w:rsidRDefault="002B0EFD"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D85C53">
        <w:trPr>
          <w:gridAfter w:val="1"/>
          <w:wAfter w:w="6878" w:type="dxa"/>
          <w:trHeight w:val="340"/>
        </w:trPr>
        <w:tc>
          <w:tcPr>
            <w:tcW w:w="1843" w:type="dxa"/>
            <w:vAlign w:val="center"/>
          </w:tcPr>
          <w:p w14:paraId="0E159B7A" w14:textId="78F43EE6" w:rsidR="00B16C1B" w:rsidRDefault="002B0EFD"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D85C53">
        <w:trPr>
          <w:gridAfter w:val="1"/>
          <w:wAfter w:w="6878" w:type="dxa"/>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D85C53">
        <w:trPr>
          <w:gridAfter w:val="1"/>
          <w:wAfter w:w="6878" w:type="dxa"/>
          <w:trHeight w:val="340"/>
        </w:trPr>
        <w:tc>
          <w:tcPr>
            <w:tcW w:w="1843" w:type="dxa"/>
            <w:vAlign w:val="center"/>
          </w:tcPr>
          <w:p w14:paraId="75252B1C" w14:textId="4398970A" w:rsidR="0086431B" w:rsidRPr="004A151E" w:rsidRDefault="002B0EFD"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D85C53">
        <w:trPr>
          <w:gridAfter w:val="1"/>
          <w:wAfter w:w="6878" w:type="dxa"/>
          <w:trHeight w:val="340"/>
        </w:trPr>
        <w:tc>
          <w:tcPr>
            <w:tcW w:w="1843" w:type="dxa"/>
            <w:vAlign w:val="center"/>
          </w:tcPr>
          <w:p w14:paraId="79B7F570" w14:textId="385CBF10" w:rsidR="0086431B" w:rsidRPr="004A151E" w:rsidRDefault="002B0EFD"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D85C53">
        <w:trPr>
          <w:gridAfter w:val="1"/>
          <w:wAfter w:w="6878" w:type="dxa"/>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D85C53">
        <w:trPr>
          <w:gridAfter w:val="1"/>
          <w:wAfter w:w="6878" w:type="dxa"/>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D85C53">
        <w:trPr>
          <w:gridAfter w:val="1"/>
          <w:wAfter w:w="6878" w:type="dxa"/>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40E0E">
        <w:trPr>
          <w:gridAfter w:val="1"/>
          <w:wAfter w:w="6878" w:type="dxa"/>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D85C53">
        <w:trPr>
          <w:gridAfter w:val="1"/>
          <w:wAfter w:w="6878" w:type="dxa"/>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D85C53">
        <w:trPr>
          <w:gridAfter w:val="1"/>
          <w:wAfter w:w="6878" w:type="dxa"/>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D85C53">
        <w:trPr>
          <w:gridAfter w:val="1"/>
          <w:wAfter w:w="6878" w:type="dxa"/>
          <w:trHeight w:val="340"/>
        </w:trPr>
        <w:tc>
          <w:tcPr>
            <w:tcW w:w="1843" w:type="dxa"/>
            <w:vAlign w:val="center"/>
          </w:tcPr>
          <w:p w14:paraId="66E07EB0" w14:textId="7D1145C9" w:rsidR="0086431B" w:rsidRDefault="002B0EFD"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AAF24AF" w:rsidR="0086431B" w:rsidRDefault="0086431B" w:rsidP="0086431B">
            <w:pPr>
              <w:spacing w:line="276" w:lineRule="auto"/>
              <w:jc w:val="left"/>
            </w:pPr>
            <w:r>
              <w:t xml:space="preserve">capacité thermique massive </w:t>
            </w:r>
            <m:oMath>
              <m:r>
                <m:rPr>
                  <m:sty m:val="p"/>
                </m:rPr>
                <w:rPr>
                  <w:rFonts w:ascii="Cambria Math" w:hAnsi="Cambria Math"/>
                </w:rPr>
                <m:t>[J/(kg∙°C)]</m:t>
              </m:r>
            </m:oMath>
          </w:p>
        </w:tc>
      </w:tr>
      <w:tr w:rsidR="0086431B" w:rsidRPr="00AA3E05" w14:paraId="1806202A" w14:textId="77777777" w:rsidTr="00D85C53">
        <w:trPr>
          <w:gridAfter w:val="1"/>
          <w:wAfter w:w="6878" w:type="dxa"/>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44212118" w:rsidR="0086431B" w:rsidRDefault="0086431B" w:rsidP="0086431B">
            <w:pPr>
              <w:spacing w:line="276" w:lineRule="auto"/>
              <w:jc w:val="left"/>
            </w:pPr>
            <w:r>
              <w:t xml:space="preserve">conductivité thermique </w:t>
            </w:r>
            <m:oMath>
              <m:r>
                <m:rPr>
                  <m:sty m:val="p"/>
                </m:rPr>
                <w:rPr>
                  <w:rFonts w:ascii="Cambria Math" w:hAnsi="Cambria Math"/>
                </w:rPr>
                <m:t>[W/(m∙°C)]</m:t>
              </m:r>
            </m:oMath>
          </w:p>
        </w:tc>
      </w:tr>
      <w:tr w:rsidR="0086431B" w:rsidRPr="00AA3E05" w14:paraId="2405A87B" w14:textId="77777777" w:rsidTr="00D85C53">
        <w:trPr>
          <w:gridAfter w:val="1"/>
          <w:wAfter w:w="6878" w:type="dxa"/>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5FD4B93" w:rsidR="0086431B" w:rsidRPr="007379B0" w:rsidRDefault="0086431B" w:rsidP="0086431B">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86431B" w:rsidRPr="00AA3E05" w14:paraId="1212663E" w14:textId="77777777" w:rsidTr="00D85C53">
        <w:trPr>
          <w:gridAfter w:val="1"/>
          <w:wAfter w:w="6878" w:type="dxa"/>
          <w:trHeight w:val="340"/>
        </w:trPr>
        <w:tc>
          <w:tcPr>
            <w:tcW w:w="1843" w:type="dxa"/>
            <w:vAlign w:val="center"/>
          </w:tcPr>
          <w:p w14:paraId="081D2CC9" w14:textId="46177063" w:rsidR="0086431B" w:rsidRPr="005600FC" w:rsidRDefault="002B0EFD"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D85C53">
        <w:trPr>
          <w:gridAfter w:val="1"/>
          <w:wAfter w:w="6878" w:type="dxa"/>
          <w:trHeight w:val="340"/>
        </w:trPr>
        <w:tc>
          <w:tcPr>
            <w:tcW w:w="1843" w:type="dxa"/>
            <w:vAlign w:val="center"/>
          </w:tcPr>
          <w:p w14:paraId="66E90D7F" w14:textId="2DD43250" w:rsidR="0086431B" w:rsidRDefault="002B0EFD"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D85C53">
        <w:trPr>
          <w:gridAfter w:val="1"/>
          <w:wAfter w:w="6878" w:type="dxa"/>
          <w:trHeight w:val="340"/>
        </w:trPr>
        <w:tc>
          <w:tcPr>
            <w:tcW w:w="1843" w:type="dxa"/>
            <w:vAlign w:val="center"/>
          </w:tcPr>
          <w:p w14:paraId="1010BBA9" w14:textId="4930E975" w:rsidR="0086431B" w:rsidRDefault="002B0EFD"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D85C53">
        <w:trPr>
          <w:gridAfter w:val="1"/>
          <w:wAfter w:w="6878" w:type="dxa"/>
          <w:trHeight w:val="340"/>
        </w:trPr>
        <w:tc>
          <w:tcPr>
            <w:tcW w:w="1843" w:type="dxa"/>
            <w:vAlign w:val="center"/>
          </w:tcPr>
          <w:p w14:paraId="6BF4377B" w14:textId="5485AFFC" w:rsidR="0086431B" w:rsidRDefault="002B0EFD"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86431B" w:rsidRPr="00AA3E05" w14:paraId="4B020FEA" w14:textId="77777777" w:rsidTr="00D85C53">
        <w:trPr>
          <w:gridAfter w:val="1"/>
          <w:wAfter w:w="6878" w:type="dxa"/>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D85C53">
        <w:trPr>
          <w:gridAfter w:val="1"/>
          <w:wAfter w:w="6878" w:type="dxa"/>
          <w:trHeight w:val="340"/>
        </w:trPr>
        <w:tc>
          <w:tcPr>
            <w:tcW w:w="1843" w:type="dxa"/>
            <w:vAlign w:val="center"/>
          </w:tcPr>
          <w:p w14:paraId="292961BF" w14:textId="35AF9E87" w:rsidR="0086431B" w:rsidRDefault="002B0EFD"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D85C53">
        <w:trPr>
          <w:gridAfter w:val="1"/>
          <w:wAfter w:w="6878" w:type="dxa"/>
          <w:trHeight w:val="340"/>
        </w:trPr>
        <w:tc>
          <w:tcPr>
            <w:tcW w:w="1843" w:type="dxa"/>
            <w:vAlign w:val="center"/>
          </w:tcPr>
          <w:p w14:paraId="26A8E362" w14:textId="005B9733" w:rsidR="0086431B" w:rsidRDefault="002B0EFD"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D85C53">
        <w:trPr>
          <w:gridAfter w:val="1"/>
          <w:wAfter w:w="6878" w:type="dxa"/>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D85C53">
        <w:trPr>
          <w:gridAfter w:val="1"/>
          <w:wAfter w:w="6878" w:type="dxa"/>
          <w:trHeight w:val="340"/>
        </w:trPr>
        <w:tc>
          <w:tcPr>
            <w:tcW w:w="1843" w:type="dxa"/>
            <w:vAlign w:val="center"/>
          </w:tcPr>
          <w:p w14:paraId="4A0BD231" w14:textId="15FE223B" w:rsidR="0086431B" w:rsidRDefault="002B0EFD"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D85C53">
        <w:trPr>
          <w:gridAfter w:val="1"/>
          <w:wAfter w:w="6878" w:type="dxa"/>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D85C53">
        <w:trPr>
          <w:gridAfter w:val="1"/>
          <w:wAfter w:w="6878" w:type="dxa"/>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D85C53">
        <w:trPr>
          <w:gridAfter w:val="1"/>
          <w:wAfter w:w="6878" w:type="dxa"/>
          <w:trHeight w:val="340"/>
        </w:trPr>
        <w:tc>
          <w:tcPr>
            <w:tcW w:w="1843" w:type="dxa"/>
            <w:vAlign w:val="center"/>
          </w:tcPr>
          <w:p w14:paraId="3916D5F2" w14:textId="2F5DF8DA" w:rsidR="0086431B" w:rsidRDefault="002B0EFD"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D85C53">
        <w:trPr>
          <w:gridAfter w:val="1"/>
          <w:wAfter w:w="6878" w:type="dxa"/>
          <w:trHeight w:val="340"/>
        </w:trPr>
        <w:tc>
          <w:tcPr>
            <w:tcW w:w="1843" w:type="dxa"/>
            <w:vAlign w:val="center"/>
          </w:tcPr>
          <w:p w14:paraId="77539543" w14:textId="6012D3E8" w:rsidR="0086431B" w:rsidRPr="005A5FF9" w:rsidRDefault="002B0EFD"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D85C53">
        <w:trPr>
          <w:gridAfter w:val="1"/>
          <w:wAfter w:w="6878" w:type="dxa"/>
          <w:trHeight w:val="340"/>
        </w:trPr>
        <w:tc>
          <w:tcPr>
            <w:tcW w:w="1843" w:type="dxa"/>
            <w:vAlign w:val="center"/>
          </w:tcPr>
          <w:p w14:paraId="1D3E041F" w14:textId="37D10BAD" w:rsidR="0086431B" w:rsidRPr="00F03A84" w:rsidRDefault="002B0EFD"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D85C53">
        <w:trPr>
          <w:gridAfter w:val="1"/>
          <w:wAfter w:w="6878" w:type="dxa"/>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D85C53">
        <w:trPr>
          <w:gridAfter w:val="1"/>
          <w:wAfter w:w="6878" w:type="dxa"/>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D85C53">
        <w:trPr>
          <w:gridAfter w:val="1"/>
          <w:wAfter w:w="6878" w:type="dxa"/>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D85C53">
        <w:trPr>
          <w:gridAfter w:val="1"/>
          <w:wAfter w:w="6878" w:type="dxa"/>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D85C53">
        <w:trPr>
          <w:gridAfter w:val="1"/>
          <w:wAfter w:w="6878" w:type="dxa"/>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D85C53">
        <w:trPr>
          <w:gridAfter w:val="1"/>
          <w:wAfter w:w="6878" w:type="dxa"/>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D85C53">
        <w:trPr>
          <w:gridAfter w:val="1"/>
          <w:wAfter w:w="6878" w:type="dxa"/>
          <w:trHeight w:val="340"/>
        </w:trPr>
        <w:tc>
          <w:tcPr>
            <w:tcW w:w="1843" w:type="dxa"/>
            <w:vAlign w:val="center"/>
          </w:tcPr>
          <w:p w14:paraId="1E6ED016" w14:textId="43533541" w:rsidR="0086431B" w:rsidRPr="00F81D17" w:rsidRDefault="002B0EFD"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D85C53">
        <w:trPr>
          <w:gridAfter w:val="1"/>
          <w:wAfter w:w="6878" w:type="dxa"/>
          <w:trHeight w:val="340"/>
        </w:trPr>
        <w:tc>
          <w:tcPr>
            <w:tcW w:w="1843" w:type="dxa"/>
            <w:vAlign w:val="center"/>
          </w:tcPr>
          <w:p w14:paraId="3C4A5920" w14:textId="0161D84E" w:rsidR="0086431B" w:rsidRPr="00D276F0" w:rsidRDefault="0086431B" w:rsidP="0086431B">
            <w:pPr>
              <w:jc w:val="left"/>
              <w:rPr>
                <w:b/>
              </w:rPr>
            </w:pPr>
            <m:oMathPara>
              <m:oMath>
                <m:r>
                  <w:rPr>
                    <w:rFonts w:ascii="Cambria Math" w:hAnsi="Cambria Math"/>
                  </w:rPr>
                  <m:t>u, v</m:t>
                </m:r>
              </m:oMath>
            </m:oMathPara>
          </w:p>
        </w:tc>
        <w:tc>
          <w:tcPr>
            <w:tcW w:w="7229" w:type="dxa"/>
            <w:vAlign w:val="center"/>
          </w:tcPr>
          <w:p w14:paraId="0B49E8A2" w14:textId="0952AB47" w:rsidR="0086431B" w:rsidRDefault="0086431B" w:rsidP="0086431B">
            <w:pPr>
              <w:spacing w:line="276" w:lineRule="auto"/>
            </w:pPr>
            <w:r>
              <w:t>translation dans les directions X et Y</w:t>
            </w:r>
          </w:p>
        </w:tc>
      </w:tr>
      <w:tr w:rsidR="0086431B" w:rsidRPr="00AA3E05" w14:paraId="2457712E" w14:textId="77777777" w:rsidTr="00D85C53">
        <w:trPr>
          <w:gridAfter w:val="1"/>
          <w:wAfter w:w="6878" w:type="dxa"/>
          <w:trHeight w:val="340"/>
        </w:trPr>
        <w:tc>
          <w:tcPr>
            <w:tcW w:w="1843" w:type="dxa"/>
            <w:vAlign w:val="center"/>
          </w:tcPr>
          <w:p w14:paraId="7D269D54" w14:textId="59091225" w:rsidR="0086431B" w:rsidRPr="00D276F0" w:rsidRDefault="0086431B" w:rsidP="0086431B">
            <w:pPr>
              <w:jc w:val="left"/>
              <w:rPr>
                <w:b/>
              </w:rPr>
            </w:pPr>
            <m:oMathPara>
              <m:oMath>
                <m:r>
                  <w:rPr>
                    <w:rFonts w:ascii="Cambria Math" w:hAnsi="Cambria Math"/>
                  </w:rPr>
                  <m:t>θ, ψ </m:t>
                </m:r>
              </m:oMath>
            </m:oMathPara>
          </w:p>
        </w:tc>
        <w:tc>
          <w:tcPr>
            <w:tcW w:w="7229" w:type="dxa"/>
            <w:vAlign w:val="center"/>
          </w:tcPr>
          <w:p w14:paraId="4D6E87AA" w14:textId="380D2236" w:rsidR="0086431B" w:rsidRDefault="0086431B" w:rsidP="0086431B">
            <w:pPr>
              <w:spacing w:line="276" w:lineRule="auto"/>
            </w:pPr>
            <w:r>
              <w:t>rotations autour de l’axe X et de l’axe Y</w:t>
            </w:r>
          </w:p>
        </w:tc>
      </w:tr>
      <w:tr w:rsidR="0086431B" w:rsidRPr="00AA3E05" w14:paraId="23D24EE0" w14:textId="77777777" w:rsidTr="00D85C53">
        <w:trPr>
          <w:gridAfter w:val="1"/>
          <w:wAfter w:w="6878" w:type="dxa"/>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D85C53">
        <w:trPr>
          <w:gridAfter w:val="1"/>
          <w:wAfter w:w="6878" w:type="dxa"/>
          <w:trHeight w:val="340"/>
        </w:trPr>
        <w:tc>
          <w:tcPr>
            <w:tcW w:w="1843" w:type="dxa"/>
            <w:vAlign w:val="center"/>
          </w:tcPr>
          <w:p w14:paraId="5628BC1E" w14:textId="7F0460FB" w:rsidR="0086431B" w:rsidRPr="00D276F0" w:rsidRDefault="002B0EFD"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D85C53">
        <w:trPr>
          <w:gridAfter w:val="1"/>
          <w:wAfter w:w="6878" w:type="dxa"/>
          <w:trHeight w:val="340"/>
        </w:trPr>
        <w:tc>
          <w:tcPr>
            <w:tcW w:w="1843" w:type="dxa"/>
            <w:vAlign w:val="center"/>
          </w:tcPr>
          <w:p w14:paraId="4FFBABF6" w14:textId="0AB72E08" w:rsidR="0086431B" w:rsidRPr="00D276F0" w:rsidRDefault="002B0EFD"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D85C53">
        <w:trPr>
          <w:gridAfter w:val="1"/>
          <w:wAfter w:w="6878" w:type="dxa"/>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D85C53">
        <w:trPr>
          <w:gridAfter w:val="1"/>
          <w:wAfter w:w="6878" w:type="dxa"/>
          <w:trHeight w:val="340"/>
        </w:trPr>
        <w:tc>
          <w:tcPr>
            <w:tcW w:w="1843" w:type="dxa"/>
            <w:vAlign w:val="center"/>
          </w:tcPr>
          <w:p w14:paraId="4FEF0AA4" w14:textId="764528C4" w:rsidR="0086431B" w:rsidRPr="00D276F0" w:rsidRDefault="002B0EFD"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078042E" w14:textId="0413ADB1" w:rsidR="0086431B" w:rsidRDefault="0086431B" w:rsidP="0086431B">
            <w:pPr>
              <w:spacing w:line="276" w:lineRule="auto"/>
            </w:pPr>
            <w:r>
              <w:t>forces fluides générées au niveau du palier</w:t>
            </w:r>
          </w:p>
        </w:tc>
      </w:tr>
      <w:tr w:rsidR="0086431B" w:rsidRPr="00AA3E05" w14:paraId="392EC0DB" w14:textId="77777777" w:rsidTr="00D85C53">
        <w:trPr>
          <w:gridAfter w:val="1"/>
          <w:wAfter w:w="6878" w:type="dxa"/>
          <w:trHeight w:val="340"/>
        </w:trPr>
        <w:tc>
          <w:tcPr>
            <w:tcW w:w="1843" w:type="dxa"/>
            <w:vAlign w:val="center"/>
          </w:tcPr>
          <w:p w14:paraId="720D9B49" w14:textId="167C9FF2" w:rsidR="0086431B" w:rsidRDefault="002B0EFD"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D85C53">
        <w:trPr>
          <w:gridAfter w:val="1"/>
          <w:wAfter w:w="6878" w:type="dxa"/>
          <w:trHeight w:val="340"/>
        </w:trPr>
        <w:tc>
          <w:tcPr>
            <w:tcW w:w="1843" w:type="dxa"/>
            <w:vAlign w:val="center"/>
          </w:tcPr>
          <w:p w14:paraId="51A95AD6" w14:textId="4DC323AC" w:rsidR="0086431B" w:rsidRDefault="002B0EFD"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D85C53">
        <w:trPr>
          <w:gridAfter w:val="1"/>
          <w:wAfter w:w="6878" w:type="dxa"/>
          <w:trHeight w:val="340"/>
        </w:trPr>
        <w:tc>
          <w:tcPr>
            <w:tcW w:w="1843" w:type="dxa"/>
            <w:vAlign w:val="center"/>
          </w:tcPr>
          <w:p w14:paraId="3E94C7C8" w14:textId="0D341142" w:rsidR="0086431B" w:rsidRDefault="002B0EFD"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D85C53">
        <w:trPr>
          <w:gridAfter w:val="1"/>
          <w:wAfter w:w="6878" w:type="dxa"/>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D85C53">
        <w:trPr>
          <w:gridAfter w:val="1"/>
          <w:wAfter w:w="6878" w:type="dxa"/>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D85C53">
        <w:trPr>
          <w:gridAfter w:val="1"/>
          <w:wAfter w:w="6878" w:type="dxa"/>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D85C53">
        <w:trPr>
          <w:gridAfter w:val="1"/>
          <w:wAfter w:w="6878" w:type="dxa"/>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D85C53">
        <w:trPr>
          <w:gridAfter w:val="1"/>
          <w:wAfter w:w="6878" w:type="dxa"/>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D85C53">
        <w:trPr>
          <w:gridAfter w:val="1"/>
          <w:wAfter w:w="6878" w:type="dxa"/>
          <w:trHeight w:val="340"/>
        </w:trPr>
        <w:tc>
          <w:tcPr>
            <w:tcW w:w="1843" w:type="dxa"/>
            <w:vAlign w:val="center"/>
          </w:tcPr>
          <w:p w14:paraId="70537D24" w14:textId="4055CFF9" w:rsidR="0086431B" w:rsidRDefault="002B0EFD"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D85C53">
        <w:trPr>
          <w:gridAfter w:val="1"/>
          <w:wAfter w:w="6878" w:type="dxa"/>
          <w:trHeight w:val="340"/>
        </w:trPr>
        <w:tc>
          <w:tcPr>
            <w:tcW w:w="1843" w:type="dxa"/>
            <w:vAlign w:val="center"/>
          </w:tcPr>
          <w:p w14:paraId="2844392B" w14:textId="72B39699" w:rsidR="0086431B" w:rsidRDefault="002B0EFD"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D85C53">
        <w:trPr>
          <w:gridAfter w:val="1"/>
          <w:wAfter w:w="6878" w:type="dxa"/>
          <w:trHeight w:val="340"/>
        </w:trPr>
        <w:tc>
          <w:tcPr>
            <w:tcW w:w="1843" w:type="dxa"/>
            <w:vAlign w:val="center"/>
          </w:tcPr>
          <w:p w14:paraId="7D21958B" w14:textId="7495F12B" w:rsidR="0086431B" w:rsidRDefault="002B0EFD"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D85C53">
        <w:trPr>
          <w:gridAfter w:val="1"/>
          <w:wAfter w:w="6878" w:type="dxa"/>
          <w:trHeight w:val="340"/>
        </w:trPr>
        <w:tc>
          <w:tcPr>
            <w:tcW w:w="1843" w:type="dxa"/>
            <w:vAlign w:val="center"/>
          </w:tcPr>
          <w:p w14:paraId="04C49642" w14:textId="540B779C" w:rsidR="0086431B" w:rsidRDefault="002B0EFD"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D85C53">
        <w:trPr>
          <w:gridAfter w:val="1"/>
          <w:wAfter w:w="6878" w:type="dxa"/>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D85C53">
        <w:trPr>
          <w:gridAfter w:val="1"/>
          <w:wAfter w:w="6878" w:type="dxa"/>
          <w:trHeight w:val="340"/>
        </w:trPr>
        <w:tc>
          <w:tcPr>
            <w:tcW w:w="1843" w:type="dxa"/>
            <w:vAlign w:val="center"/>
          </w:tcPr>
          <w:p w14:paraId="638486BD" w14:textId="1AAB764A" w:rsidR="0086431B" w:rsidRDefault="002B0EFD"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D85C53">
        <w:trPr>
          <w:gridAfter w:val="1"/>
          <w:wAfter w:w="6878" w:type="dxa"/>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D85C53">
        <w:trPr>
          <w:gridAfter w:val="1"/>
          <w:wAfter w:w="6878" w:type="dxa"/>
          <w:trHeight w:val="340"/>
        </w:trPr>
        <w:tc>
          <w:tcPr>
            <w:tcW w:w="1843" w:type="dxa"/>
            <w:vAlign w:val="center"/>
          </w:tcPr>
          <w:p w14:paraId="3A86F3FF" w14:textId="6682436B" w:rsidR="0086431B" w:rsidRDefault="002B0EFD"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D85C53">
        <w:trPr>
          <w:gridAfter w:val="1"/>
          <w:wAfter w:w="6878" w:type="dxa"/>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D85C53">
        <w:trPr>
          <w:gridAfter w:val="1"/>
          <w:wAfter w:w="6878" w:type="dxa"/>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D85C53">
        <w:trPr>
          <w:gridAfter w:val="1"/>
          <w:wAfter w:w="6878" w:type="dxa"/>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D85C53">
        <w:trPr>
          <w:gridAfter w:val="1"/>
          <w:wAfter w:w="6878" w:type="dxa"/>
          <w:trHeight w:val="340"/>
        </w:trPr>
        <w:tc>
          <w:tcPr>
            <w:tcW w:w="1843" w:type="dxa"/>
            <w:vAlign w:val="center"/>
          </w:tcPr>
          <w:p w14:paraId="7A317779" w14:textId="28E0C76B" w:rsidR="0086431B" w:rsidRDefault="002B0EFD"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D85C53">
        <w:trPr>
          <w:gridAfter w:val="1"/>
          <w:wAfter w:w="6878" w:type="dxa"/>
          <w:trHeight w:val="340"/>
        </w:trPr>
        <w:tc>
          <w:tcPr>
            <w:tcW w:w="1843" w:type="dxa"/>
            <w:vAlign w:val="center"/>
          </w:tcPr>
          <w:p w14:paraId="412D80D7" w14:textId="50839DDE" w:rsidR="0086431B" w:rsidRDefault="002B0EFD"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D85C53">
        <w:trPr>
          <w:gridAfter w:val="1"/>
          <w:wAfter w:w="6878" w:type="dxa"/>
          <w:trHeight w:val="340"/>
        </w:trPr>
        <w:tc>
          <w:tcPr>
            <w:tcW w:w="1843" w:type="dxa"/>
            <w:vAlign w:val="center"/>
          </w:tcPr>
          <w:p w14:paraId="2AB60A62" w14:textId="535A9268" w:rsidR="0086431B" w:rsidRDefault="002B0EFD"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D85C53">
        <w:trPr>
          <w:gridAfter w:val="1"/>
          <w:wAfter w:w="6878" w:type="dxa"/>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D85C53">
        <w:trPr>
          <w:gridAfter w:val="1"/>
          <w:wAfter w:w="6878" w:type="dxa"/>
          <w:trHeight w:val="340"/>
        </w:trPr>
        <w:tc>
          <w:tcPr>
            <w:tcW w:w="1843" w:type="dxa"/>
            <w:vAlign w:val="center"/>
          </w:tcPr>
          <w:p w14:paraId="312A23F3" w14:textId="266CCC24" w:rsidR="0086431B" w:rsidRDefault="002B0EFD"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D85C53">
        <w:trPr>
          <w:gridAfter w:val="1"/>
          <w:wAfter w:w="6878" w:type="dxa"/>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D85C53">
        <w:trPr>
          <w:gridAfter w:val="1"/>
          <w:wAfter w:w="6878" w:type="dxa"/>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D85C53">
        <w:trPr>
          <w:gridAfter w:val="1"/>
          <w:wAfter w:w="6878" w:type="dxa"/>
          <w:trHeight w:val="340"/>
        </w:trPr>
        <w:tc>
          <w:tcPr>
            <w:tcW w:w="1843" w:type="dxa"/>
            <w:vAlign w:val="center"/>
          </w:tcPr>
          <w:p w14:paraId="0A350083" w14:textId="34FC86D7" w:rsidR="0086431B" w:rsidRDefault="002B0EFD"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D85C53">
        <w:trPr>
          <w:gridAfter w:val="1"/>
          <w:wAfter w:w="6878" w:type="dxa"/>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D85C53">
        <w:trPr>
          <w:gridAfter w:val="1"/>
          <w:wAfter w:w="6878" w:type="dxa"/>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D85C53">
        <w:trPr>
          <w:gridAfter w:val="1"/>
          <w:wAfter w:w="6878" w:type="dxa"/>
          <w:trHeight w:val="340"/>
        </w:trPr>
        <w:tc>
          <w:tcPr>
            <w:tcW w:w="1843" w:type="dxa"/>
            <w:vAlign w:val="center"/>
          </w:tcPr>
          <w:p w14:paraId="50190F05" w14:textId="24400915" w:rsidR="0086431B" w:rsidRDefault="002B0EFD"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D85C53">
        <w:trPr>
          <w:gridAfter w:val="1"/>
          <w:wAfter w:w="6878" w:type="dxa"/>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D85C53">
        <w:trPr>
          <w:gridAfter w:val="1"/>
          <w:wAfter w:w="6878" w:type="dxa"/>
          <w:trHeight w:val="340"/>
        </w:trPr>
        <w:tc>
          <w:tcPr>
            <w:tcW w:w="1843" w:type="dxa"/>
            <w:vAlign w:val="center"/>
          </w:tcPr>
          <w:p w14:paraId="3256BBF8" w14:textId="02B4ED19" w:rsidR="0086431B" w:rsidRPr="00FD26CB" w:rsidRDefault="002B0EFD"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D85C53">
        <w:trPr>
          <w:gridAfter w:val="1"/>
          <w:wAfter w:w="6878" w:type="dxa"/>
          <w:trHeight w:val="340"/>
        </w:trPr>
        <w:tc>
          <w:tcPr>
            <w:tcW w:w="1843" w:type="dxa"/>
            <w:vAlign w:val="center"/>
          </w:tcPr>
          <w:p w14:paraId="6AEDE3F1" w14:textId="455C9280" w:rsidR="0086431B" w:rsidRPr="00FD26CB" w:rsidRDefault="002B0EFD"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D85C53">
        <w:trPr>
          <w:gridAfter w:val="1"/>
          <w:wAfter w:w="6878" w:type="dxa"/>
          <w:trHeight w:val="340"/>
        </w:trPr>
        <w:tc>
          <w:tcPr>
            <w:tcW w:w="1843" w:type="dxa"/>
            <w:vAlign w:val="center"/>
          </w:tcPr>
          <w:p w14:paraId="63A82057" w14:textId="202BC1A0" w:rsidR="0086431B" w:rsidRPr="00FD26CB" w:rsidRDefault="002B0EFD"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D85C53">
        <w:trPr>
          <w:gridAfter w:val="1"/>
          <w:wAfter w:w="6878" w:type="dxa"/>
          <w:trHeight w:val="340"/>
        </w:trPr>
        <w:tc>
          <w:tcPr>
            <w:tcW w:w="1843" w:type="dxa"/>
            <w:vAlign w:val="center"/>
          </w:tcPr>
          <w:p w14:paraId="19F8EDAC" w14:textId="7A7B7A44" w:rsidR="0086431B" w:rsidRPr="00FD26CB" w:rsidRDefault="002B0EFD"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D85C53">
        <w:trPr>
          <w:gridAfter w:val="1"/>
          <w:wAfter w:w="6878" w:type="dxa"/>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D85C53">
        <w:trPr>
          <w:gridAfter w:val="1"/>
          <w:wAfter w:w="6878" w:type="dxa"/>
          <w:trHeight w:val="340"/>
        </w:trPr>
        <w:tc>
          <w:tcPr>
            <w:tcW w:w="1843" w:type="dxa"/>
            <w:vAlign w:val="center"/>
          </w:tcPr>
          <w:p w14:paraId="7C0A5A91" w14:textId="1D11753D" w:rsidR="0086431B" w:rsidRPr="00D276F0" w:rsidRDefault="002B0EFD"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D85C53">
        <w:trPr>
          <w:gridAfter w:val="1"/>
          <w:wAfter w:w="6878" w:type="dxa"/>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D85C53">
        <w:trPr>
          <w:gridAfter w:val="1"/>
          <w:wAfter w:w="6878" w:type="dxa"/>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D85C53">
        <w:trPr>
          <w:gridAfter w:val="1"/>
          <w:wAfter w:w="6878" w:type="dxa"/>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42900E98" w14:textId="7A987E8C" w:rsidTr="00340E0E">
        <w:trPr>
          <w:trHeight w:val="340"/>
        </w:trPr>
        <w:tc>
          <w:tcPr>
            <w:tcW w:w="9072" w:type="dxa"/>
            <w:gridSpan w:val="2"/>
            <w:vAlign w:val="center"/>
          </w:tcPr>
          <w:p w14:paraId="69B79305" w14:textId="7EA3F577" w:rsidR="0086431B" w:rsidRDefault="0086431B" w:rsidP="0086431B">
            <w:pPr>
              <w:spacing w:line="276" w:lineRule="auto"/>
            </w:pPr>
          </w:p>
        </w:tc>
        <w:tc>
          <w:tcPr>
            <w:tcW w:w="6878" w:type="dxa"/>
            <w:vAlign w:val="center"/>
          </w:tcPr>
          <w:p w14:paraId="473BC70E" w14:textId="77777777" w:rsidR="0086431B" w:rsidRPr="00AA3E05" w:rsidRDefault="0086431B" w:rsidP="0086431B">
            <w:pPr>
              <w:overflowPunct/>
              <w:autoSpaceDE/>
              <w:autoSpaceDN/>
              <w:adjustRightInd/>
              <w:spacing w:after="160" w:line="259" w:lineRule="auto"/>
              <w:jc w:val="left"/>
              <w:textAlignment w:val="auto"/>
            </w:pPr>
          </w:p>
        </w:tc>
      </w:tr>
      <w:tr w:rsidR="0086431B" w:rsidRPr="00AA3E05" w14:paraId="51CFED07" w14:textId="77777777" w:rsidTr="00D85C53">
        <w:trPr>
          <w:gridAfter w:val="1"/>
          <w:wAfter w:w="6878" w:type="dxa"/>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D85C53">
        <w:trPr>
          <w:gridAfter w:val="1"/>
          <w:wAfter w:w="6878" w:type="dxa"/>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D85C53">
        <w:trPr>
          <w:gridAfter w:val="1"/>
          <w:wAfter w:w="6878" w:type="dxa"/>
          <w:trHeight w:val="340"/>
        </w:trPr>
        <w:tc>
          <w:tcPr>
            <w:tcW w:w="1843" w:type="dxa"/>
            <w:vAlign w:val="center"/>
          </w:tcPr>
          <w:p w14:paraId="33E362F8" w14:textId="245EFF35" w:rsidR="00F065EE" w:rsidRPr="00F065EE" w:rsidRDefault="002B0EFD"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D85C53">
        <w:trPr>
          <w:gridAfter w:val="1"/>
          <w:wAfter w:w="6878" w:type="dxa"/>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D85C53">
        <w:trPr>
          <w:gridAfter w:val="1"/>
          <w:wAfter w:w="6878" w:type="dxa"/>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D85C53">
        <w:trPr>
          <w:gridAfter w:val="1"/>
          <w:wAfter w:w="6878" w:type="dxa"/>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D85C53">
        <w:trPr>
          <w:gridAfter w:val="1"/>
          <w:wAfter w:w="6878" w:type="dxa"/>
          <w:trHeight w:val="340"/>
        </w:trPr>
        <w:tc>
          <w:tcPr>
            <w:tcW w:w="1843" w:type="dxa"/>
            <w:vAlign w:val="center"/>
          </w:tcPr>
          <w:p w14:paraId="60F00CD0" w14:textId="69FBEFE6" w:rsidR="00931D63" w:rsidRPr="006775BC" w:rsidRDefault="002B0EFD"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D85C53">
        <w:trPr>
          <w:gridAfter w:val="1"/>
          <w:wAfter w:w="6878" w:type="dxa"/>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D85C53">
        <w:trPr>
          <w:gridAfter w:val="1"/>
          <w:wAfter w:w="6878" w:type="dxa"/>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D85C53">
        <w:trPr>
          <w:gridAfter w:val="1"/>
          <w:wAfter w:w="6878" w:type="dxa"/>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D85C53">
        <w:trPr>
          <w:gridAfter w:val="1"/>
          <w:wAfter w:w="6878" w:type="dxa"/>
          <w:trHeight w:val="340"/>
        </w:trPr>
        <w:tc>
          <w:tcPr>
            <w:tcW w:w="1843" w:type="dxa"/>
            <w:vAlign w:val="center"/>
          </w:tcPr>
          <w:p w14:paraId="604DC57A" w14:textId="4573BF50" w:rsidR="00B713EE" w:rsidRPr="001A7FDC" w:rsidRDefault="002B0EFD"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D85C53">
        <w:trPr>
          <w:gridAfter w:val="1"/>
          <w:wAfter w:w="6878" w:type="dxa"/>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D85C53">
        <w:trPr>
          <w:gridAfter w:val="1"/>
          <w:wAfter w:w="6878" w:type="dxa"/>
          <w:trHeight w:val="340"/>
        </w:trPr>
        <w:tc>
          <w:tcPr>
            <w:tcW w:w="1843" w:type="dxa"/>
            <w:vAlign w:val="center"/>
          </w:tcPr>
          <w:p w14:paraId="0BE5D90B" w14:textId="40CA8F4B" w:rsidR="00B93A76" w:rsidRDefault="002B0EFD"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D85C53">
        <w:trPr>
          <w:gridAfter w:val="1"/>
          <w:wAfter w:w="6878" w:type="dxa"/>
          <w:trHeight w:val="340"/>
        </w:trPr>
        <w:tc>
          <w:tcPr>
            <w:tcW w:w="1843" w:type="dxa"/>
            <w:vAlign w:val="center"/>
          </w:tcPr>
          <w:p w14:paraId="2C066868" w14:textId="02BB897B" w:rsidR="00B93A76" w:rsidRDefault="002B0EFD"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D85C53">
        <w:trPr>
          <w:gridAfter w:val="1"/>
          <w:wAfter w:w="6878" w:type="dxa"/>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D85C53">
        <w:trPr>
          <w:gridAfter w:val="1"/>
          <w:wAfter w:w="6878" w:type="dxa"/>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D85C53">
        <w:trPr>
          <w:gridAfter w:val="1"/>
          <w:wAfter w:w="6878" w:type="dxa"/>
          <w:trHeight w:val="340"/>
        </w:trPr>
        <w:tc>
          <w:tcPr>
            <w:tcW w:w="1843" w:type="dxa"/>
            <w:vAlign w:val="center"/>
          </w:tcPr>
          <w:p w14:paraId="134B3379" w14:textId="46EB6BFF" w:rsidR="00B713EE" w:rsidRPr="006213DB" w:rsidRDefault="002B0EFD"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D85C53">
        <w:trPr>
          <w:gridAfter w:val="1"/>
          <w:wAfter w:w="6878" w:type="dxa"/>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w:lastRenderedPageBreak/>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D85C53">
        <w:trPr>
          <w:gridAfter w:val="1"/>
          <w:wAfter w:w="6878" w:type="dxa"/>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D85C53">
        <w:trPr>
          <w:gridAfter w:val="1"/>
          <w:wAfter w:w="6878" w:type="dxa"/>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D85C53">
        <w:trPr>
          <w:gridAfter w:val="1"/>
          <w:wAfter w:w="6878" w:type="dxa"/>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D85C53">
        <w:trPr>
          <w:gridAfter w:val="1"/>
          <w:wAfter w:w="6878" w:type="dxa"/>
          <w:trHeight w:val="340"/>
        </w:trPr>
        <w:tc>
          <w:tcPr>
            <w:tcW w:w="1843" w:type="dxa"/>
            <w:vAlign w:val="center"/>
          </w:tcPr>
          <w:p w14:paraId="5C520A64" w14:textId="145209DC" w:rsidR="00A83567" w:rsidRDefault="002B0EFD"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D85C53">
        <w:trPr>
          <w:gridAfter w:val="1"/>
          <w:wAfter w:w="6878" w:type="dxa"/>
          <w:trHeight w:val="340"/>
        </w:trPr>
        <w:tc>
          <w:tcPr>
            <w:tcW w:w="1843" w:type="dxa"/>
            <w:vAlign w:val="center"/>
          </w:tcPr>
          <w:p w14:paraId="327913B6" w14:textId="7BD98D2C" w:rsidR="00F61C7E" w:rsidRDefault="002B0EFD"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D85C53">
        <w:trPr>
          <w:gridAfter w:val="1"/>
          <w:wAfter w:w="6878" w:type="dxa"/>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D85C53">
        <w:trPr>
          <w:gridAfter w:val="1"/>
          <w:wAfter w:w="6878" w:type="dxa"/>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D85C53">
        <w:trPr>
          <w:gridAfter w:val="1"/>
          <w:wAfter w:w="6878" w:type="dxa"/>
          <w:trHeight w:val="340"/>
        </w:trPr>
        <w:tc>
          <w:tcPr>
            <w:tcW w:w="1843" w:type="dxa"/>
            <w:vAlign w:val="center"/>
          </w:tcPr>
          <w:p w14:paraId="727B1669" w14:textId="72D6354F" w:rsidR="00A83567" w:rsidRDefault="002B0EFD"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D85C53">
        <w:trPr>
          <w:gridAfter w:val="1"/>
          <w:wAfter w:w="6878" w:type="dxa"/>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D85C53">
        <w:trPr>
          <w:gridAfter w:val="1"/>
          <w:wAfter w:w="6878" w:type="dxa"/>
          <w:trHeight w:val="340"/>
        </w:trPr>
        <w:tc>
          <w:tcPr>
            <w:tcW w:w="1843" w:type="dxa"/>
            <w:vAlign w:val="center"/>
          </w:tcPr>
          <w:p w14:paraId="68BFEF93" w14:textId="181A9DB1" w:rsidR="00A83567" w:rsidRDefault="002B0EFD"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D85C53">
        <w:trPr>
          <w:gridAfter w:val="1"/>
          <w:wAfter w:w="6878" w:type="dxa"/>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D85C53">
        <w:trPr>
          <w:gridAfter w:val="1"/>
          <w:wAfter w:w="6878" w:type="dxa"/>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D85C53">
        <w:trPr>
          <w:gridAfter w:val="1"/>
          <w:wAfter w:w="6878" w:type="dxa"/>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D85C53">
        <w:trPr>
          <w:gridAfter w:val="1"/>
          <w:wAfter w:w="6878" w:type="dxa"/>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50F47ABB" w14:textId="323BE990" w:rsidTr="00340E0E">
        <w:trPr>
          <w:trHeight w:val="340"/>
        </w:trPr>
        <w:tc>
          <w:tcPr>
            <w:tcW w:w="9072" w:type="dxa"/>
            <w:gridSpan w:val="2"/>
            <w:vAlign w:val="center"/>
          </w:tcPr>
          <w:p w14:paraId="150737CD" w14:textId="448A2EC3" w:rsidR="00B93A76" w:rsidRDefault="00B93A76" w:rsidP="00B93A76">
            <w:pPr>
              <w:spacing w:line="276" w:lineRule="auto"/>
            </w:pPr>
          </w:p>
        </w:tc>
        <w:tc>
          <w:tcPr>
            <w:tcW w:w="6878" w:type="dxa"/>
            <w:vAlign w:val="center"/>
          </w:tcPr>
          <w:p w14:paraId="3F7BFB06" w14:textId="77777777" w:rsidR="00B93A76" w:rsidRPr="00AA3E05" w:rsidRDefault="00B93A76" w:rsidP="00B93A76">
            <w:pPr>
              <w:overflowPunct/>
              <w:autoSpaceDE/>
              <w:autoSpaceDN/>
              <w:adjustRightInd/>
              <w:spacing w:after="160" w:line="259" w:lineRule="auto"/>
              <w:jc w:val="left"/>
              <w:textAlignment w:val="auto"/>
            </w:pPr>
          </w:p>
        </w:tc>
      </w:tr>
      <w:tr w:rsidR="00B93A76" w:rsidRPr="00AA3E05" w14:paraId="20D8B746" w14:textId="77777777" w:rsidTr="00D85C53">
        <w:trPr>
          <w:gridAfter w:val="1"/>
          <w:wAfter w:w="6878" w:type="dxa"/>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D85C53">
        <w:trPr>
          <w:gridAfter w:val="1"/>
          <w:wAfter w:w="6878" w:type="dxa"/>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6" w:name="_Toc534293560"/>
      <w:r>
        <w:lastRenderedPageBreak/>
        <w:t>Introduction générale</w:t>
      </w:r>
      <w:bookmarkEnd w:id="6"/>
    </w:p>
    <w:p w14:paraId="2841EAE2" w14:textId="77777777" w:rsidR="00DE2BCD" w:rsidRDefault="00DE2BCD" w:rsidP="00DE2BCD">
      <w:r>
        <w:t xml:space="preserve">A rédiger  </w:t>
      </w:r>
    </w:p>
    <w:p w14:paraId="25A2F738" w14:textId="0643A46E" w:rsidR="00DE2BCD" w:rsidRDefault="00DE2BCD">
      <w:pPr>
        <w:overflowPunct/>
        <w:autoSpaceDE/>
        <w:autoSpaceDN/>
        <w:adjustRightInd/>
        <w:spacing w:after="160" w:line="259" w:lineRule="auto"/>
        <w:jc w:val="left"/>
        <w:textAlignment w:val="auto"/>
      </w:pPr>
    </w:p>
    <w:p w14:paraId="6C07B426" w14:textId="7E970BBD" w:rsidR="00923CE3" w:rsidRDefault="00923CE3">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7" w:name="_Toc534293561"/>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7"/>
    </w:p>
    <w:p w14:paraId="69A6C1A9" w14:textId="77777777" w:rsidR="00D2424B" w:rsidRDefault="00D2424B" w:rsidP="00D2424B"/>
    <w:p w14:paraId="26CBEBA3" w14:textId="77777777" w:rsidR="00236F07" w:rsidRDefault="00236F07" w:rsidP="00D2424B"/>
    <w:p w14:paraId="3F810F5B" w14:textId="77777777" w:rsidR="00CA464E" w:rsidRDefault="00CA464E" w:rsidP="00D2424B"/>
    <w:p w14:paraId="3D605912" w14:textId="11E9F4DB" w:rsidR="00D2424B" w:rsidRPr="00D2424B" w:rsidRDefault="00A92FFB" w:rsidP="00833386">
      <w:pPr>
        <w:spacing w:line="360" w:lineRule="auto"/>
        <w:ind w:firstLine="708"/>
      </w:pPr>
      <w:r>
        <w:t xml:space="preserve">Ce chapitre </w:t>
      </w:r>
      <w:r w:rsidR="00820FB3">
        <w:t>présente les principaux travaux consacrés à la compréhension et l’analyse</w:t>
      </w:r>
      <w:r w:rsidR="00775445">
        <w:t xml:space="preserve"> de</w:t>
      </w:r>
      <w:r w:rsidR="00820FB3">
        <w:t xml:space="preserve"> </w:t>
      </w:r>
      <w:r w:rsidR="00BF432C">
        <w:t>l’instabilité</w:t>
      </w:r>
      <w:r w:rsidR="00904DC9">
        <w:t xml:space="preserve"> </w:t>
      </w:r>
      <w:r w:rsidR="00224FB8">
        <w:t>des</w:t>
      </w:r>
      <w:r w:rsidR="005D1491">
        <w:t xml:space="preserve"> vibration</w:t>
      </w:r>
      <w:r w:rsidR="00224FB8">
        <w:t>s</w:t>
      </w:r>
      <w:r w:rsidR="005D1491">
        <w:t xml:space="preserve"> synchrone</w:t>
      </w:r>
      <w:r w:rsidR="00224FB8">
        <w:t>s</w:t>
      </w:r>
      <w:r w:rsidR="00904DC9">
        <w:t xml:space="preserve"> </w:t>
      </w:r>
      <w:r w:rsidR="009D40A1">
        <w:t>provoqué</w:t>
      </w:r>
      <w:r w:rsidR="00D012CB">
        <w:t>e</w:t>
      </w:r>
      <w:r w:rsidR="009D40A1">
        <w:t xml:space="preserve"> par</w:t>
      </w:r>
      <w:r w:rsidR="00820FB3">
        <w:t xml:space="preserve"> l’effet</w:t>
      </w:r>
      <w:r w:rsidR="00904DC9">
        <w:t xml:space="preserve"> Morton</w:t>
      </w:r>
      <w:r w:rsidR="00311D39">
        <w:t xml:space="preserve"> dans la littérature</w:t>
      </w:r>
      <w:r w:rsidR="00820FB3">
        <w:t>.</w:t>
      </w:r>
      <w:r w:rsidR="00212EBA">
        <w:t xml:space="preserve"> </w:t>
      </w:r>
      <w:r w:rsidR="00BA5FB9">
        <w:t>Tout d’abord</w:t>
      </w:r>
      <w:r w:rsidR="000C09A9">
        <w:t xml:space="preserve">, </w:t>
      </w:r>
      <w:r w:rsidR="00BD67CF">
        <w:t>l</w:t>
      </w:r>
      <w:r w:rsidR="006906E9">
        <w:t>es premiers symptômes de cette instabilité</w:t>
      </w:r>
      <w:r w:rsidR="00126E54">
        <w:t xml:space="preserve"> vibratoire</w:t>
      </w:r>
      <w:r w:rsidR="006906E9">
        <w:t xml:space="preserve"> sont</w:t>
      </w:r>
      <w:r w:rsidR="00176CBA">
        <w:t xml:space="preserve"> </w:t>
      </w:r>
      <w:r w:rsidR="00690736">
        <w:t>mis en évidence</w:t>
      </w:r>
      <w:r w:rsidR="00871A0D">
        <w:t xml:space="preserve"> par deux cas industriels</w:t>
      </w:r>
      <w:r w:rsidR="00690736">
        <w:t>.</w:t>
      </w:r>
      <w:r w:rsidR="00176CBA">
        <w:t xml:space="preserve"> </w:t>
      </w:r>
      <w:r w:rsidR="00416CD1">
        <w:t>Ensuite</w:t>
      </w:r>
      <w:r w:rsidR="00053680">
        <w:t xml:space="preserve">, </w:t>
      </w:r>
      <w:r w:rsidR="00416CD1">
        <w:t>les explications qualitatives</w:t>
      </w:r>
      <w:r w:rsidR="00A34746" w:rsidRPr="00A34746">
        <w:t xml:space="preserve"> </w:t>
      </w:r>
      <w:r w:rsidR="00A34746">
        <w:t>sont données</w:t>
      </w:r>
      <w:r w:rsidR="00F25AAC">
        <w:t xml:space="preserve"> sur cette instabilité, communément </w:t>
      </w:r>
      <w:r w:rsidR="00392FD3">
        <w:t>appelé</w:t>
      </w:r>
      <w:r w:rsidR="00F25AAC">
        <w:t xml:space="preserve"> l’effet Morton </w:t>
      </w:r>
      <w:r w:rsidR="00E37EB1">
        <w:t>instable</w:t>
      </w:r>
      <w:r w:rsidR="00D97430">
        <w:t xml:space="preserve">. </w:t>
      </w:r>
      <w:r w:rsidR="0058555A">
        <w:t xml:space="preserve">Puis, les principales études expérimentales et numériques dédiées à traiter ce phonème sont brièvement décrite. </w:t>
      </w:r>
      <w:r w:rsidR="00284E44">
        <w:t>Enfin, l</w:t>
      </w:r>
      <w:r w:rsidR="0058555A">
        <w:t xml:space="preserve">a synthèse de ces études permet </w:t>
      </w:r>
      <w:r w:rsidR="00893590">
        <w:t>d</w:t>
      </w:r>
      <w:r w:rsidR="008F6270">
        <w:t>e fixer</w:t>
      </w:r>
      <w:r w:rsidR="0058555A">
        <w:t xml:space="preserve"> une stratégie générale</w:t>
      </w:r>
      <w:r w:rsidR="00893590">
        <w:t xml:space="preserve"> pour simuler</w:t>
      </w:r>
      <w:r w:rsidR="00CF03B5">
        <w:t xml:space="preserve"> et analyser</w:t>
      </w:r>
      <w:r w:rsidR="00893590">
        <w:t xml:space="preserve"> l’effet Morton</w:t>
      </w:r>
      <w:r w:rsidR="007D655A">
        <w:t xml:space="preserve"> tout au long de cette thèse</w:t>
      </w:r>
      <w:r w:rsidR="00CF03B5">
        <w:t>.</w:t>
      </w:r>
    </w:p>
    <w:p w14:paraId="644C34E3" w14:textId="7D919980" w:rsidR="00F62826" w:rsidRPr="00630876" w:rsidRDefault="00F62826" w:rsidP="00523E9E">
      <w:pPr>
        <w:pStyle w:val="Titre2"/>
        <w:ind w:left="709"/>
      </w:pPr>
      <w:bookmarkStart w:id="8" w:name="_Toc534293562"/>
      <w:r w:rsidRPr="00630876">
        <w:t xml:space="preserve">Instabilités </w:t>
      </w:r>
      <w:r w:rsidRPr="007A14F9">
        <w:t>de</w:t>
      </w:r>
      <w:r w:rsidR="00D85900">
        <w:t>s</w:t>
      </w:r>
      <w:r w:rsidRPr="00630876">
        <w:t xml:space="preserve"> vibration</w:t>
      </w:r>
      <w:r w:rsidR="00D85900">
        <w:t>s</w:t>
      </w:r>
      <w:r w:rsidRPr="00630876">
        <w:t xml:space="preserve"> synchrone</w:t>
      </w:r>
      <w:r w:rsidR="00D85900">
        <w:t>s</w:t>
      </w:r>
      <w:bookmarkEnd w:id="8"/>
    </w:p>
    <w:p w14:paraId="628191D9" w14:textId="77777777" w:rsidR="00E81F6C" w:rsidRPr="00E81F6C" w:rsidRDefault="00E81F6C" w:rsidP="00E81F6C"/>
    <w:p w14:paraId="3E59D150" w14:textId="54AC00E0" w:rsidR="00393C05" w:rsidRDefault="00F85828" w:rsidP="00AA78A3">
      <w:pPr>
        <w:spacing w:line="360" w:lineRule="auto"/>
        <w:ind w:firstLine="708"/>
      </w:pPr>
      <w:r>
        <w:rPr>
          <w:szCs w:val="22"/>
        </w:rPr>
        <w:t>Dans la littérature, l’</w:t>
      </w:r>
      <w:r w:rsidR="00393C05">
        <w:rPr>
          <w:szCs w:val="22"/>
        </w:rPr>
        <w:t>instabilité</w:t>
      </w:r>
      <w:r w:rsidR="0058555A">
        <w:rPr>
          <w:szCs w:val="22"/>
        </w:rPr>
        <w:t xml:space="preserve"> de la vibration synchrone</w:t>
      </w:r>
      <w:r w:rsidR="00393C05">
        <w:rPr>
          <w:szCs w:val="22"/>
        </w:rPr>
        <w:t xml:space="preserve"> </w:t>
      </w:r>
      <w:r w:rsidR="0058555A">
        <w:rPr>
          <w:szCs w:val="22"/>
        </w:rPr>
        <w:t>due</w:t>
      </w:r>
      <w:r w:rsidR="00393C05">
        <w:rPr>
          <w:szCs w:val="22"/>
        </w:rPr>
        <w:t xml:space="preserve"> à l’effet thermique </w:t>
      </w:r>
      <w:r>
        <w:rPr>
          <w:szCs w:val="22"/>
        </w:rPr>
        <w:t>est</w:t>
      </w:r>
      <w:r w:rsidR="00393C05">
        <w:rPr>
          <w:szCs w:val="22"/>
        </w:rPr>
        <w:t xml:space="preserve"> connue par deux appellations en fonction de la source de chaleur : </w:t>
      </w:r>
      <w:r w:rsidR="00005127">
        <w:rPr>
          <w:szCs w:val="22"/>
        </w:rPr>
        <w:t>l</w:t>
      </w:r>
      <w:r w:rsidR="00393C05">
        <w:rPr>
          <w:szCs w:val="22"/>
        </w:rPr>
        <w:t>’effet Newkirk et l’effet Morton.  L’effet Newkirk est distingué par la chaleur issue du</w:t>
      </w:r>
      <w:r w:rsidR="00393C05">
        <w:t xml:space="preserve"> frottement entre les solides alors que l’effet Morton est reconnu par la chaleur générée du cisaillement visqueux de film lubrifiant dans les paliers hydrodynamiques. </w:t>
      </w:r>
    </w:p>
    <w:p w14:paraId="16BFB777" w14:textId="1A41AE72" w:rsidR="00393C05" w:rsidRDefault="00393C05" w:rsidP="00863074">
      <w:pPr>
        <w:spacing w:line="360" w:lineRule="auto"/>
        <w:ind w:firstLine="708"/>
      </w:pPr>
      <w:r>
        <w:t>L’instabilité du type l’effet Morton était mentionnée depuis 1970s g</w:t>
      </w:r>
      <w:r w:rsidRPr="00D15E69">
        <w:t xml:space="preserve">râce aux travaux des pionniers Morton </w:t>
      </w:r>
      <w:r w:rsidR="004B7C4A" w:rsidRPr="004B7C4A">
        <w:rPr>
          <w:b/>
        </w:rPr>
        <w:fldChar w:fldCharType="begin"/>
      </w:r>
      <w:r w:rsidR="004B7C4A" w:rsidRPr="004B7C4A">
        <w:rPr>
          <w:b/>
        </w:rPr>
        <w:instrText xml:space="preserve"> REF _Ref533090097 \r \h  \* MERGEFORMAT </w:instrText>
      </w:r>
      <w:r w:rsidR="004B7C4A" w:rsidRPr="004B7C4A">
        <w:rPr>
          <w:b/>
        </w:rPr>
      </w:r>
      <w:r w:rsidR="004B7C4A" w:rsidRPr="004B7C4A">
        <w:rPr>
          <w:b/>
        </w:rPr>
        <w:fldChar w:fldCharType="separate"/>
      </w:r>
      <w:r w:rsidR="004B2447">
        <w:rPr>
          <w:b/>
        </w:rPr>
        <w:t>[1]</w:t>
      </w:r>
      <w:r w:rsidR="004B7C4A" w:rsidRPr="004B7C4A">
        <w:rPr>
          <w:b/>
        </w:rPr>
        <w:fldChar w:fldCharType="end"/>
      </w:r>
      <w:r w:rsidRPr="006F27AF">
        <w:t xml:space="preserve"> et</w:t>
      </w:r>
      <w:r>
        <w:t xml:space="preserve"> </w:t>
      </w:r>
      <w:r w:rsidRPr="00C77AF5">
        <w:t>Hesseborn</w:t>
      </w:r>
      <w:r w:rsidR="004B7C4A">
        <w:rPr>
          <w:b/>
        </w:rPr>
        <w:t xml:space="preserve"> </w:t>
      </w:r>
      <w:r w:rsidR="004B7C4A">
        <w:rPr>
          <w:b/>
        </w:rPr>
        <w:fldChar w:fldCharType="begin"/>
      </w:r>
      <w:r w:rsidR="004B7C4A">
        <w:rPr>
          <w:b/>
        </w:rPr>
        <w:instrText xml:space="preserve"> REF _Ref533090111 \r \h </w:instrText>
      </w:r>
      <w:r w:rsidR="004B7C4A">
        <w:rPr>
          <w:b/>
        </w:rPr>
      </w:r>
      <w:r w:rsidR="004B7C4A">
        <w:rPr>
          <w:b/>
        </w:rPr>
        <w:fldChar w:fldCharType="separate"/>
      </w:r>
      <w:r w:rsidR="004B2447">
        <w:rPr>
          <w:b/>
        </w:rPr>
        <w:t>[2]</w:t>
      </w:r>
      <w:r w:rsidR="004B7C4A">
        <w:rPr>
          <w:b/>
        </w:rPr>
        <w:fldChar w:fldCharType="end"/>
      </w:r>
      <w:r w:rsidRPr="004A6F2E">
        <w:t>.</w:t>
      </w:r>
      <w:r>
        <w:t xml:space="preserve"> Cependant, pendant très longtemps, la plupart des recherches à ce sujet ont été publiées dans les rapports internes des entreprises, mais n'étaient pas disponibles au public. A partir des années 1990s, de plus en plus des études commençaient à traiter cette instabilité vibratoire (</w:t>
      </w:r>
      <w:r w:rsidRPr="00A211B2">
        <w:rPr>
          <w:b/>
        </w:rPr>
        <w:fldChar w:fldCharType="begin"/>
      </w:r>
      <w:r w:rsidRPr="00A211B2">
        <w:rPr>
          <w:b/>
        </w:rPr>
        <w:instrText xml:space="preserve"> REF _Ref533008218 \h  \* MERGEFORMAT </w:instrText>
      </w:r>
      <w:r w:rsidRPr="00A211B2">
        <w:rPr>
          <w:b/>
        </w:rPr>
      </w:r>
      <w:r w:rsidRPr="00A211B2">
        <w:rPr>
          <w:b/>
        </w:rPr>
        <w:fldChar w:fldCharType="separate"/>
      </w:r>
      <w:r w:rsidR="004B2447" w:rsidRPr="004B2447">
        <w:rPr>
          <w:rStyle w:val="shorttext"/>
          <w:b/>
          <w:iCs/>
        </w:rPr>
        <w:t>Figure 1.1</w:t>
      </w:r>
      <w:r w:rsidR="004B2447" w:rsidRPr="004B2447">
        <w:rPr>
          <w:rStyle w:val="shorttext"/>
          <w:b/>
          <w:iCs/>
        </w:rPr>
        <w:noBreakHyphen/>
        <w:t>1</w:t>
      </w:r>
      <w:r w:rsidRPr="00A211B2">
        <w:rPr>
          <w:b/>
        </w:rPr>
        <w:fldChar w:fldCharType="end"/>
      </w:r>
      <w:r w:rsidRPr="008D7D09">
        <w:t>)</w:t>
      </w:r>
      <w:r>
        <w:t xml:space="preserve">. Cependant, les données origines pour </w:t>
      </w:r>
      <w:r w:rsidR="009F086F">
        <w:t>mettre</w:t>
      </w:r>
      <w:r>
        <w:t xml:space="preserve"> en évidence du phénomène restaient restreintes. Les deux cas industriels dans la suite sont des rares exemples qui illustrent ses premiers </w:t>
      </w:r>
      <w:r w:rsidRPr="004A1D17">
        <w:t>symptôme</w:t>
      </w:r>
      <w:r>
        <w:t xml:space="preserve">s. </w:t>
      </w:r>
    </w:p>
    <w:p w14:paraId="53EE1C0F" w14:textId="490DCF7A" w:rsidR="00393C05" w:rsidRDefault="00393C05" w:rsidP="00FE1F2E">
      <w:pPr>
        <w:keepNext/>
        <w:spacing w:line="360" w:lineRule="auto"/>
        <w:jc w:val="center"/>
      </w:pPr>
      <w:r w:rsidRPr="00A211B2">
        <w:rPr>
          <w:noProof/>
          <w:lang w:eastAsia="zh-CN"/>
        </w:rPr>
        <w:drawing>
          <wp:inline distT="0" distB="0" distL="0" distR="0" wp14:anchorId="40E18574" wp14:editId="179CDC03">
            <wp:extent cx="2941983" cy="2068105"/>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lum contrast="30000"/>
                      <a:extLst>
                        <a:ext uri="{28A0092B-C50C-407E-A947-70E740481C1C}">
                          <a14:useLocalDpi xmlns:a14="http://schemas.microsoft.com/office/drawing/2010/main" val="0"/>
                        </a:ext>
                      </a:extLst>
                    </a:blip>
                    <a:srcRect/>
                    <a:stretch>
                      <a:fillRect/>
                    </a:stretch>
                  </pic:blipFill>
                  <pic:spPr bwMode="auto">
                    <a:xfrm>
                      <a:off x="0" y="0"/>
                      <a:ext cx="2971729" cy="2089016"/>
                    </a:xfrm>
                    <a:prstGeom prst="rect">
                      <a:avLst/>
                    </a:prstGeom>
                    <a:noFill/>
                    <a:ln>
                      <a:noFill/>
                    </a:ln>
                  </pic:spPr>
                </pic:pic>
              </a:graphicData>
            </a:graphic>
          </wp:inline>
        </w:drawing>
      </w:r>
    </w:p>
    <w:p w14:paraId="70B73E64" w14:textId="28F05C1B" w:rsidR="00393C05" w:rsidRDefault="00393C05" w:rsidP="00393C05">
      <w:pPr>
        <w:pStyle w:val="Lgende"/>
        <w:jc w:val="center"/>
        <w:rPr>
          <w:rStyle w:val="shorttext"/>
          <w:rFonts w:ascii="Calibri" w:eastAsia="Times New Roman" w:hAnsi="Calibri" w:cs="Times New Roman"/>
          <w:i w:val="0"/>
          <w:iCs w:val="0"/>
          <w:color w:val="auto"/>
          <w:sz w:val="22"/>
          <w:szCs w:val="20"/>
          <w:lang w:eastAsia="fr-FR"/>
        </w:rPr>
      </w:pPr>
      <w:bookmarkStart w:id="9" w:name="_Ref533008218"/>
      <w:r w:rsidRPr="00A211B2">
        <w:rPr>
          <w:rStyle w:val="shorttext"/>
          <w:rFonts w:ascii="Calibri" w:eastAsia="Times New Roman" w:hAnsi="Calibri" w:cs="Times New Roman"/>
          <w:i w:val="0"/>
          <w:iCs w:val="0"/>
          <w:color w:val="auto"/>
          <w:sz w:val="22"/>
          <w:szCs w:val="20"/>
          <w:lang w:eastAsia="fr-FR"/>
        </w:rPr>
        <w:t xml:space="preserve">Figure </w:t>
      </w:r>
      <w:r w:rsidR="008420AB">
        <w:rPr>
          <w:rStyle w:val="shorttext"/>
          <w:rFonts w:ascii="Calibri" w:eastAsia="Times New Roman" w:hAnsi="Calibri" w:cs="Times New Roman"/>
          <w:i w:val="0"/>
          <w:iCs w:val="0"/>
          <w:color w:val="auto"/>
          <w:sz w:val="22"/>
          <w:szCs w:val="20"/>
          <w:lang w:eastAsia="fr-FR"/>
        </w:rPr>
        <w:fldChar w:fldCharType="begin"/>
      </w:r>
      <w:r w:rsidR="008420AB">
        <w:rPr>
          <w:rStyle w:val="shorttext"/>
          <w:rFonts w:ascii="Calibri" w:eastAsia="Times New Roman" w:hAnsi="Calibri" w:cs="Times New Roman"/>
          <w:i w:val="0"/>
          <w:iCs w:val="0"/>
          <w:color w:val="auto"/>
          <w:sz w:val="22"/>
          <w:szCs w:val="20"/>
          <w:lang w:eastAsia="fr-FR"/>
        </w:rPr>
        <w:instrText xml:space="preserve"> STYLEREF 2 \s </w:instrText>
      </w:r>
      <w:r w:rsidR="008420AB">
        <w:rPr>
          <w:rStyle w:val="shorttext"/>
          <w:rFonts w:ascii="Calibri" w:eastAsia="Times New Roman" w:hAnsi="Calibri" w:cs="Times New Roman"/>
          <w:i w:val="0"/>
          <w:iCs w:val="0"/>
          <w:color w:val="auto"/>
          <w:sz w:val="22"/>
          <w:szCs w:val="20"/>
          <w:lang w:eastAsia="fr-FR"/>
        </w:rPr>
        <w:fldChar w:fldCharType="separate"/>
      </w:r>
      <w:r w:rsidR="008420AB">
        <w:rPr>
          <w:rStyle w:val="shorttext"/>
          <w:rFonts w:ascii="Calibri" w:eastAsia="Times New Roman" w:hAnsi="Calibri" w:cs="Times New Roman"/>
          <w:i w:val="0"/>
          <w:iCs w:val="0"/>
          <w:noProof/>
          <w:color w:val="auto"/>
          <w:sz w:val="22"/>
          <w:szCs w:val="20"/>
          <w:lang w:eastAsia="fr-FR"/>
        </w:rPr>
        <w:t>1.1</w:t>
      </w:r>
      <w:r w:rsidR="008420AB">
        <w:rPr>
          <w:rStyle w:val="shorttext"/>
          <w:rFonts w:ascii="Calibri" w:eastAsia="Times New Roman" w:hAnsi="Calibri" w:cs="Times New Roman"/>
          <w:i w:val="0"/>
          <w:iCs w:val="0"/>
          <w:color w:val="auto"/>
          <w:sz w:val="22"/>
          <w:szCs w:val="20"/>
          <w:lang w:eastAsia="fr-FR"/>
        </w:rPr>
        <w:fldChar w:fldCharType="end"/>
      </w:r>
      <w:r w:rsidR="008420AB">
        <w:rPr>
          <w:rStyle w:val="shorttext"/>
          <w:rFonts w:ascii="Calibri" w:eastAsia="Times New Roman" w:hAnsi="Calibri" w:cs="Times New Roman"/>
          <w:i w:val="0"/>
          <w:iCs w:val="0"/>
          <w:color w:val="auto"/>
          <w:sz w:val="22"/>
          <w:szCs w:val="20"/>
          <w:lang w:eastAsia="fr-FR"/>
        </w:rPr>
        <w:noBreakHyphen/>
      </w:r>
      <w:r w:rsidR="008420AB">
        <w:rPr>
          <w:rStyle w:val="shorttext"/>
          <w:rFonts w:ascii="Calibri" w:eastAsia="Times New Roman" w:hAnsi="Calibri" w:cs="Times New Roman"/>
          <w:i w:val="0"/>
          <w:iCs w:val="0"/>
          <w:color w:val="auto"/>
          <w:sz w:val="22"/>
          <w:szCs w:val="20"/>
          <w:lang w:eastAsia="fr-FR"/>
        </w:rPr>
        <w:fldChar w:fldCharType="begin"/>
      </w:r>
      <w:r w:rsidR="008420AB">
        <w:rPr>
          <w:rStyle w:val="shorttext"/>
          <w:rFonts w:ascii="Calibri" w:eastAsia="Times New Roman" w:hAnsi="Calibri" w:cs="Times New Roman"/>
          <w:i w:val="0"/>
          <w:iCs w:val="0"/>
          <w:color w:val="auto"/>
          <w:sz w:val="22"/>
          <w:szCs w:val="20"/>
          <w:lang w:eastAsia="fr-FR"/>
        </w:rPr>
        <w:instrText xml:space="preserve"> SEQ Figure \* ARABIC \s 2 </w:instrText>
      </w:r>
      <w:r w:rsidR="008420AB">
        <w:rPr>
          <w:rStyle w:val="shorttext"/>
          <w:rFonts w:ascii="Calibri" w:eastAsia="Times New Roman" w:hAnsi="Calibri" w:cs="Times New Roman"/>
          <w:i w:val="0"/>
          <w:iCs w:val="0"/>
          <w:color w:val="auto"/>
          <w:sz w:val="22"/>
          <w:szCs w:val="20"/>
          <w:lang w:eastAsia="fr-FR"/>
        </w:rPr>
        <w:fldChar w:fldCharType="separate"/>
      </w:r>
      <w:r w:rsidR="008420AB">
        <w:rPr>
          <w:rStyle w:val="shorttext"/>
          <w:rFonts w:ascii="Calibri" w:eastAsia="Times New Roman" w:hAnsi="Calibri" w:cs="Times New Roman"/>
          <w:i w:val="0"/>
          <w:iCs w:val="0"/>
          <w:noProof/>
          <w:color w:val="auto"/>
          <w:sz w:val="22"/>
          <w:szCs w:val="20"/>
          <w:lang w:eastAsia="fr-FR"/>
        </w:rPr>
        <w:t>1</w:t>
      </w:r>
      <w:r w:rsidR="008420AB">
        <w:rPr>
          <w:rStyle w:val="shorttext"/>
          <w:rFonts w:ascii="Calibri" w:eastAsia="Times New Roman" w:hAnsi="Calibri" w:cs="Times New Roman"/>
          <w:i w:val="0"/>
          <w:iCs w:val="0"/>
          <w:color w:val="auto"/>
          <w:sz w:val="22"/>
          <w:szCs w:val="20"/>
          <w:lang w:eastAsia="fr-FR"/>
        </w:rPr>
        <w:fldChar w:fldCharType="end"/>
      </w:r>
      <w:bookmarkEnd w:id="9"/>
      <w:r w:rsidRPr="00A211B2">
        <w:rPr>
          <w:rStyle w:val="shorttext"/>
          <w:rFonts w:ascii="Calibri" w:eastAsia="Times New Roman" w:hAnsi="Calibri" w:cs="Times New Roman"/>
          <w:i w:val="0"/>
          <w:iCs w:val="0"/>
          <w:color w:val="auto"/>
          <w:sz w:val="22"/>
          <w:szCs w:val="20"/>
          <w:lang w:eastAsia="fr-FR"/>
        </w:rPr>
        <w:t> : publications technique sur l’instabilité</w:t>
      </w:r>
      <w:r w:rsidR="00581861">
        <w:rPr>
          <w:rStyle w:val="shorttext"/>
          <w:rFonts w:ascii="Calibri" w:eastAsia="Times New Roman" w:hAnsi="Calibri" w:cs="Times New Roman"/>
          <w:i w:val="0"/>
          <w:iCs w:val="0"/>
          <w:color w:val="auto"/>
          <w:sz w:val="22"/>
          <w:szCs w:val="20"/>
          <w:lang w:eastAsia="fr-FR"/>
        </w:rPr>
        <w:t xml:space="preserve"> du type l’effet Morton</w:t>
      </w:r>
      <w:r w:rsidR="00B271B7">
        <w:rPr>
          <w:rStyle w:val="shorttext"/>
          <w:rFonts w:ascii="Calibri" w:eastAsia="Times New Roman" w:hAnsi="Calibri" w:cs="Times New Roman"/>
          <w:i w:val="0"/>
          <w:iCs w:val="0"/>
          <w:color w:val="auto"/>
          <w:sz w:val="22"/>
          <w:szCs w:val="20"/>
          <w:lang w:eastAsia="fr-FR"/>
        </w:rPr>
        <w:t xml:space="preserve"> </w:t>
      </w:r>
      <w:r w:rsidRPr="00A211B2">
        <w:rPr>
          <w:rStyle w:val="shorttext"/>
          <w:rFonts w:ascii="Calibri" w:eastAsia="Times New Roman" w:hAnsi="Calibri" w:cs="Times New Roman"/>
          <w:i w:val="0"/>
          <w:iCs w:val="0"/>
          <w:color w:val="auto"/>
          <w:sz w:val="22"/>
          <w:szCs w:val="20"/>
          <w:lang w:eastAsia="fr-FR"/>
        </w:rPr>
        <w:t>(</w:t>
      </w:r>
      <w:r>
        <w:rPr>
          <w:rStyle w:val="shorttext"/>
          <w:rFonts w:ascii="Calibri" w:eastAsia="Times New Roman" w:hAnsi="Calibri" w:cs="Times New Roman"/>
          <w:i w:val="0"/>
          <w:iCs w:val="0"/>
          <w:color w:val="auto"/>
          <w:sz w:val="22"/>
          <w:szCs w:val="20"/>
          <w:lang w:eastAsia="fr-FR"/>
        </w:rPr>
        <w:t>Tong et al.</w:t>
      </w:r>
      <w:r w:rsidR="00CA464E">
        <w:rPr>
          <w:rStyle w:val="shorttext"/>
          <w:rFonts w:ascii="Calibri" w:eastAsia="Times New Roman" w:hAnsi="Calibri" w:cs="Times New Roman"/>
          <w:i w:val="0"/>
          <w:iCs w:val="0"/>
          <w:color w:val="auto"/>
          <w:sz w:val="22"/>
          <w:szCs w:val="20"/>
          <w:lang w:eastAsia="fr-FR"/>
        </w:rPr>
        <w:t xml:space="preserve"> </w:t>
      </w:r>
      <w:r w:rsidR="00CA464E" w:rsidRPr="00CA464E">
        <w:rPr>
          <w:rStyle w:val="shorttext"/>
          <w:rFonts w:ascii="Calibri" w:eastAsia="Times New Roman" w:hAnsi="Calibri" w:cs="Times New Roman"/>
          <w:b/>
          <w:i w:val="0"/>
          <w:iCs w:val="0"/>
          <w:color w:val="auto"/>
          <w:sz w:val="22"/>
          <w:szCs w:val="20"/>
          <w:lang w:eastAsia="fr-FR"/>
        </w:rPr>
        <w:fldChar w:fldCharType="begin"/>
      </w:r>
      <w:r w:rsidR="00CA464E" w:rsidRPr="00CA464E">
        <w:rPr>
          <w:rStyle w:val="shorttext"/>
          <w:rFonts w:ascii="Calibri" w:eastAsia="Times New Roman" w:hAnsi="Calibri" w:cs="Times New Roman"/>
          <w:b/>
          <w:i w:val="0"/>
          <w:iCs w:val="0"/>
          <w:color w:val="auto"/>
          <w:sz w:val="22"/>
          <w:szCs w:val="20"/>
          <w:lang w:eastAsia="fr-FR"/>
        </w:rPr>
        <w:instrText xml:space="preserve"> REF _Ref533090191 \r \h </w:instrText>
      </w:r>
      <w:r w:rsidR="00CA464E">
        <w:rPr>
          <w:rStyle w:val="shorttext"/>
          <w:rFonts w:ascii="Calibri" w:eastAsia="Times New Roman" w:hAnsi="Calibri" w:cs="Times New Roman"/>
          <w:b/>
          <w:i w:val="0"/>
          <w:iCs w:val="0"/>
          <w:color w:val="auto"/>
          <w:sz w:val="22"/>
          <w:szCs w:val="20"/>
          <w:lang w:eastAsia="fr-FR"/>
        </w:rPr>
        <w:instrText xml:space="preserve"> \* MERGEFORMAT </w:instrText>
      </w:r>
      <w:r w:rsidR="00CA464E" w:rsidRPr="00CA464E">
        <w:rPr>
          <w:rStyle w:val="shorttext"/>
          <w:rFonts w:ascii="Calibri" w:eastAsia="Times New Roman" w:hAnsi="Calibri" w:cs="Times New Roman"/>
          <w:b/>
          <w:i w:val="0"/>
          <w:iCs w:val="0"/>
          <w:color w:val="auto"/>
          <w:sz w:val="22"/>
          <w:szCs w:val="20"/>
          <w:lang w:eastAsia="fr-FR"/>
        </w:rPr>
      </w:r>
      <w:r w:rsidR="00CA464E" w:rsidRPr="00CA464E">
        <w:rPr>
          <w:rStyle w:val="shorttext"/>
          <w:rFonts w:ascii="Calibri" w:eastAsia="Times New Roman" w:hAnsi="Calibri" w:cs="Times New Roman"/>
          <w:b/>
          <w:i w:val="0"/>
          <w:iCs w:val="0"/>
          <w:color w:val="auto"/>
          <w:sz w:val="22"/>
          <w:szCs w:val="20"/>
          <w:lang w:eastAsia="fr-FR"/>
        </w:rPr>
        <w:fldChar w:fldCharType="separate"/>
      </w:r>
      <w:r w:rsidR="004B2447">
        <w:rPr>
          <w:rStyle w:val="shorttext"/>
          <w:rFonts w:ascii="Calibri" w:eastAsia="Times New Roman" w:hAnsi="Calibri" w:cs="Times New Roman"/>
          <w:b/>
          <w:i w:val="0"/>
          <w:iCs w:val="0"/>
          <w:color w:val="auto"/>
          <w:sz w:val="22"/>
          <w:szCs w:val="20"/>
          <w:lang w:eastAsia="fr-FR"/>
        </w:rPr>
        <w:t>[3]</w:t>
      </w:r>
      <w:r w:rsidR="00CA464E" w:rsidRPr="00CA464E">
        <w:rPr>
          <w:rStyle w:val="shorttext"/>
          <w:rFonts w:ascii="Calibri" w:eastAsia="Times New Roman" w:hAnsi="Calibri" w:cs="Times New Roman"/>
          <w:b/>
          <w:i w:val="0"/>
          <w:iCs w:val="0"/>
          <w:color w:val="auto"/>
          <w:sz w:val="22"/>
          <w:szCs w:val="20"/>
          <w:lang w:eastAsia="fr-FR"/>
        </w:rPr>
        <w:fldChar w:fldCharType="end"/>
      </w:r>
      <w:r w:rsidR="00827508">
        <w:rPr>
          <w:rStyle w:val="shorttext"/>
          <w:rFonts w:ascii="Calibri" w:eastAsia="Times New Roman" w:hAnsi="Calibri" w:cs="Times New Roman"/>
          <w:i w:val="0"/>
          <w:iCs w:val="0"/>
          <w:color w:val="auto"/>
          <w:sz w:val="22"/>
          <w:szCs w:val="20"/>
          <w:lang w:eastAsia="fr-FR"/>
        </w:rPr>
        <w:t xml:space="preserve"> </w:t>
      </w:r>
      <w:r w:rsidRPr="00894290">
        <w:rPr>
          <w:rStyle w:val="shorttext"/>
          <w:rFonts w:ascii="Calibri" w:eastAsia="Times New Roman" w:hAnsi="Calibri" w:cs="Times New Roman"/>
          <w:i w:val="0"/>
          <w:iCs w:val="0"/>
          <w:color w:val="auto"/>
          <w:sz w:val="22"/>
          <w:szCs w:val="20"/>
          <w:lang w:eastAsia="fr-FR"/>
        </w:rPr>
        <w:t>)</w:t>
      </w:r>
    </w:p>
    <w:p w14:paraId="5DBFE2EE" w14:textId="0FCC2288" w:rsidR="00322FC9" w:rsidRDefault="00393C05" w:rsidP="00523E9E">
      <w:pPr>
        <w:pStyle w:val="Titre3"/>
        <w:ind w:left="709"/>
      </w:pPr>
      <w:bookmarkStart w:id="10" w:name="_Toc534293563"/>
      <w:r w:rsidRPr="00DE7318">
        <w:lastRenderedPageBreak/>
        <w:t>Mise en évidence</w:t>
      </w:r>
      <w:r>
        <w:t xml:space="preserve"> par cas</w:t>
      </w:r>
      <w:r w:rsidRPr="00DE7318">
        <w:t xml:space="preserve"> industriel</w:t>
      </w:r>
      <w:r w:rsidR="00C4091E">
        <w:t>s</w:t>
      </w:r>
      <w:bookmarkEnd w:id="10"/>
      <w:r w:rsidRPr="00DE7318">
        <w:t xml:space="preserve"> </w:t>
      </w:r>
    </w:p>
    <w:p w14:paraId="086F555F" w14:textId="77777777" w:rsidR="0028373A" w:rsidRPr="0028373A" w:rsidRDefault="0028373A" w:rsidP="0028373A"/>
    <w:p w14:paraId="14F9A8D7" w14:textId="6ABA10CA" w:rsidR="0044278E" w:rsidRPr="00A22718" w:rsidRDefault="0044278E" w:rsidP="00EA6876">
      <w:pPr>
        <w:spacing w:line="360" w:lineRule="auto"/>
        <w:ind w:firstLine="708"/>
      </w:pPr>
      <w:r w:rsidRPr="00EA6876">
        <w:t>En 2008,</w:t>
      </w:r>
      <w:r w:rsidRPr="00620A4B">
        <w:t xml:space="preserve"> Schmied, Pozivil et al. </w:t>
      </w:r>
      <w:r w:rsidR="004A32CA" w:rsidRPr="004A32CA">
        <w:rPr>
          <w:b/>
        </w:rPr>
        <w:fldChar w:fldCharType="begin"/>
      </w:r>
      <w:r w:rsidR="004A32CA" w:rsidRPr="004A32CA">
        <w:rPr>
          <w:b/>
        </w:rPr>
        <w:instrText xml:space="preserve"> REF _Ref533090559 \r \h  \* MERGEFORMAT </w:instrText>
      </w:r>
      <w:r w:rsidR="004A32CA" w:rsidRPr="004A32CA">
        <w:rPr>
          <w:b/>
        </w:rPr>
      </w:r>
      <w:r w:rsidR="004A32CA" w:rsidRPr="004A32CA">
        <w:rPr>
          <w:b/>
        </w:rPr>
        <w:fldChar w:fldCharType="separate"/>
      </w:r>
      <w:r w:rsidR="004B2447">
        <w:rPr>
          <w:b/>
        </w:rPr>
        <w:t>[4]</w:t>
      </w:r>
      <w:r w:rsidR="004A32CA" w:rsidRPr="004A32CA">
        <w:rPr>
          <w:b/>
        </w:rPr>
        <w:fldChar w:fldCharType="end"/>
      </w:r>
      <w:r w:rsidR="004A32CA">
        <w:rPr>
          <w:b/>
        </w:rPr>
        <w:t xml:space="preserve"> </w:t>
      </w:r>
      <w:r w:rsidRPr="00620A4B">
        <w:t>ont publié une étude du cas concernant un turbo-détenteur</w:t>
      </w:r>
      <w:r>
        <w:t xml:space="preserve"> accouplé avec un compresseur</w:t>
      </w:r>
      <w:r w:rsidRPr="00620A4B">
        <w:t xml:space="preserve"> utilisé en industrie cryogénique</w:t>
      </w:r>
      <w:r w:rsidR="00276C82">
        <w:t>. Cette machine servait</w:t>
      </w:r>
      <w:r>
        <w:t xml:space="preserve"> à </w:t>
      </w:r>
      <w:r w:rsidRPr="0050638E">
        <w:t xml:space="preserve">fournir </w:t>
      </w:r>
      <w:r>
        <w:t>la</w:t>
      </w:r>
      <w:r w:rsidRPr="0050638E">
        <w:t xml:space="preserve"> réfrigérat</w:t>
      </w:r>
      <w:r>
        <w:t>ion</w:t>
      </w:r>
      <w:r w:rsidRPr="0050638E">
        <w:t xml:space="preserve"> pour le procédé de purification des gaz résiduaires dans une usine de traitement de l'éthylène</w:t>
      </w:r>
      <w:r>
        <w:t>. Le turbo-détenteur possédait des disques lourds en porte-à-faux et un rotor rigide qui fonctionn</w:t>
      </w:r>
      <w:r w:rsidR="00140F06">
        <w:t>ait</w:t>
      </w:r>
      <w:r>
        <w:t xml:space="preserve"> aux vitesses élevées vers 18600 tr/min. Pendant un test de fonctionnement, les</w:t>
      </w:r>
      <w:r w:rsidRPr="007C07AF">
        <w:t xml:space="preserve"> vibration</w:t>
      </w:r>
      <w:r>
        <w:t>s synchrones ont été</w:t>
      </w:r>
      <w:r w:rsidRPr="007C07AF">
        <w:t xml:space="preserve"> mesurée</w:t>
      </w:r>
      <w:r>
        <w:t>s</w:t>
      </w:r>
      <w:r w:rsidRPr="007C07AF">
        <w:t xml:space="preserve"> </w:t>
      </w:r>
      <w:r>
        <w:t>et elles</w:t>
      </w:r>
      <w:r w:rsidRPr="007C07AF">
        <w:t xml:space="preserve"> commenç</w:t>
      </w:r>
      <w:r>
        <w:t>aient</w:t>
      </w:r>
      <w:r w:rsidRPr="007C07AF">
        <w:t xml:space="preserve"> à monter brusquement juste au-dessus de la vitesse nominale</w:t>
      </w:r>
      <w:r>
        <w:t xml:space="preserve"> (</w:t>
      </w:r>
      <w:r w:rsidRPr="00A2508B">
        <w:rPr>
          <w:rStyle w:val="shorttext"/>
          <w:b/>
        </w:rPr>
        <w:fldChar w:fldCharType="begin"/>
      </w:r>
      <w:r w:rsidRPr="00A2508B">
        <w:rPr>
          <w:rStyle w:val="shorttext"/>
          <w:b/>
        </w:rPr>
        <w:instrText xml:space="preserve"> REF _Ref523734709 \h </w:instrText>
      </w:r>
      <w:r>
        <w:rPr>
          <w:rStyle w:val="shorttext"/>
          <w:b/>
        </w:rPr>
        <w:instrText xml:space="preserve"> \* MERGEFORMAT </w:instrText>
      </w:r>
      <w:r w:rsidRPr="00A2508B">
        <w:rPr>
          <w:rStyle w:val="shorttext"/>
          <w:b/>
        </w:rPr>
      </w:r>
      <w:r w:rsidRPr="00A2508B">
        <w:rPr>
          <w:rStyle w:val="shorttext"/>
          <w:b/>
        </w:rPr>
        <w:fldChar w:fldCharType="separate"/>
      </w:r>
      <w:r w:rsidR="004B2447" w:rsidRPr="004B2447">
        <w:rPr>
          <w:rStyle w:val="shorttext"/>
          <w:b/>
        </w:rPr>
        <w:t xml:space="preserve">Figure </w:t>
      </w:r>
      <w:r w:rsidR="004B2447" w:rsidRPr="004B2447">
        <w:rPr>
          <w:rStyle w:val="shorttext"/>
          <w:b/>
          <w:noProof/>
        </w:rPr>
        <w:t>1.1</w:t>
      </w:r>
      <w:r w:rsidR="004B2447" w:rsidRPr="004B2447">
        <w:rPr>
          <w:rStyle w:val="shorttext"/>
          <w:b/>
          <w:noProof/>
        </w:rPr>
        <w:noBreakHyphen/>
        <w:t>2</w:t>
      </w:r>
      <w:r w:rsidRPr="00A2508B">
        <w:rPr>
          <w:rStyle w:val="shorttext"/>
          <w:b/>
        </w:rPr>
        <w:fldChar w:fldCharType="end"/>
      </w:r>
      <w:r w:rsidRPr="0097606A">
        <w:rPr>
          <w:rStyle w:val="shorttext"/>
        </w:rPr>
        <w:t>)</w:t>
      </w:r>
      <w:r>
        <w:t xml:space="preserve">. Les diagrammes polaires des mesures près de la vitesse nominale sont à la </w:t>
      </w:r>
      <w:r w:rsidRPr="00493454">
        <w:rPr>
          <w:b/>
        </w:rPr>
        <w:fldChar w:fldCharType="begin"/>
      </w:r>
      <w:r w:rsidRPr="00493454">
        <w:rPr>
          <w:b/>
        </w:rPr>
        <w:instrText xml:space="preserve"> REF _Ref523325056 \h  \* MERGEFORMAT </w:instrText>
      </w:r>
      <w:r w:rsidRPr="00493454">
        <w:rPr>
          <w:b/>
        </w:rPr>
      </w:r>
      <w:r w:rsidRPr="00493454">
        <w:rPr>
          <w:b/>
        </w:rPr>
        <w:fldChar w:fldCharType="separate"/>
      </w:r>
      <w:r w:rsidR="004B2447" w:rsidRPr="004B2447">
        <w:rPr>
          <w:b/>
        </w:rPr>
        <w:t>Figure 1.1</w:t>
      </w:r>
      <w:r w:rsidR="004B2447" w:rsidRPr="004B2447">
        <w:rPr>
          <w:b/>
        </w:rPr>
        <w:noBreakHyphen/>
        <w:t>3</w:t>
      </w:r>
      <w:r w:rsidRPr="00493454">
        <w:rPr>
          <w:b/>
        </w:rPr>
        <w:fldChar w:fldCharType="end"/>
      </w:r>
      <w:r>
        <w:t xml:space="preserve">. Ils montrent </w:t>
      </w:r>
      <w:r w:rsidR="0013392F">
        <w:t>d</w:t>
      </w:r>
      <w:r>
        <w:t>es changements important de</w:t>
      </w:r>
      <w:r w:rsidR="00DE456D">
        <w:t>s</w:t>
      </w:r>
      <w:r>
        <w:t xml:space="preserve"> amplitude</w:t>
      </w:r>
      <w:r w:rsidR="00DE456D">
        <w:t>s</w:t>
      </w:r>
      <w:r>
        <w:t xml:space="preserve"> et de la phase pendant dix minutes et ses trajectoires suivent </w:t>
      </w:r>
      <w:r w:rsidRPr="00A90D7C">
        <w:t>une</w:t>
      </w:r>
      <w:r>
        <w:rPr>
          <w:rStyle w:val="shorttext"/>
        </w:rPr>
        <w:t xml:space="preserve"> courbe spirale et divergente. </w:t>
      </w:r>
      <w:r w:rsidR="002650A5">
        <w:rPr>
          <w:rStyle w:val="shorttext"/>
        </w:rPr>
        <w:t>A partir de la forme de</w:t>
      </w:r>
      <w:r>
        <w:rPr>
          <w:rStyle w:val="shorttext"/>
        </w:rPr>
        <w:t xml:space="preserve"> cette trajectoire, le phénomène de la vibration spirale divergente est défini. </w:t>
      </w:r>
      <w:r>
        <w:t>En outre,  l</w:t>
      </w:r>
      <w:r w:rsidRPr="00A22718">
        <w:t xml:space="preserve">a </w:t>
      </w:r>
      <w:r w:rsidRPr="00A2508B">
        <w:rPr>
          <w:rStyle w:val="shorttext"/>
          <w:b/>
        </w:rPr>
        <w:fldChar w:fldCharType="begin"/>
      </w:r>
      <w:r w:rsidRPr="00A2508B">
        <w:rPr>
          <w:rStyle w:val="shorttext"/>
          <w:b/>
        </w:rPr>
        <w:instrText xml:space="preserve"> REF _Ref523734709 \h </w:instrText>
      </w:r>
      <w:r>
        <w:rPr>
          <w:rStyle w:val="shorttext"/>
          <w:b/>
        </w:rPr>
        <w:instrText xml:space="preserve"> \* MERGEFORMAT </w:instrText>
      </w:r>
      <w:r w:rsidRPr="00A2508B">
        <w:rPr>
          <w:rStyle w:val="shorttext"/>
          <w:b/>
        </w:rPr>
      </w:r>
      <w:r w:rsidRPr="00A2508B">
        <w:rPr>
          <w:rStyle w:val="shorttext"/>
          <w:b/>
        </w:rPr>
        <w:fldChar w:fldCharType="separate"/>
      </w:r>
      <w:r w:rsidR="004B2447" w:rsidRPr="004B2447">
        <w:rPr>
          <w:rStyle w:val="shorttext"/>
          <w:b/>
        </w:rPr>
        <w:t xml:space="preserve">Figure </w:t>
      </w:r>
      <w:r w:rsidR="004B2447" w:rsidRPr="004B2447">
        <w:rPr>
          <w:rStyle w:val="shorttext"/>
          <w:b/>
          <w:noProof/>
        </w:rPr>
        <w:t>1.1</w:t>
      </w:r>
      <w:r w:rsidR="004B2447" w:rsidRPr="004B2447">
        <w:rPr>
          <w:rStyle w:val="shorttext"/>
          <w:b/>
          <w:noProof/>
        </w:rPr>
        <w:noBreakHyphen/>
        <w:t>2</w:t>
      </w:r>
      <w:r w:rsidRPr="00A2508B">
        <w:rPr>
          <w:rStyle w:val="shorttext"/>
          <w:b/>
        </w:rPr>
        <w:fldChar w:fldCharType="end"/>
      </w:r>
      <w:r>
        <w:rPr>
          <w:b/>
        </w:rPr>
        <w:t xml:space="preserve"> </w:t>
      </w:r>
      <w:r>
        <w:t xml:space="preserve">illustre également le phénomène de l’hystérésis </w:t>
      </w:r>
      <w:r w:rsidR="00DE562E">
        <w:t>dont</w:t>
      </w:r>
      <w:r>
        <w:t xml:space="preserve"> </w:t>
      </w:r>
      <w:r w:rsidRPr="00A22718">
        <w:t>le niveau élevé de vibrations persiste malgré la</w:t>
      </w:r>
      <w:r>
        <w:t xml:space="preserve"> réduction de vitesse en-deçà de</w:t>
      </w:r>
      <w:r w:rsidRPr="00A22718">
        <w:t xml:space="preserve"> </w:t>
      </w:r>
      <w:r>
        <w:t>186</w:t>
      </w:r>
      <w:r w:rsidRPr="00A22718">
        <w:t>00 tr/mi</w:t>
      </w:r>
      <w:r>
        <w:t xml:space="preserve">n. </w:t>
      </w:r>
    </w:p>
    <w:p w14:paraId="48CEF6E1" w14:textId="77777777" w:rsidR="0044278E" w:rsidRDefault="0044278E" w:rsidP="0044278E">
      <w:pPr>
        <w:keepNext/>
        <w:jc w:val="center"/>
      </w:pPr>
      <w:r>
        <w:rPr>
          <w:noProof/>
          <w:lang w:eastAsia="zh-CN"/>
        </w:rPr>
        <w:drawing>
          <wp:inline distT="0" distB="0" distL="0" distR="0" wp14:anchorId="13A719F3" wp14:editId="0503E223">
            <wp:extent cx="3913726" cy="2393897"/>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18663" cy="2396917"/>
                    </a:xfrm>
                    <a:prstGeom prst="rect">
                      <a:avLst/>
                    </a:prstGeom>
                  </pic:spPr>
                </pic:pic>
              </a:graphicData>
            </a:graphic>
          </wp:inline>
        </w:drawing>
      </w:r>
    </w:p>
    <w:p w14:paraId="46E1E71C" w14:textId="46948EFD" w:rsidR="0044278E" w:rsidRDefault="0044278E" w:rsidP="0044278E">
      <w:pPr>
        <w:pStyle w:val="Lgende"/>
        <w:jc w:val="center"/>
        <w:rPr>
          <w:rStyle w:val="shorttext"/>
          <w:rFonts w:ascii="Calibri" w:eastAsia="Times New Roman" w:hAnsi="Calibri" w:cs="Times New Roman"/>
          <w:b/>
          <w:i w:val="0"/>
          <w:iCs w:val="0"/>
          <w:color w:val="auto"/>
          <w:sz w:val="22"/>
          <w:szCs w:val="20"/>
          <w:lang w:eastAsia="fr-FR"/>
        </w:rPr>
      </w:pPr>
      <w:bookmarkStart w:id="11" w:name="_Ref523734709"/>
      <w:r w:rsidRPr="00E407B8">
        <w:rPr>
          <w:rStyle w:val="shorttext"/>
          <w:rFonts w:ascii="Calibri" w:eastAsia="Times New Roman" w:hAnsi="Calibri" w:cs="Times New Roman"/>
          <w:i w:val="0"/>
          <w:iCs w:val="0"/>
          <w:color w:val="auto"/>
          <w:sz w:val="22"/>
          <w:szCs w:val="20"/>
          <w:lang w:eastAsia="fr-FR"/>
        </w:rPr>
        <w:t xml:space="preserve">Figure </w:t>
      </w:r>
      <w:r w:rsidR="008420AB">
        <w:rPr>
          <w:rStyle w:val="shorttext"/>
          <w:rFonts w:ascii="Calibri" w:eastAsia="Times New Roman" w:hAnsi="Calibri" w:cs="Times New Roman"/>
          <w:i w:val="0"/>
          <w:iCs w:val="0"/>
          <w:color w:val="auto"/>
          <w:sz w:val="22"/>
          <w:szCs w:val="20"/>
          <w:lang w:eastAsia="fr-FR"/>
        </w:rPr>
        <w:fldChar w:fldCharType="begin"/>
      </w:r>
      <w:r w:rsidR="008420AB">
        <w:rPr>
          <w:rStyle w:val="shorttext"/>
          <w:rFonts w:ascii="Calibri" w:eastAsia="Times New Roman" w:hAnsi="Calibri" w:cs="Times New Roman"/>
          <w:i w:val="0"/>
          <w:iCs w:val="0"/>
          <w:color w:val="auto"/>
          <w:sz w:val="22"/>
          <w:szCs w:val="20"/>
          <w:lang w:eastAsia="fr-FR"/>
        </w:rPr>
        <w:instrText xml:space="preserve"> STYLEREF 2 \s </w:instrText>
      </w:r>
      <w:r w:rsidR="008420AB">
        <w:rPr>
          <w:rStyle w:val="shorttext"/>
          <w:rFonts w:ascii="Calibri" w:eastAsia="Times New Roman" w:hAnsi="Calibri" w:cs="Times New Roman"/>
          <w:i w:val="0"/>
          <w:iCs w:val="0"/>
          <w:color w:val="auto"/>
          <w:sz w:val="22"/>
          <w:szCs w:val="20"/>
          <w:lang w:eastAsia="fr-FR"/>
        </w:rPr>
        <w:fldChar w:fldCharType="separate"/>
      </w:r>
      <w:r w:rsidR="008420AB">
        <w:rPr>
          <w:rStyle w:val="shorttext"/>
          <w:rFonts w:ascii="Calibri" w:eastAsia="Times New Roman" w:hAnsi="Calibri" w:cs="Times New Roman"/>
          <w:i w:val="0"/>
          <w:iCs w:val="0"/>
          <w:noProof/>
          <w:color w:val="auto"/>
          <w:sz w:val="22"/>
          <w:szCs w:val="20"/>
          <w:lang w:eastAsia="fr-FR"/>
        </w:rPr>
        <w:t>1.1</w:t>
      </w:r>
      <w:r w:rsidR="008420AB">
        <w:rPr>
          <w:rStyle w:val="shorttext"/>
          <w:rFonts w:ascii="Calibri" w:eastAsia="Times New Roman" w:hAnsi="Calibri" w:cs="Times New Roman"/>
          <w:i w:val="0"/>
          <w:iCs w:val="0"/>
          <w:color w:val="auto"/>
          <w:sz w:val="22"/>
          <w:szCs w:val="20"/>
          <w:lang w:eastAsia="fr-FR"/>
        </w:rPr>
        <w:fldChar w:fldCharType="end"/>
      </w:r>
      <w:r w:rsidR="008420AB">
        <w:rPr>
          <w:rStyle w:val="shorttext"/>
          <w:rFonts w:ascii="Calibri" w:eastAsia="Times New Roman" w:hAnsi="Calibri" w:cs="Times New Roman"/>
          <w:i w:val="0"/>
          <w:iCs w:val="0"/>
          <w:color w:val="auto"/>
          <w:sz w:val="22"/>
          <w:szCs w:val="20"/>
          <w:lang w:eastAsia="fr-FR"/>
        </w:rPr>
        <w:noBreakHyphen/>
      </w:r>
      <w:r w:rsidR="008420AB">
        <w:rPr>
          <w:rStyle w:val="shorttext"/>
          <w:rFonts w:ascii="Calibri" w:eastAsia="Times New Roman" w:hAnsi="Calibri" w:cs="Times New Roman"/>
          <w:i w:val="0"/>
          <w:iCs w:val="0"/>
          <w:color w:val="auto"/>
          <w:sz w:val="22"/>
          <w:szCs w:val="20"/>
          <w:lang w:eastAsia="fr-FR"/>
        </w:rPr>
        <w:fldChar w:fldCharType="begin"/>
      </w:r>
      <w:r w:rsidR="008420AB">
        <w:rPr>
          <w:rStyle w:val="shorttext"/>
          <w:rFonts w:ascii="Calibri" w:eastAsia="Times New Roman" w:hAnsi="Calibri" w:cs="Times New Roman"/>
          <w:i w:val="0"/>
          <w:iCs w:val="0"/>
          <w:color w:val="auto"/>
          <w:sz w:val="22"/>
          <w:szCs w:val="20"/>
          <w:lang w:eastAsia="fr-FR"/>
        </w:rPr>
        <w:instrText xml:space="preserve"> SEQ Figure \* ARABIC \s 2 </w:instrText>
      </w:r>
      <w:r w:rsidR="008420AB">
        <w:rPr>
          <w:rStyle w:val="shorttext"/>
          <w:rFonts w:ascii="Calibri" w:eastAsia="Times New Roman" w:hAnsi="Calibri" w:cs="Times New Roman"/>
          <w:i w:val="0"/>
          <w:iCs w:val="0"/>
          <w:color w:val="auto"/>
          <w:sz w:val="22"/>
          <w:szCs w:val="20"/>
          <w:lang w:eastAsia="fr-FR"/>
        </w:rPr>
        <w:fldChar w:fldCharType="separate"/>
      </w:r>
      <w:r w:rsidR="008420AB">
        <w:rPr>
          <w:rStyle w:val="shorttext"/>
          <w:rFonts w:ascii="Calibri" w:eastAsia="Times New Roman" w:hAnsi="Calibri" w:cs="Times New Roman"/>
          <w:i w:val="0"/>
          <w:iCs w:val="0"/>
          <w:noProof/>
          <w:color w:val="auto"/>
          <w:sz w:val="22"/>
          <w:szCs w:val="20"/>
          <w:lang w:eastAsia="fr-FR"/>
        </w:rPr>
        <w:t>2</w:t>
      </w:r>
      <w:r w:rsidR="008420AB">
        <w:rPr>
          <w:rStyle w:val="shorttext"/>
          <w:rFonts w:ascii="Calibri" w:eastAsia="Times New Roman" w:hAnsi="Calibri" w:cs="Times New Roman"/>
          <w:i w:val="0"/>
          <w:iCs w:val="0"/>
          <w:color w:val="auto"/>
          <w:sz w:val="22"/>
          <w:szCs w:val="20"/>
          <w:lang w:eastAsia="fr-FR"/>
        </w:rPr>
        <w:fldChar w:fldCharType="end"/>
      </w:r>
      <w:bookmarkEnd w:id="11"/>
      <w:r w:rsidRPr="00E407B8">
        <w:rPr>
          <w:rStyle w:val="shorttext"/>
          <w:rFonts w:ascii="Calibri" w:eastAsia="Times New Roman" w:hAnsi="Calibri" w:cs="Times New Roman"/>
          <w:i w:val="0"/>
          <w:iCs w:val="0"/>
          <w:color w:val="auto"/>
          <w:sz w:val="22"/>
          <w:szCs w:val="20"/>
          <w:lang w:eastAsia="fr-FR"/>
        </w:rPr>
        <w:t> : Phénomène d’hystérésis sur le turbo-détenteur</w:t>
      </w:r>
      <w:r w:rsidR="00CF75F8">
        <w:rPr>
          <w:rStyle w:val="shorttext"/>
          <w:rFonts w:ascii="Calibri" w:eastAsia="Times New Roman" w:hAnsi="Calibri" w:cs="Times New Roman"/>
          <w:i w:val="0"/>
          <w:iCs w:val="0"/>
          <w:color w:val="auto"/>
          <w:sz w:val="22"/>
          <w:szCs w:val="20"/>
          <w:lang w:eastAsia="fr-FR"/>
        </w:rPr>
        <w:t xml:space="preserve"> (</w:t>
      </w:r>
      <w:r w:rsidR="00CF75F8" w:rsidRPr="00CF75F8">
        <w:rPr>
          <w:rStyle w:val="shorttext"/>
          <w:rFonts w:ascii="Calibri" w:eastAsia="Times New Roman" w:hAnsi="Calibri" w:cs="Times New Roman"/>
          <w:i w:val="0"/>
          <w:iCs w:val="0"/>
          <w:color w:val="auto"/>
          <w:sz w:val="22"/>
          <w:szCs w:val="20"/>
          <w:lang w:eastAsia="fr-FR"/>
        </w:rPr>
        <w:t>Schmied</w:t>
      </w:r>
      <w:r w:rsidR="00CF75F8">
        <w:rPr>
          <w:rStyle w:val="shorttext"/>
          <w:rFonts w:ascii="Calibri" w:eastAsia="Times New Roman" w:hAnsi="Calibri" w:cs="Times New Roman"/>
          <w:i w:val="0"/>
          <w:iCs w:val="0"/>
          <w:color w:val="auto"/>
          <w:sz w:val="22"/>
          <w:szCs w:val="20"/>
          <w:lang w:eastAsia="fr-FR"/>
        </w:rPr>
        <w:t xml:space="preserve"> et al.</w:t>
      </w:r>
      <w:r>
        <w:rPr>
          <w:rStyle w:val="shorttext"/>
          <w:rFonts w:ascii="Calibri" w:eastAsia="Times New Roman" w:hAnsi="Calibri" w:cs="Times New Roman"/>
          <w:i w:val="0"/>
          <w:iCs w:val="0"/>
          <w:color w:val="auto"/>
          <w:sz w:val="22"/>
          <w:szCs w:val="20"/>
          <w:lang w:eastAsia="fr-FR"/>
        </w:rPr>
        <w:t xml:space="preserve"> </w:t>
      </w:r>
      <w:r w:rsidR="00CF75F8" w:rsidRPr="00CF75F8">
        <w:rPr>
          <w:rStyle w:val="shorttext"/>
          <w:rFonts w:ascii="Calibri" w:eastAsia="Times New Roman" w:hAnsi="Calibri" w:cs="Times New Roman"/>
          <w:b/>
          <w:i w:val="0"/>
          <w:iCs w:val="0"/>
          <w:color w:val="auto"/>
          <w:sz w:val="22"/>
          <w:szCs w:val="20"/>
          <w:lang w:eastAsia="fr-FR"/>
        </w:rPr>
        <w:fldChar w:fldCharType="begin"/>
      </w:r>
      <w:r w:rsidR="00CF75F8"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00CF75F8" w:rsidRPr="00CF75F8">
        <w:rPr>
          <w:rStyle w:val="shorttext"/>
          <w:rFonts w:ascii="Calibri" w:eastAsia="Times New Roman" w:hAnsi="Calibri" w:cs="Times New Roman"/>
          <w:b/>
          <w:i w:val="0"/>
          <w:iCs w:val="0"/>
          <w:color w:val="auto"/>
          <w:sz w:val="22"/>
          <w:szCs w:val="20"/>
          <w:lang w:eastAsia="fr-FR"/>
        </w:rPr>
      </w:r>
      <w:r w:rsidR="00CF75F8" w:rsidRPr="00CF75F8">
        <w:rPr>
          <w:rStyle w:val="shorttext"/>
          <w:rFonts w:ascii="Calibri" w:eastAsia="Times New Roman" w:hAnsi="Calibri" w:cs="Times New Roman"/>
          <w:b/>
          <w:i w:val="0"/>
          <w:iCs w:val="0"/>
          <w:color w:val="auto"/>
          <w:sz w:val="22"/>
          <w:szCs w:val="20"/>
          <w:lang w:eastAsia="fr-FR"/>
        </w:rPr>
        <w:fldChar w:fldCharType="separate"/>
      </w:r>
      <w:r w:rsidR="004B2447">
        <w:rPr>
          <w:rStyle w:val="shorttext"/>
          <w:rFonts w:ascii="Calibri" w:eastAsia="Times New Roman" w:hAnsi="Calibri" w:cs="Times New Roman"/>
          <w:b/>
          <w:i w:val="0"/>
          <w:iCs w:val="0"/>
          <w:color w:val="auto"/>
          <w:sz w:val="22"/>
          <w:szCs w:val="20"/>
          <w:lang w:eastAsia="fr-FR"/>
        </w:rPr>
        <w:t>[4]</w:t>
      </w:r>
      <w:r w:rsidR="00CF75F8" w:rsidRPr="00CF75F8">
        <w:rPr>
          <w:rStyle w:val="shorttext"/>
          <w:rFonts w:ascii="Calibri" w:eastAsia="Times New Roman" w:hAnsi="Calibri" w:cs="Times New Roman"/>
          <w:b/>
          <w:i w:val="0"/>
          <w:iCs w:val="0"/>
          <w:color w:val="auto"/>
          <w:sz w:val="22"/>
          <w:szCs w:val="20"/>
          <w:lang w:eastAsia="fr-FR"/>
        </w:rPr>
        <w:fldChar w:fldCharType="end"/>
      </w:r>
      <w:r w:rsidR="00CF75F8" w:rsidRPr="00CF75F8">
        <w:rPr>
          <w:rStyle w:val="shorttext"/>
          <w:rFonts w:ascii="Calibri" w:eastAsia="Times New Roman" w:hAnsi="Calibri" w:cs="Times New Roman"/>
          <w:i w:val="0"/>
          <w:iCs w:val="0"/>
          <w:color w:val="auto"/>
          <w:sz w:val="22"/>
          <w:szCs w:val="20"/>
          <w:lang w:eastAsia="fr-FR"/>
        </w:rPr>
        <w:t>)</w:t>
      </w:r>
    </w:p>
    <w:p w14:paraId="636C010D" w14:textId="77777777" w:rsidR="0044278E" w:rsidRDefault="0044278E" w:rsidP="0044278E">
      <w:pPr>
        <w:keepNext/>
        <w:spacing w:line="360" w:lineRule="auto"/>
        <w:jc w:val="center"/>
      </w:pPr>
      <w:r>
        <w:rPr>
          <w:noProof/>
          <w:lang w:eastAsia="zh-CN"/>
        </w:rPr>
        <w:drawing>
          <wp:inline distT="0" distB="0" distL="0" distR="0" wp14:anchorId="37F9F32B" wp14:editId="40ECA131">
            <wp:extent cx="4746934" cy="2189333"/>
            <wp:effectExtent l="0" t="0" r="0"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6550" cy="2193768"/>
                    </a:xfrm>
                    <a:prstGeom prst="rect">
                      <a:avLst/>
                    </a:prstGeom>
                  </pic:spPr>
                </pic:pic>
              </a:graphicData>
            </a:graphic>
          </wp:inline>
        </w:drawing>
      </w:r>
    </w:p>
    <w:p w14:paraId="41712E6F" w14:textId="25474D16" w:rsidR="0044278E"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12" w:name="_Ref523325056"/>
      <w:r w:rsidRPr="002F0CE0">
        <w:rPr>
          <w:rStyle w:val="shorttext"/>
          <w:rFonts w:ascii="Calibri" w:eastAsia="Times New Roman" w:hAnsi="Calibri" w:cs="Times New Roman"/>
          <w:i w:val="0"/>
          <w:iCs w:val="0"/>
          <w:color w:val="auto"/>
          <w:sz w:val="22"/>
          <w:szCs w:val="20"/>
          <w:lang w:eastAsia="fr-FR"/>
        </w:rPr>
        <w:t xml:space="preserve">Figure </w:t>
      </w:r>
      <w:r w:rsidR="008420AB">
        <w:rPr>
          <w:rStyle w:val="shorttext"/>
          <w:rFonts w:ascii="Calibri" w:eastAsia="Times New Roman" w:hAnsi="Calibri" w:cs="Times New Roman"/>
          <w:i w:val="0"/>
          <w:iCs w:val="0"/>
          <w:color w:val="auto"/>
          <w:sz w:val="22"/>
          <w:szCs w:val="20"/>
          <w:lang w:eastAsia="fr-FR"/>
        </w:rPr>
        <w:fldChar w:fldCharType="begin"/>
      </w:r>
      <w:r w:rsidR="008420AB">
        <w:rPr>
          <w:rStyle w:val="shorttext"/>
          <w:rFonts w:ascii="Calibri" w:eastAsia="Times New Roman" w:hAnsi="Calibri" w:cs="Times New Roman"/>
          <w:i w:val="0"/>
          <w:iCs w:val="0"/>
          <w:color w:val="auto"/>
          <w:sz w:val="22"/>
          <w:szCs w:val="20"/>
          <w:lang w:eastAsia="fr-FR"/>
        </w:rPr>
        <w:instrText xml:space="preserve"> STYLEREF 2 \s </w:instrText>
      </w:r>
      <w:r w:rsidR="008420AB">
        <w:rPr>
          <w:rStyle w:val="shorttext"/>
          <w:rFonts w:ascii="Calibri" w:eastAsia="Times New Roman" w:hAnsi="Calibri" w:cs="Times New Roman"/>
          <w:i w:val="0"/>
          <w:iCs w:val="0"/>
          <w:color w:val="auto"/>
          <w:sz w:val="22"/>
          <w:szCs w:val="20"/>
          <w:lang w:eastAsia="fr-FR"/>
        </w:rPr>
        <w:fldChar w:fldCharType="separate"/>
      </w:r>
      <w:r w:rsidR="008420AB">
        <w:rPr>
          <w:rStyle w:val="shorttext"/>
          <w:rFonts w:ascii="Calibri" w:eastAsia="Times New Roman" w:hAnsi="Calibri" w:cs="Times New Roman"/>
          <w:i w:val="0"/>
          <w:iCs w:val="0"/>
          <w:noProof/>
          <w:color w:val="auto"/>
          <w:sz w:val="22"/>
          <w:szCs w:val="20"/>
          <w:lang w:eastAsia="fr-FR"/>
        </w:rPr>
        <w:t>1.1</w:t>
      </w:r>
      <w:r w:rsidR="008420AB">
        <w:rPr>
          <w:rStyle w:val="shorttext"/>
          <w:rFonts w:ascii="Calibri" w:eastAsia="Times New Roman" w:hAnsi="Calibri" w:cs="Times New Roman"/>
          <w:i w:val="0"/>
          <w:iCs w:val="0"/>
          <w:color w:val="auto"/>
          <w:sz w:val="22"/>
          <w:szCs w:val="20"/>
          <w:lang w:eastAsia="fr-FR"/>
        </w:rPr>
        <w:fldChar w:fldCharType="end"/>
      </w:r>
      <w:r w:rsidR="008420AB">
        <w:rPr>
          <w:rStyle w:val="shorttext"/>
          <w:rFonts w:ascii="Calibri" w:eastAsia="Times New Roman" w:hAnsi="Calibri" w:cs="Times New Roman"/>
          <w:i w:val="0"/>
          <w:iCs w:val="0"/>
          <w:color w:val="auto"/>
          <w:sz w:val="22"/>
          <w:szCs w:val="20"/>
          <w:lang w:eastAsia="fr-FR"/>
        </w:rPr>
        <w:noBreakHyphen/>
      </w:r>
      <w:r w:rsidR="008420AB">
        <w:rPr>
          <w:rStyle w:val="shorttext"/>
          <w:rFonts w:ascii="Calibri" w:eastAsia="Times New Roman" w:hAnsi="Calibri" w:cs="Times New Roman"/>
          <w:i w:val="0"/>
          <w:iCs w:val="0"/>
          <w:color w:val="auto"/>
          <w:sz w:val="22"/>
          <w:szCs w:val="20"/>
          <w:lang w:eastAsia="fr-FR"/>
        </w:rPr>
        <w:fldChar w:fldCharType="begin"/>
      </w:r>
      <w:r w:rsidR="008420AB">
        <w:rPr>
          <w:rStyle w:val="shorttext"/>
          <w:rFonts w:ascii="Calibri" w:eastAsia="Times New Roman" w:hAnsi="Calibri" w:cs="Times New Roman"/>
          <w:i w:val="0"/>
          <w:iCs w:val="0"/>
          <w:color w:val="auto"/>
          <w:sz w:val="22"/>
          <w:szCs w:val="20"/>
          <w:lang w:eastAsia="fr-FR"/>
        </w:rPr>
        <w:instrText xml:space="preserve"> SEQ Figure \* ARABIC \s 2 </w:instrText>
      </w:r>
      <w:r w:rsidR="008420AB">
        <w:rPr>
          <w:rStyle w:val="shorttext"/>
          <w:rFonts w:ascii="Calibri" w:eastAsia="Times New Roman" w:hAnsi="Calibri" w:cs="Times New Roman"/>
          <w:i w:val="0"/>
          <w:iCs w:val="0"/>
          <w:color w:val="auto"/>
          <w:sz w:val="22"/>
          <w:szCs w:val="20"/>
          <w:lang w:eastAsia="fr-FR"/>
        </w:rPr>
        <w:fldChar w:fldCharType="separate"/>
      </w:r>
      <w:r w:rsidR="008420AB">
        <w:rPr>
          <w:rStyle w:val="shorttext"/>
          <w:rFonts w:ascii="Calibri" w:eastAsia="Times New Roman" w:hAnsi="Calibri" w:cs="Times New Roman"/>
          <w:i w:val="0"/>
          <w:iCs w:val="0"/>
          <w:noProof/>
          <w:color w:val="auto"/>
          <w:sz w:val="22"/>
          <w:szCs w:val="20"/>
          <w:lang w:eastAsia="fr-FR"/>
        </w:rPr>
        <w:t>3</w:t>
      </w:r>
      <w:r w:rsidR="008420AB">
        <w:rPr>
          <w:rStyle w:val="shorttext"/>
          <w:rFonts w:ascii="Calibri" w:eastAsia="Times New Roman" w:hAnsi="Calibri" w:cs="Times New Roman"/>
          <w:i w:val="0"/>
          <w:iCs w:val="0"/>
          <w:color w:val="auto"/>
          <w:sz w:val="22"/>
          <w:szCs w:val="20"/>
          <w:lang w:eastAsia="fr-FR"/>
        </w:rPr>
        <w:fldChar w:fldCharType="end"/>
      </w:r>
      <w:bookmarkEnd w:id="12"/>
      <w:r>
        <w:rPr>
          <w:rStyle w:val="shorttext"/>
          <w:rFonts w:ascii="Calibri" w:eastAsia="Times New Roman" w:hAnsi="Calibri" w:cs="Times New Roman"/>
          <w:i w:val="0"/>
          <w:iCs w:val="0"/>
          <w:color w:val="auto"/>
          <w:sz w:val="22"/>
          <w:szCs w:val="20"/>
          <w:lang w:eastAsia="fr-FR"/>
        </w:rPr>
        <w:t xml:space="preserve"> : Vibration spirale constaté sur le côté compresseur </w:t>
      </w:r>
      <w:r w:rsidR="00CF75F8">
        <w:rPr>
          <w:rStyle w:val="shorttext"/>
          <w:rFonts w:ascii="Calibri" w:eastAsia="Times New Roman" w:hAnsi="Calibri" w:cs="Times New Roman"/>
          <w:i w:val="0"/>
          <w:iCs w:val="0"/>
          <w:color w:val="auto"/>
          <w:sz w:val="22"/>
          <w:szCs w:val="20"/>
          <w:lang w:eastAsia="fr-FR"/>
        </w:rPr>
        <w:t>(</w:t>
      </w:r>
      <w:r w:rsidR="00CF75F8" w:rsidRPr="00CF75F8">
        <w:rPr>
          <w:rStyle w:val="shorttext"/>
          <w:rFonts w:ascii="Calibri" w:eastAsia="Times New Roman" w:hAnsi="Calibri" w:cs="Times New Roman"/>
          <w:i w:val="0"/>
          <w:iCs w:val="0"/>
          <w:color w:val="auto"/>
          <w:sz w:val="22"/>
          <w:szCs w:val="20"/>
          <w:lang w:eastAsia="fr-FR"/>
        </w:rPr>
        <w:t>Schmied</w:t>
      </w:r>
      <w:r w:rsidR="00CF75F8">
        <w:rPr>
          <w:rStyle w:val="shorttext"/>
          <w:rFonts w:ascii="Calibri" w:eastAsia="Times New Roman" w:hAnsi="Calibri" w:cs="Times New Roman"/>
          <w:i w:val="0"/>
          <w:iCs w:val="0"/>
          <w:color w:val="auto"/>
          <w:sz w:val="22"/>
          <w:szCs w:val="20"/>
          <w:lang w:eastAsia="fr-FR"/>
        </w:rPr>
        <w:t xml:space="preserve"> et al. </w:t>
      </w:r>
      <w:r w:rsidR="00CF75F8" w:rsidRPr="00CF75F8">
        <w:rPr>
          <w:rStyle w:val="shorttext"/>
          <w:rFonts w:ascii="Calibri" w:eastAsia="Times New Roman" w:hAnsi="Calibri" w:cs="Times New Roman"/>
          <w:b/>
          <w:i w:val="0"/>
          <w:iCs w:val="0"/>
          <w:color w:val="auto"/>
          <w:sz w:val="22"/>
          <w:szCs w:val="20"/>
          <w:lang w:eastAsia="fr-FR"/>
        </w:rPr>
        <w:fldChar w:fldCharType="begin"/>
      </w:r>
      <w:r w:rsidR="00CF75F8"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00CF75F8" w:rsidRPr="00CF75F8">
        <w:rPr>
          <w:rStyle w:val="shorttext"/>
          <w:rFonts w:ascii="Calibri" w:eastAsia="Times New Roman" w:hAnsi="Calibri" w:cs="Times New Roman"/>
          <w:b/>
          <w:i w:val="0"/>
          <w:iCs w:val="0"/>
          <w:color w:val="auto"/>
          <w:sz w:val="22"/>
          <w:szCs w:val="20"/>
          <w:lang w:eastAsia="fr-FR"/>
        </w:rPr>
      </w:r>
      <w:r w:rsidR="00CF75F8" w:rsidRPr="00CF75F8">
        <w:rPr>
          <w:rStyle w:val="shorttext"/>
          <w:rFonts w:ascii="Calibri" w:eastAsia="Times New Roman" w:hAnsi="Calibri" w:cs="Times New Roman"/>
          <w:b/>
          <w:i w:val="0"/>
          <w:iCs w:val="0"/>
          <w:color w:val="auto"/>
          <w:sz w:val="22"/>
          <w:szCs w:val="20"/>
          <w:lang w:eastAsia="fr-FR"/>
        </w:rPr>
        <w:fldChar w:fldCharType="separate"/>
      </w:r>
      <w:r w:rsidR="004B2447">
        <w:rPr>
          <w:rStyle w:val="shorttext"/>
          <w:rFonts w:ascii="Calibri" w:eastAsia="Times New Roman" w:hAnsi="Calibri" w:cs="Times New Roman"/>
          <w:b/>
          <w:i w:val="0"/>
          <w:iCs w:val="0"/>
          <w:color w:val="auto"/>
          <w:sz w:val="22"/>
          <w:szCs w:val="20"/>
          <w:lang w:eastAsia="fr-FR"/>
        </w:rPr>
        <w:t>[4]</w:t>
      </w:r>
      <w:r w:rsidR="00CF75F8" w:rsidRPr="00CF75F8">
        <w:rPr>
          <w:rStyle w:val="shorttext"/>
          <w:rFonts w:ascii="Calibri" w:eastAsia="Times New Roman" w:hAnsi="Calibri" w:cs="Times New Roman"/>
          <w:b/>
          <w:i w:val="0"/>
          <w:iCs w:val="0"/>
          <w:color w:val="auto"/>
          <w:sz w:val="22"/>
          <w:szCs w:val="20"/>
          <w:lang w:eastAsia="fr-FR"/>
        </w:rPr>
        <w:fldChar w:fldCharType="end"/>
      </w:r>
      <w:r w:rsidR="00CF75F8" w:rsidRPr="00CF75F8">
        <w:rPr>
          <w:rStyle w:val="shorttext"/>
          <w:rFonts w:ascii="Calibri" w:eastAsia="Times New Roman" w:hAnsi="Calibri" w:cs="Times New Roman"/>
          <w:i w:val="0"/>
          <w:iCs w:val="0"/>
          <w:color w:val="auto"/>
          <w:sz w:val="22"/>
          <w:szCs w:val="20"/>
          <w:lang w:eastAsia="fr-FR"/>
        </w:rPr>
        <w:t>)</w:t>
      </w:r>
    </w:p>
    <w:p w14:paraId="15AE61D5" w14:textId="4B6F4443" w:rsidR="0044278E" w:rsidRPr="00BE04F9" w:rsidRDefault="0044278E" w:rsidP="00EA6876">
      <w:pPr>
        <w:spacing w:line="360" w:lineRule="auto"/>
        <w:ind w:firstLine="708"/>
        <w:rPr>
          <w:rStyle w:val="shorttext"/>
          <w:szCs w:val="22"/>
        </w:rPr>
      </w:pPr>
      <w:r w:rsidRPr="00EA6876">
        <w:lastRenderedPageBreak/>
        <w:t>En 2011,</w:t>
      </w:r>
      <w:r>
        <w:t xml:space="preserve"> Lorenz et Murphy </w:t>
      </w:r>
      <w:r w:rsidR="00DD0321" w:rsidRPr="00DD0321">
        <w:rPr>
          <w:b/>
        </w:rPr>
        <w:fldChar w:fldCharType="begin"/>
      </w:r>
      <w:r w:rsidR="00DD0321" w:rsidRPr="00DD0321">
        <w:rPr>
          <w:b/>
        </w:rPr>
        <w:instrText xml:space="preserve"> REF _Ref533090865 \r \h  \* MERGEFORMAT </w:instrText>
      </w:r>
      <w:r w:rsidR="00DD0321" w:rsidRPr="00DD0321">
        <w:rPr>
          <w:b/>
        </w:rPr>
      </w:r>
      <w:r w:rsidR="00DD0321" w:rsidRPr="00DD0321">
        <w:rPr>
          <w:b/>
        </w:rPr>
        <w:fldChar w:fldCharType="separate"/>
      </w:r>
      <w:r w:rsidR="004B2447">
        <w:rPr>
          <w:b/>
        </w:rPr>
        <w:t>[5]</w:t>
      </w:r>
      <w:r w:rsidR="00DD0321" w:rsidRPr="00DD0321">
        <w:rPr>
          <w:b/>
        </w:rPr>
        <w:fldChar w:fldCharType="end"/>
      </w:r>
      <w:r w:rsidR="00727D14">
        <w:t xml:space="preserve"> ont investigué le</w:t>
      </w:r>
      <w:r>
        <w:t xml:space="preserve"> prototype d’une </w:t>
      </w:r>
      <w:r>
        <w:rPr>
          <w:rStyle w:val="shorttext"/>
        </w:rPr>
        <w:t xml:space="preserve">machine électrique </w:t>
      </w:r>
      <w:r w:rsidR="009851C5">
        <w:rPr>
          <w:rStyle w:val="shorttext"/>
        </w:rPr>
        <w:t xml:space="preserve">qui </w:t>
      </w:r>
      <w:r w:rsidR="00F77B17">
        <w:rPr>
          <w:rStyle w:val="shorttext"/>
        </w:rPr>
        <w:t>possédait</w:t>
      </w:r>
      <w:r>
        <w:rPr>
          <w:rStyle w:val="shorttext"/>
        </w:rPr>
        <w:t xml:space="preserve"> un disque </w:t>
      </w:r>
      <w:r w:rsidR="00295604">
        <w:rPr>
          <w:rStyle w:val="shorttext"/>
        </w:rPr>
        <w:t>massif</w:t>
      </w:r>
      <w:r>
        <w:rPr>
          <w:rStyle w:val="shorttext"/>
        </w:rPr>
        <w:t xml:space="preserve"> en porte-à-faux. Durant un </w:t>
      </w:r>
      <w:r w:rsidRPr="006F4AC6">
        <w:rPr>
          <w:rStyle w:val="shorttext"/>
        </w:rPr>
        <w:t>test</w:t>
      </w:r>
      <w:r>
        <w:rPr>
          <w:rStyle w:val="shorttext"/>
        </w:rPr>
        <w:t xml:space="preserve"> à la vitesse constante 4150 tr/min, les vibrations du rotor étaient mesuré</w:t>
      </w:r>
      <w:r w:rsidR="0045783B">
        <w:rPr>
          <w:rStyle w:val="shorttext"/>
        </w:rPr>
        <w:t>e</w:t>
      </w:r>
      <w:r>
        <w:rPr>
          <w:rStyle w:val="shorttext"/>
        </w:rPr>
        <w:t xml:space="preserve">s sur deux plans et chaque plan possédait deux capteurs montés à 90 degrés. Les amplitudes des composants synchrones mesurées au cours du temps sont illustrées à la </w:t>
      </w:r>
      <w:r w:rsidRPr="00BA235A">
        <w:rPr>
          <w:rStyle w:val="shorttext"/>
          <w:b/>
        </w:rPr>
        <w:fldChar w:fldCharType="begin"/>
      </w:r>
      <w:r w:rsidRPr="00BA235A">
        <w:rPr>
          <w:rStyle w:val="shorttext"/>
          <w:b/>
        </w:rPr>
        <w:instrText xml:space="preserve"> REF _Ref523317204 \h  \* MERGEFORMAT </w:instrText>
      </w:r>
      <w:r w:rsidRPr="00BA235A">
        <w:rPr>
          <w:rStyle w:val="shorttext"/>
          <w:b/>
        </w:rPr>
      </w:r>
      <w:r w:rsidRPr="00BA235A">
        <w:rPr>
          <w:rStyle w:val="shorttext"/>
          <w:b/>
        </w:rPr>
        <w:fldChar w:fldCharType="separate"/>
      </w:r>
      <w:r w:rsidR="004B2447" w:rsidRPr="004B2447">
        <w:rPr>
          <w:rStyle w:val="shorttext"/>
          <w:b/>
        </w:rPr>
        <w:t>Figure 1.1</w:t>
      </w:r>
      <w:r w:rsidR="004B2447" w:rsidRPr="004B2447">
        <w:rPr>
          <w:rStyle w:val="shorttext"/>
          <w:b/>
        </w:rPr>
        <w:noBreakHyphen/>
        <w:t>4</w:t>
      </w:r>
      <w:r w:rsidRPr="00BA235A">
        <w:rPr>
          <w:rStyle w:val="shorttext"/>
          <w:b/>
        </w:rPr>
        <w:fldChar w:fldCharType="end"/>
      </w:r>
      <w:r>
        <w:rPr>
          <w:rStyle w:val="shorttext"/>
        </w:rPr>
        <w:t xml:space="preserve"> et s</w:t>
      </w:r>
      <w:r w:rsidRPr="00343837">
        <w:rPr>
          <w:rStyle w:val="shorttext"/>
        </w:rPr>
        <w:t>es diagrammes polaires sont illustrés à la</w:t>
      </w:r>
      <w:r>
        <w:rPr>
          <w:rStyle w:val="shorttext"/>
        </w:rPr>
        <w:t xml:space="preserve"> </w:t>
      </w:r>
      <w:r w:rsidRPr="00BA235A">
        <w:rPr>
          <w:rStyle w:val="shorttext"/>
          <w:b/>
        </w:rPr>
        <w:fldChar w:fldCharType="begin"/>
      </w:r>
      <w:r w:rsidRPr="00BA235A">
        <w:rPr>
          <w:rStyle w:val="shorttext"/>
          <w:b/>
        </w:rPr>
        <w:instrText xml:space="preserve"> REF _Ref523318350 \h  \* MERGEFORMAT </w:instrText>
      </w:r>
      <w:r w:rsidRPr="00BA235A">
        <w:rPr>
          <w:rStyle w:val="shorttext"/>
          <w:b/>
        </w:rPr>
      </w:r>
      <w:r w:rsidRPr="00BA235A">
        <w:rPr>
          <w:rStyle w:val="shorttext"/>
          <w:b/>
        </w:rPr>
        <w:fldChar w:fldCharType="separate"/>
      </w:r>
      <w:r w:rsidR="004B2447" w:rsidRPr="004B2447">
        <w:rPr>
          <w:rStyle w:val="shorttext"/>
          <w:b/>
        </w:rPr>
        <w:t>Figure 1.1</w:t>
      </w:r>
      <w:r w:rsidR="004B2447" w:rsidRPr="004B2447">
        <w:rPr>
          <w:rStyle w:val="shorttext"/>
          <w:b/>
        </w:rPr>
        <w:noBreakHyphen/>
        <w:t>5</w:t>
      </w:r>
      <w:r w:rsidRPr="00BA235A">
        <w:rPr>
          <w:rStyle w:val="shorttext"/>
          <w:b/>
        </w:rPr>
        <w:fldChar w:fldCharType="end"/>
      </w:r>
      <w:r w:rsidRPr="00343837">
        <w:rPr>
          <w:rStyle w:val="shorttext"/>
        </w:rPr>
        <w:t>.</w:t>
      </w:r>
      <w:r>
        <w:rPr>
          <w:rStyle w:val="shorttext"/>
        </w:rPr>
        <w:t xml:space="preserve"> Selon ces figures, l’amplitude de vibration augmentait lentement pendant les premières deux heures de fonctionnement et devenait soudain excessive. L’augmentation brusque des vibrations a déclenché l’arrêt d’urgence de la machine. Les vibrations spirales divergentes ont été également observées</w:t>
      </w:r>
      <w:r w:rsidRPr="00686D01">
        <w:rPr>
          <w:rStyle w:val="shorttext"/>
        </w:rPr>
        <w:t xml:space="preserve"> </w:t>
      </w:r>
      <w:r w:rsidRPr="00343837">
        <w:rPr>
          <w:rStyle w:val="shorttext"/>
        </w:rPr>
        <w:t>à la</w:t>
      </w:r>
      <w:r>
        <w:rPr>
          <w:rStyle w:val="shorttext"/>
        </w:rPr>
        <w:t xml:space="preserve"> </w:t>
      </w:r>
      <w:r w:rsidRPr="00BA235A">
        <w:rPr>
          <w:rStyle w:val="shorttext"/>
          <w:b/>
        </w:rPr>
        <w:fldChar w:fldCharType="begin"/>
      </w:r>
      <w:r w:rsidRPr="00BA235A">
        <w:rPr>
          <w:rStyle w:val="shorttext"/>
          <w:b/>
        </w:rPr>
        <w:instrText xml:space="preserve"> REF _Ref523318350 \h  \* MERGEFORMAT </w:instrText>
      </w:r>
      <w:r w:rsidRPr="00BA235A">
        <w:rPr>
          <w:rStyle w:val="shorttext"/>
          <w:b/>
        </w:rPr>
      </w:r>
      <w:r w:rsidRPr="00BA235A">
        <w:rPr>
          <w:rStyle w:val="shorttext"/>
          <w:b/>
        </w:rPr>
        <w:fldChar w:fldCharType="separate"/>
      </w:r>
      <w:r w:rsidR="004B2447" w:rsidRPr="004B2447">
        <w:rPr>
          <w:rStyle w:val="shorttext"/>
          <w:b/>
        </w:rPr>
        <w:t>Figure 1.1</w:t>
      </w:r>
      <w:r w:rsidR="004B2447" w:rsidRPr="004B2447">
        <w:rPr>
          <w:rStyle w:val="shorttext"/>
          <w:b/>
        </w:rPr>
        <w:noBreakHyphen/>
        <w:t>5</w:t>
      </w:r>
      <w:r w:rsidRPr="00BA235A">
        <w:rPr>
          <w:rStyle w:val="shorttext"/>
          <w:b/>
        </w:rPr>
        <w:fldChar w:fldCharType="end"/>
      </w:r>
      <w:r>
        <w:rPr>
          <w:rStyle w:val="shorttext"/>
        </w:rPr>
        <w:t xml:space="preserve">. En plus, le </w:t>
      </w:r>
      <w:r>
        <w:rPr>
          <w:szCs w:val="22"/>
        </w:rPr>
        <w:t xml:space="preserve">phénomène des vibrations cycliques a été également constaté </w:t>
      </w:r>
      <w:r w:rsidR="005235AC">
        <w:rPr>
          <w:szCs w:val="22"/>
        </w:rPr>
        <w:t>dans</w:t>
      </w:r>
      <w:r>
        <w:rPr>
          <w:szCs w:val="22"/>
        </w:rPr>
        <w:t xml:space="preserve"> ce cas avant que l’instabilité vibratoire apparaisse. </w:t>
      </w:r>
    </w:p>
    <w:p w14:paraId="5DEBE897" w14:textId="77777777" w:rsidR="0044278E" w:rsidRDefault="0044278E" w:rsidP="0044278E">
      <w:pPr>
        <w:keepNext/>
        <w:spacing w:line="360" w:lineRule="auto"/>
        <w:jc w:val="center"/>
      </w:pPr>
      <w:r w:rsidRPr="00910663">
        <w:rPr>
          <w:rStyle w:val="shorttext"/>
          <w:noProof/>
          <w:lang w:eastAsia="zh-CN"/>
        </w:rPr>
        <w:drawing>
          <wp:inline distT="0" distB="0" distL="0" distR="0" wp14:anchorId="13B36F87" wp14:editId="65CA5CCA">
            <wp:extent cx="3665551" cy="2329556"/>
            <wp:effectExtent l="0" t="0" r="0" b="0"/>
            <wp:docPr id="475" name="Image 475"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82236" cy="2340160"/>
                    </a:xfrm>
                    <a:prstGeom prst="rect">
                      <a:avLst/>
                    </a:prstGeom>
                    <a:noFill/>
                    <a:ln>
                      <a:noFill/>
                    </a:ln>
                  </pic:spPr>
                </pic:pic>
              </a:graphicData>
            </a:graphic>
          </wp:inline>
        </w:drawing>
      </w:r>
    </w:p>
    <w:p w14:paraId="3E46DC3F" w14:textId="29A51A12" w:rsidR="0044278E" w:rsidRDefault="0044278E" w:rsidP="0044278E">
      <w:pPr>
        <w:pStyle w:val="Lgende"/>
        <w:jc w:val="center"/>
        <w:rPr>
          <w:rStyle w:val="shorttext"/>
        </w:rPr>
      </w:pPr>
      <w:bookmarkStart w:id="13" w:name="_Ref523317204"/>
      <w:r w:rsidRPr="00B94278">
        <w:rPr>
          <w:rStyle w:val="shorttext"/>
          <w:rFonts w:ascii="Calibri" w:eastAsia="Times New Roman" w:hAnsi="Calibri" w:cs="Times New Roman"/>
          <w:i w:val="0"/>
          <w:iCs w:val="0"/>
          <w:color w:val="auto"/>
          <w:sz w:val="22"/>
          <w:szCs w:val="20"/>
          <w:lang w:eastAsia="fr-FR"/>
        </w:rPr>
        <w:t xml:space="preserve">Figure </w:t>
      </w:r>
      <w:r w:rsidR="008420AB">
        <w:rPr>
          <w:rStyle w:val="shorttext"/>
          <w:rFonts w:ascii="Calibri" w:eastAsia="Times New Roman" w:hAnsi="Calibri" w:cs="Times New Roman"/>
          <w:i w:val="0"/>
          <w:iCs w:val="0"/>
          <w:color w:val="auto"/>
          <w:sz w:val="22"/>
          <w:szCs w:val="20"/>
          <w:lang w:eastAsia="fr-FR"/>
        </w:rPr>
        <w:fldChar w:fldCharType="begin"/>
      </w:r>
      <w:r w:rsidR="008420AB">
        <w:rPr>
          <w:rStyle w:val="shorttext"/>
          <w:rFonts w:ascii="Calibri" w:eastAsia="Times New Roman" w:hAnsi="Calibri" w:cs="Times New Roman"/>
          <w:i w:val="0"/>
          <w:iCs w:val="0"/>
          <w:color w:val="auto"/>
          <w:sz w:val="22"/>
          <w:szCs w:val="20"/>
          <w:lang w:eastAsia="fr-FR"/>
        </w:rPr>
        <w:instrText xml:space="preserve"> STYLEREF 2 \s </w:instrText>
      </w:r>
      <w:r w:rsidR="008420AB">
        <w:rPr>
          <w:rStyle w:val="shorttext"/>
          <w:rFonts w:ascii="Calibri" w:eastAsia="Times New Roman" w:hAnsi="Calibri" w:cs="Times New Roman"/>
          <w:i w:val="0"/>
          <w:iCs w:val="0"/>
          <w:color w:val="auto"/>
          <w:sz w:val="22"/>
          <w:szCs w:val="20"/>
          <w:lang w:eastAsia="fr-FR"/>
        </w:rPr>
        <w:fldChar w:fldCharType="separate"/>
      </w:r>
      <w:r w:rsidR="008420AB">
        <w:rPr>
          <w:rStyle w:val="shorttext"/>
          <w:rFonts w:ascii="Calibri" w:eastAsia="Times New Roman" w:hAnsi="Calibri" w:cs="Times New Roman"/>
          <w:i w:val="0"/>
          <w:iCs w:val="0"/>
          <w:noProof/>
          <w:color w:val="auto"/>
          <w:sz w:val="22"/>
          <w:szCs w:val="20"/>
          <w:lang w:eastAsia="fr-FR"/>
        </w:rPr>
        <w:t>1.1</w:t>
      </w:r>
      <w:r w:rsidR="008420AB">
        <w:rPr>
          <w:rStyle w:val="shorttext"/>
          <w:rFonts w:ascii="Calibri" w:eastAsia="Times New Roman" w:hAnsi="Calibri" w:cs="Times New Roman"/>
          <w:i w:val="0"/>
          <w:iCs w:val="0"/>
          <w:color w:val="auto"/>
          <w:sz w:val="22"/>
          <w:szCs w:val="20"/>
          <w:lang w:eastAsia="fr-FR"/>
        </w:rPr>
        <w:fldChar w:fldCharType="end"/>
      </w:r>
      <w:r w:rsidR="008420AB">
        <w:rPr>
          <w:rStyle w:val="shorttext"/>
          <w:rFonts w:ascii="Calibri" w:eastAsia="Times New Roman" w:hAnsi="Calibri" w:cs="Times New Roman"/>
          <w:i w:val="0"/>
          <w:iCs w:val="0"/>
          <w:color w:val="auto"/>
          <w:sz w:val="22"/>
          <w:szCs w:val="20"/>
          <w:lang w:eastAsia="fr-FR"/>
        </w:rPr>
        <w:noBreakHyphen/>
      </w:r>
      <w:r w:rsidR="008420AB">
        <w:rPr>
          <w:rStyle w:val="shorttext"/>
          <w:rFonts w:ascii="Calibri" w:eastAsia="Times New Roman" w:hAnsi="Calibri" w:cs="Times New Roman"/>
          <w:i w:val="0"/>
          <w:iCs w:val="0"/>
          <w:color w:val="auto"/>
          <w:sz w:val="22"/>
          <w:szCs w:val="20"/>
          <w:lang w:eastAsia="fr-FR"/>
        </w:rPr>
        <w:fldChar w:fldCharType="begin"/>
      </w:r>
      <w:r w:rsidR="008420AB">
        <w:rPr>
          <w:rStyle w:val="shorttext"/>
          <w:rFonts w:ascii="Calibri" w:eastAsia="Times New Roman" w:hAnsi="Calibri" w:cs="Times New Roman"/>
          <w:i w:val="0"/>
          <w:iCs w:val="0"/>
          <w:color w:val="auto"/>
          <w:sz w:val="22"/>
          <w:szCs w:val="20"/>
          <w:lang w:eastAsia="fr-FR"/>
        </w:rPr>
        <w:instrText xml:space="preserve"> SEQ Figure \* ARABIC \s 2 </w:instrText>
      </w:r>
      <w:r w:rsidR="008420AB">
        <w:rPr>
          <w:rStyle w:val="shorttext"/>
          <w:rFonts w:ascii="Calibri" w:eastAsia="Times New Roman" w:hAnsi="Calibri" w:cs="Times New Roman"/>
          <w:i w:val="0"/>
          <w:iCs w:val="0"/>
          <w:color w:val="auto"/>
          <w:sz w:val="22"/>
          <w:szCs w:val="20"/>
          <w:lang w:eastAsia="fr-FR"/>
        </w:rPr>
        <w:fldChar w:fldCharType="separate"/>
      </w:r>
      <w:r w:rsidR="008420AB">
        <w:rPr>
          <w:rStyle w:val="shorttext"/>
          <w:rFonts w:ascii="Calibri" w:eastAsia="Times New Roman" w:hAnsi="Calibri" w:cs="Times New Roman"/>
          <w:i w:val="0"/>
          <w:iCs w:val="0"/>
          <w:noProof/>
          <w:color w:val="auto"/>
          <w:sz w:val="22"/>
          <w:szCs w:val="20"/>
          <w:lang w:eastAsia="fr-FR"/>
        </w:rPr>
        <w:t>4</w:t>
      </w:r>
      <w:r w:rsidR="008420AB">
        <w:rPr>
          <w:rStyle w:val="shorttext"/>
          <w:rFonts w:ascii="Calibri" w:eastAsia="Times New Roman" w:hAnsi="Calibri" w:cs="Times New Roman"/>
          <w:i w:val="0"/>
          <w:iCs w:val="0"/>
          <w:color w:val="auto"/>
          <w:sz w:val="22"/>
          <w:szCs w:val="20"/>
          <w:lang w:eastAsia="fr-FR"/>
        </w:rPr>
        <w:fldChar w:fldCharType="end"/>
      </w:r>
      <w:bookmarkEnd w:id="13"/>
      <w:r w:rsidRPr="00B94278">
        <w:rPr>
          <w:rStyle w:val="shorttext"/>
          <w:rFonts w:ascii="Calibri" w:eastAsia="Times New Roman" w:hAnsi="Calibri" w:cs="Times New Roman"/>
          <w:i w:val="0"/>
          <w:iCs w:val="0"/>
          <w:color w:val="auto"/>
          <w:sz w:val="22"/>
          <w:szCs w:val="20"/>
          <w:lang w:eastAsia="fr-FR"/>
        </w:rPr>
        <w:t xml:space="preserve"> : </w:t>
      </w:r>
      <w:r w:rsidR="00D77CA4">
        <w:rPr>
          <w:rStyle w:val="shorttext"/>
          <w:rFonts w:ascii="Calibri" w:eastAsia="Times New Roman" w:hAnsi="Calibri" w:cs="Times New Roman"/>
          <w:i w:val="0"/>
          <w:iCs w:val="0"/>
          <w:color w:val="auto"/>
          <w:sz w:val="22"/>
          <w:szCs w:val="20"/>
          <w:lang w:eastAsia="fr-FR"/>
        </w:rPr>
        <w:t>Vibrations synchrones mesurées au cours du temps (</w:t>
      </w:r>
      <w:r w:rsidR="007100EE" w:rsidRPr="007100EE">
        <w:rPr>
          <w:rStyle w:val="shorttext"/>
          <w:rFonts w:ascii="Calibri" w:eastAsia="Times New Roman" w:hAnsi="Calibri" w:cs="Times New Roman"/>
          <w:i w:val="0"/>
          <w:iCs w:val="0"/>
          <w:color w:val="auto"/>
          <w:sz w:val="22"/>
          <w:szCs w:val="20"/>
          <w:lang w:eastAsia="fr-FR"/>
        </w:rPr>
        <w:t>Lorenz</w:t>
      </w:r>
      <w:r w:rsidR="007100EE">
        <w:rPr>
          <w:rStyle w:val="shorttext"/>
          <w:rFonts w:ascii="Calibri" w:eastAsia="Times New Roman" w:hAnsi="Calibri" w:cs="Times New Roman"/>
          <w:i w:val="0"/>
          <w:iCs w:val="0"/>
          <w:color w:val="auto"/>
          <w:sz w:val="22"/>
          <w:szCs w:val="20"/>
          <w:lang w:eastAsia="fr-FR"/>
        </w:rPr>
        <w:t xml:space="preserve"> et al. </w:t>
      </w:r>
      <w:r w:rsidR="007100EE" w:rsidRPr="007100EE">
        <w:rPr>
          <w:rStyle w:val="shorttext"/>
          <w:rFonts w:ascii="Calibri" w:eastAsia="Times New Roman" w:hAnsi="Calibri" w:cs="Times New Roman"/>
          <w:b/>
          <w:i w:val="0"/>
          <w:iCs w:val="0"/>
          <w:color w:val="auto"/>
          <w:sz w:val="22"/>
          <w:szCs w:val="20"/>
          <w:lang w:eastAsia="fr-FR"/>
        </w:rPr>
        <w:fldChar w:fldCharType="begin"/>
      </w:r>
      <w:r w:rsidR="007100EE"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007100EE" w:rsidRPr="007100EE">
        <w:rPr>
          <w:rStyle w:val="shorttext"/>
          <w:rFonts w:ascii="Calibri" w:eastAsia="Times New Roman" w:hAnsi="Calibri" w:cs="Times New Roman"/>
          <w:b/>
          <w:i w:val="0"/>
          <w:iCs w:val="0"/>
          <w:color w:val="auto"/>
          <w:sz w:val="22"/>
          <w:szCs w:val="20"/>
          <w:lang w:eastAsia="fr-FR"/>
        </w:rPr>
      </w:r>
      <w:r w:rsidR="007100EE" w:rsidRPr="007100EE">
        <w:rPr>
          <w:rStyle w:val="shorttext"/>
          <w:rFonts w:ascii="Calibri" w:eastAsia="Times New Roman" w:hAnsi="Calibri" w:cs="Times New Roman"/>
          <w:b/>
          <w:i w:val="0"/>
          <w:iCs w:val="0"/>
          <w:color w:val="auto"/>
          <w:sz w:val="22"/>
          <w:szCs w:val="20"/>
          <w:lang w:eastAsia="fr-FR"/>
        </w:rPr>
        <w:fldChar w:fldCharType="separate"/>
      </w:r>
      <w:r w:rsidR="004B2447">
        <w:rPr>
          <w:rStyle w:val="shorttext"/>
          <w:rFonts w:ascii="Calibri" w:eastAsia="Times New Roman" w:hAnsi="Calibri" w:cs="Times New Roman"/>
          <w:b/>
          <w:i w:val="0"/>
          <w:iCs w:val="0"/>
          <w:color w:val="auto"/>
          <w:sz w:val="22"/>
          <w:szCs w:val="20"/>
          <w:lang w:eastAsia="fr-FR"/>
        </w:rPr>
        <w:t>[5]</w:t>
      </w:r>
      <w:r w:rsidR="007100EE" w:rsidRPr="007100EE">
        <w:rPr>
          <w:rStyle w:val="shorttext"/>
          <w:rFonts w:ascii="Calibri" w:eastAsia="Times New Roman" w:hAnsi="Calibri" w:cs="Times New Roman"/>
          <w:b/>
          <w:i w:val="0"/>
          <w:iCs w:val="0"/>
          <w:color w:val="auto"/>
          <w:sz w:val="22"/>
          <w:szCs w:val="20"/>
          <w:lang w:eastAsia="fr-FR"/>
        </w:rPr>
        <w:fldChar w:fldCharType="end"/>
      </w:r>
      <w:r w:rsidR="00D77CA4">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3F7C2C3C" w14:textId="77777777" w:rsidR="0044278E" w:rsidRDefault="0044278E" w:rsidP="0044278E">
      <w:pPr>
        <w:keepNext/>
        <w:spacing w:line="360" w:lineRule="auto"/>
        <w:jc w:val="center"/>
      </w:pPr>
      <w:r w:rsidRPr="00CC5642">
        <w:rPr>
          <w:rStyle w:val="shorttext"/>
          <w:noProof/>
          <w:lang w:eastAsia="zh-CN"/>
        </w:rPr>
        <w:drawing>
          <wp:inline distT="0" distB="0" distL="0" distR="0" wp14:anchorId="1F56ADEA" wp14:editId="5B5ABF80">
            <wp:extent cx="3705375" cy="3291840"/>
            <wp:effectExtent l="0" t="0" r="9525" b="3810"/>
            <wp:docPr id="5" name="Image 5"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22826" cy="3307343"/>
                    </a:xfrm>
                    <a:prstGeom prst="rect">
                      <a:avLst/>
                    </a:prstGeom>
                    <a:noFill/>
                    <a:ln>
                      <a:noFill/>
                    </a:ln>
                  </pic:spPr>
                </pic:pic>
              </a:graphicData>
            </a:graphic>
          </wp:inline>
        </w:drawing>
      </w:r>
    </w:p>
    <w:p w14:paraId="19B9E15A" w14:textId="17B82F91" w:rsidR="0044278E"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14" w:name="_Ref523318350"/>
      <w:r w:rsidRPr="00F6370B">
        <w:rPr>
          <w:rStyle w:val="shorttext"/>
          <w:rFonts w:ascii="Calibri" w:eastAsia="Times New Roman" w:hAnsi="Calibri" w:cs="Times New Roman"/>
          <w:i w:val="0"/>
          <w:iCs w:val="0"/>
          <w:color w:val="auto"/>
          <w:sz w:val="22"/>
          <w:szCs w:val="20"/>
          <w:lang w:eastAsia="fr-FR"/>
        </w:rPr>
        <w:t xml:space="preserve">Figure </w:t>
      </w:r>
      <w:r w:rsidR="008420AB">
        <w:rPr>
          <w:rStyle w:val="shorttext"/>
          <w:rFonts w:ascii="Calibri" w:eastAsia="Times New Roman" w:hAnsi="Calibri" w:cs="Times New Roman"/>
          <w:i w:val="0"/>
          <w:iCs w:val="0"/>
          <w:color w:val="auto"/>
          <w:sz w:val="22"/>
          <w:szCs w:val="20"/>
          <w:lang w:eastAsia="fr-FR"/>
        </w:rPr>
        <w:fldChar w:fldCharType="begin"/>
      </w:r>
      <w:r w:rsidR="008420AB">
        <w:rPr>
          <w:rStyle w:val="shorttext"/>
          <w:rFonts w:ascii="Calibri" w:eastAsia="Times New Roman" w:hAnsi="Calibri" w:cs="Times New Roman"/>
          <w:i w:val="0"/>
          <w:iCs w:val="0"/>
          <w:color w:val="auto"/>
          <w:sz w:val="22"/>
          <w:szCs w:val="20"/>
          <w:lang w:eastAsia="fr-FR"/>
        </w:rPr>
        <w:instrText xml:space="preserve"> STYLEREF 2 \s </w:instrText>
      </w:r>
      <w:r w:rsidR="008420AB">
        <w:rPr>
          <w:rStyle w:val="shorttext"/>
          <w:rFonts w:ascii="Calibri" w:eastAsia="Times New Roman" w:hAnsi="Calibri" w:cs="Times New Roman"/>
          <w:i w:val="0"/>
          <w:iCs w:val="0"/>
          <w:color w:val="auto"/>
          <w:sz w:val="22"/>
          <w:szCs w:val="20"/>
          <w:lang w:eastAsia="fr-FR"/>
        </w:rPr>
        <w:fldChar w:fldCharType="separate"/>
      </w:r>
      <w:r w:rsidR="008420AB">
        <w:rPr>
          <w:rStyle w:val="shorttext"/>
          <w:rFonts w:ascii="Calibri" w:eastAsia="Times New Roman" w:hAnsi="Calibri" w:cs="Times New Roman"/>
          <w:i w:val="0"/>
          <w:iCs w:val="0"/>
          <w:noProof/>
          <w:color w:val="auto"/>
          <w:sz w:val="22"/>
          <w:szCs w:val="20"/>
          <w:lang w:eastAsia="fr-FR"/>
        </w:rPr>
        <w:t>1.1</w:t>
      </w:r>
      <w:r w:rsidR="008420AB">
        <w:rPr>
          <w:rStyle w:val="shorttext"/>
          <w:rFonts w:ascii="Calibri" w:eastAsia="Times New Roman" w:hAnsi="Calibri" w:cs="Times New Roman"/>
          <w:i w:val="0"/>
          <w:iCs w:val="0"/>
          <w:color w:val="auto"/>
          <w:sz w:val="22"/>
          <w:szCs w:val="20"/>
          <w:lang w:eastAsia="fr-FR"/>
        </w:rPr>
        <w:fldChar w:fldCharType="end"/>
      </w:r>
      <w:r w:rsidR="008420AB">
        <w:rPr>
          <w:rStyle w:val="shorttext"/>
          <w:rFonts w:ascii="Calibri" w:eastAsia="Times New Roman" w:hAnsi="Calibri" w:cs="Times New Roman"/>
          <w:i w:val="0"/>
          <w:iCs w:val="0"/>
          <w:color w:val="auto"/>
          <w:sz w:val="22"/>
          <w:szCs w:val="20"/>
          <w:lang w:eastAsia="fr-FR"/>
        </w:rPr>
        <w:noBreakHyphen/>
      </w:r>
      <w:r w:rsidR="008420AB">
        <w:rPr>
          <w:rStyle w:val="shorttext"/>
          <w:rFonts w:ascii="Calibri" w:eastAsia="Times New Roman" w:hAnsi="Calibri" w:cs="Times New Roman"/>
          <w:i w:val="0"/>
          <w:iCs w:val="0"/>
          <w:color w:val="auto"/>
          <w:sz w:val="22"/>
          <w:szCs w:val="20"/>
          <w:lang w:eastAsia="fr-FR"/>
        </w:rPr>
        <w:fldChar w:fldCharType="begin"/>
      </w:r>
      <w:r w:rsidR="008420AB">
        <w:rPr>
          <w:rStyle w:val="shorttext"/>
          <w:rFonts w:ascii="Calibri" w:eastAsia="Times New Roman" w:hAnsi="Calibri" w:cs="Times New Roman"/>
          <w:i w:val="0"/>
          <w:iCs w:val="0"/>
          <w:color w:val="auto"/>
          <w:sz w:val="22"/>
          <w:szCs w:val="20"/>
          <w:lang w:eastAsia="fr-FR"/>
        </w:rPr>
        <w:instrText xml:space="preserve"> SEQ Figure \* ARABIC \s 2 </w:instrText>
      </w:r>
      <w:r w:rsidR="008420AB">
        <w:rPr>
          <w:rStyle w:val="shorttext"/>
          <w:rFonts w:ascii="Calibri" w:eastAsia="Times New Roman" w:hAnsi="Calibri" w:cs="Times New Roman"/>
          <w:i w:val="0"/>
          <w:iCs w:val="0"/>
          <w:color w:val="auto"/>
          <w:sz w:val="22"/>
          <w:szCs w:val="20"/>
          <w:lang w:eastAsia="fr-FR"/>
        </w:rPr>
        <w:fldChar w:fldCharType="separate"/>
      </w:r>
      <w:r w:rsidR="008420AB">
        <w:rPr>
          <w:rStyle w:val="shorttext"/>
          <w:rFonts w:ascii="Calibri" w:eastAsia="Times New Roman" w:hAnsi="Calibri" w:cs="Times New Roman"/>
          <w:i w:val="0"/>
          <w:iCs w:val="0"/>
          <w:noProof/>
          <w:color w:val="auto"/>
          <w:sz w:val="22"/>
          <w:szCs w:val="20"/>
          <w:lang w:eastAsia="fr-FR"/>
        </w:rPr>
        <w:t>5</w:t>
      </w:r>
      <w:r w:rsidR="008420AB">
        <w:rPr>
          <w:rStyle w:val="shorttext"/>
          <w:rFonts w:ascii="Calibri" w:eastAsia="Times New Roman" w:hAnsi="Calibri" w:cs="Times New Roman"/>
          <w:i w:val="0"/>
          <w:iCs w:val="0"/>
          <w:color w:val="auto"/>
          <w:sz w:val="22"/>
          <w:szCs w:val="20"/>
          <w:lang w:eastAsia="fr-FR"/>
        </w:rPr>
        <w:fldChar w:fldCharType="end"/>
      </w:r>
      <w:bookmarkEnd w:id="14"/>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sidR="009F7605">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sidR="009F7605">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sidR="009F7605">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sidR="009F7605">
        <w:rPr>
          <w:rStyle w:val="shorttext"/>
          <w:rFonts w:ascii="Calibri" w:eastAsia="Times New Roman" w:hAnsi="Calibri" w:cs="Times New Roman"/>
          <w:i w:val="0"/>
          <w:iCs w:val="0"/>
          <w:color w:val="auto"/>
          <w:sz w:val="22"/>
          <w:szCs w:val="20"/>
          <w:lang w:eastAsia="fr-FR"/>
        </w:rPr>
        <w:t>(</w:t>
      </w:r>
      <w:r w:rsidR="009F7605" w:rsidRPr="007100EE">
        <w:rPr>
          <w:rStyle w:val="shorttext"/>
          <w:rFonts w:ascii="Calibri" w:eastAsia="Times New Roman" w:hAnsi="Calibri" w:cs="Times New Roman"/>
          <w:i w:val="0"/>
          <w:iCs w:val="0"/>
          <w:color w:val="auto"/>
          <w:sz w:val="22"/>
          <w:szCs w:val="20"/>
          <w:lang w:eastAsia="fr-FR"/>
        </w:rPr>
        <w:t>Lorenz</w:t>
      </w:r>
      <w:r w:rsidR="009F7605">
        <w:rPr>
          <w:rStyle w:val="shorttext"/>
          <w:rFonts w:ascii="Calibri" w:eastAsia="Times New Roman" w:hAnsi="Calibri" w:cs="Times New Roman"/>
          <w:i w:val="0"/>
          <w:iCs w:val="0"/>
          <w:color w:val="auto"/>
          <w:sz w:val="22"/>
          <w:szCs w:val="20"/>
          <w:lang w:eastAsia="fr-FR"/>
        </w:rPr>
        <w:t xml:space="preserve"> et al. </w:t>
      </w:r>
      <w:r w:rsidR="009F7605" w:rsidRPr="007100EE">
        <w:rPr>
          <w:rStyle w:val="shorttext"/>
          <w:rFonts w:ascii="Calibri" w:eastAsia="Times New Roman" w:hAnsi="Calibri" w:cs="Times New Roman"/>
          <w:b/>
          <w:i w:val="0"/>
          <w:iCs w:val="0"/>
          <w:color w:val="auto"/>
          <w:sz w:val="22"/>
          <w:szCs w:val="20"/>
          <w:lang w:eastAsia="fr-FR"/>
        </w:rPr>
        <w:fldChar w:fldCharType="begin"/>
      </w:r>
      <w:r w:rsidR="009F7605"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009F7605" w:rsidRPr="007100EE">
        <w:rPr>
          <w:rStyle w:val="shorttext"/>
          <w:rFonts w:ascii="Calibri" w:eastAsia="Times New Roman" w:hAnsi="Calibri" w:cs="Times New Roman"/>
          <w:b/>
          <w:i w:val="0"/>
          <w:iCs w:val="0"/>
          <w:color w:val="auto"/>
          <w:sz w:val="22"/>
          <w:szCs w:val="20"/>
          <w:lang w:eastAsia="fr-FR"/>
        </w:rPr>
      </w:r>
      <w:r w:rsidR="009F7605" w:rsidRPr="007100EE">
        <w:rPr>
          <w:rStyle w:val="shorttext"/>
          <w:rFonts w:ascii="Calibri" w:eastAsia="Times New Roman" w:hAnsi="Calibri" w:cs="Times New Roman"/>
          <w:b/>
          <w:i w:val="0"/>
          <w:iCs w:val="0"/>
          <w:color w:val="auto"/>
          <w:sz w:val="22"/>
          <w:szCs w:val="20"/>
          <w:lang w:eastAsia="fr-FR"/>
        </w:rPr>
        <w:fldChar w:fldCharType="separate"/>
      </w:r>
      <w:r w:rsidR="004B2447">
        <w:rPr>
          <w:rStyle w:val="shorttext"/>
          <w:rFonts w:ascii="Calibri" w:eastAsia="Times New Roman" w:hAnsi="Calibri" w:cs="Times New Roman"/>
          <w:b/>
          <w:i w:val="0"/>
          <w:iCs w:val="0"/>
          <w:color w:val="auto"/>
          <w:sz w:val="22"/>
          <w:szCs w:val="20"/>
          <w:lang w:eastAsia="fr-FR"/>
        </w:rPr>
        <w:t>[5]</w:t>
      </w:r>
      <w:r w:rsidR="009F7605" w:rsidRPr="007100EE">
        <w:rPr>
          <w:rStyle w:val="shorttext"/>
          <w:rFonts w:ascii="Calibri" w:eastAsia="Times New Roman" w:hAnsi="Calibri" w:cs="Times New Roman"/>
          <w:b/>
          <w:i w:val="0"/>
          <w:iCs w:val="0"/>
          <w:color w:val="auto"/>
          <w:sz w:val="22"/>
          <w:szCs w:val="20"/>
          <w:lang w:eastAsia="fr-FR"/>
        </w:rPr>
        <w:fldChar w:fldCharType="end"/>
      </w:r>
      <w:r w:rsidR="009F7605">
        <w:rPr>
          <w:rStyle w:val="shorttext"/>
          <w:rFonts w:ascii="Calibri" w:eastAsia="Times New Roman" w:hAnsi="Calibri" w:cs="Times New Roman"/>
          <w:i w:val="0"/>
          <w:iCs w:val="0"/>
          <w:color w:val="auto"/>
          <w:sz w:val="22"/>
          <w:szCs w:val="20"/>
          <w:lang w:eastAsia="fr-FR"/>
        </w:rPr>
        <w:t>)</w:t>
      </w:r>
    </w:p>
    <w:p w14:paraId="0B06EE39" w14:textId="484ECECA" w:rsidR="0044278E" w:rsidRPr="00A22718" w:rsidRDefault="0044278E" w:rsidP="00EA6876">
      <w:pPr>
        <w:spacing w:line="360" w:lineRule="auto"/>
        <w:ind w:firstLine="708"/>
      </w:pPr>
      <w:r>
        <w:rPr>
          <w:szCs w:val="22"/>
        </w:rPr>
        <w:lastRenderedPageBreak/>
        <w:t>Les deux cas présentés mis en évidence l’instabilité de la vibr</w:t>
      </w:r>
      <w:r w:rsidR="00286719">
        <w:rPr>
          <w:szCs w:val="22"/>
        </w:rPr>
        <w:t>ation synchrone qui se développe</w:t>
      </w:r>
      <w:r>
        <w:rPr>
          <w:szCs w:val="22"/>
        </w:rPr>
        <w:t xml:space="preserve"> au cours du fonctionnement des machines. Différente des autres instabilités</w:t>
      </w:r>
      <w:r w:rsidR="005F632D">
        <w:rPr>
          <w:szCs w:val="22"/>
        </w:rPr>
        <w:t xml:space="preserve"> vibratoires</w:t>
      </w:r>
      <w:r>
        <w:rPr>
          <w:szCs w:val="22"/>
        </w:rPr>
        <w:t xml:space="preserve"> classiques en dynamique des rotors, cette instabilité se cache au début du fonctionnement et n’appara</w:t>
      </w:r>
      <w:r w:rsidR="000A61EC">
        <w:rPr>
          <w:szCs w:val="22"/>
        </w:rPr>
        <w:t>î</w:t>
      </w:r>
      <w:r>
        <w:rPr>
          <w:szCs w:val="22"/>
        </w:rPr>
        <w:t>t qu’après un certain du temps. La dépendance du temps orientait les diagnostics</w:t>
      </w:r>
      <w:r w:rsidR="00286719">
        <w:rPr>
          <w:szCs w:val="22"/>
        </w:rPr>
        <w:t xml:space="preserve"> du problème </w:t>
      </w:r>
      <w:r>
        <w:rPr>
          <w:szCs w:val="22"/>
        </w:rPr>
        <w:t xml:space="preserve">vers les </w:t>
      </w:r>
      <w:r w:rsidR="00463345">
        <w:rPr>
          <w:szCs w:val="22"/>
        </w:rPr>
        <w:t>effet</w:t>
      </w:r>
      <w:r w:rsidR="00DA42C8">
        <w:rPr>
          <w:szCs w:val="22"/>
        </w:rPr>
        <w:t>s</w:t>
      </w:r>
      <w:r w:rsidR="00286719">
        <w:rPr>
          <w:szCs w:val="22"/>
        </w:rPr>
        <w:t xml:space="preserve"> </w:t>
      </w:r>
      <w:r>
        <w:rPr>
          <w:szCs w:val="22"/>
        </w:rPr>
        <w:t xml:space="preserve">thermiques qui modifient progressivement les conditions du fonctionnement des machines. En outre, les phénomènes des vibrations spirales, des vibrations cycliques et l’hystérésis sont souvent décrit dans la littérature comme </w:t>
      </w:r>
      <w:r w:rsidR="005D362A">
        <w:rPr>
          <w:szCs w:val="22"/>
        </w:rPr>
        <w:t xml:space="preserve">les </w:t>
      </w:r>
      <w:r>
        <w:rPr>
          <w:szCs w:val="22"/>
        </w:rPr>
        <w:t xml:space="preserve">signatures de </w:t>
      </w:r>
      <w:r w:rsidR="0008198A">
        <w:rPr>
          <w:szCs w:val="22"/>
        </w:rPr>
        <w:t>cette instabilité</w:t>
      </w:r>
      <w:r w:rsidR="001E6292">
        <w:rPr>
          <w:szCs w:val="22"/>
        </w:rPr>
        <w:t xml:space="preserve"> </w:t>
      </w:r>
      <w:r w:rsidR="003C5D6B">
        <w:rPr>
          <w:szCs w:val="22"/>
        </w:rPr>
        <w:t>à l’origine thermique</w:t>
      </w:r>
      <w:r>
        <w:rPr>
          <w:szCs w:val="22"/>
        </w:rPr>
        <w:t>.</w:t>
      </w:r>
      <w:r w:rsidRPr="00A22718">
        <w:t xml:space="preserve"> </w:t>
      </w:r>
    </w:p>
    <w:p w14:paraId="730C0AE3" w14:textId="778DB38F" w:rsidR="0044278E" w:rsidRDefault="00085603" w:rsidP="00523E9E">
      <w:pPr>
        <w:pStyle w:val="Titre3"/>
        <w:ind w:left="709"/>
      </w:pPr>
      <w:bookmarkStart w:id="15" w:name="_Toc534293564"/>
      <w:r>
        <w:t>E</w:t>
      </w:r>
      <w:r w:rsidR="0044278E" w:rsidRPr="00814672">
        <w:t xml:space="preserve">ffet </w:t>
      </w:r>
      <w:r w:rsidR="0044278E" w:rsidRPr="00C65243">
        <w:t>Newkirk</w:t>
      </w:r>
      <w:bookmarkEnd w:id="15"/>
    </w:p>
    <w:p w14:paraId="4F1B3098" w14:textId="77777777" w:rsidR="00ED6171" w:rsidRPr="00ED6171" w:rsidRDefault="00ED6171" w:rsidP="00ED6171"/>
    <w:p w14:paraId="300AA04D" w14:textId="640D1368" w:rsidR="0044278E" w:rsidRDefault="0044278E" w:rsidP="00EA6876">
      <w:pPr>
        <w:spacing w:line="360" w:lineRule="auto"/>
        <w:ind w:firstLine="708"/>
      </w:pPr>
      <w:r>
        <w:t>L</w:t>
      </w:r>
      <w:r w:rsidRPr="002D0FC0">
        <w:t xml:space="preserve">’effet </w:t>
      </w:r>
      <w:r>
        <w:t>Newkirk se produit quand le contact rotor-stator existe et le rotor se comporte avec la vibration synchrone. Ce type des vibrations implique qu’</w:t>
      </w:r>
      <w:r w:rsidRPr="004B094C">
        <w:t>à</w:t>
      </w:r>
      <w:r>
        <w:t xml:space="preserve"> chaque tour de rotation, une zone spécifique à</w:t>
      </w:r>
      <w:r w:rsidRPr="005F47AC">
        <w:t xml:space="preserve"> la surface d</w:t>
      </w:r>
      <w:r>
        <w:t xml:space="preserve">u rotor </w:t>
      </w:r>
      <w:r w:rsidRPr="005F47AC">
        <w:t>f</w:t>
      </w:r>
      <w:r>
        <w:t>rotte contre le stator alors que celle</w:t>
      </w:r>
      <w:r w:rsidRPr="005F47AC">
        <w:t xml:space="preserve"> </w:t>
      </w:r>
      <w:r>
        <w:t>à l’</w:t>
      </w:r>
      <w:r w:rsidRPr="005F47AC">
        <w:t>oppos</w:t>
      </w:r>
      <w:r>
        <w:t xml:space="preserve">ition diamétrale </w:t>
      </w:r>
      <w:r w:rsidRPr="005F47AC">
        <w:t>ne subit jamais ce contact de friction</w:t>
      </w:r>
      <w:r w:rsidR="00492077">
        <w:t xml:space="preserve"> (</w:t>
      </w:r>
      <w:r w:rsidR="00492077" w:rsidRPr="00492077">
        <w:rPr>
          <w:b/>
        </w:rPr>
        <w:fldChar w:fldCharType="begin"/>
      </w:r>
      <w:r w:rsidR="00492077" w:rsidRPr="00492077">
        <w:rPr>
          <w:b/>
        </w:rPr>
        <w:instrText xml:space="preserve"> REF _Ref533091954 \h  \* MERGEFORMAT </w:instrText>
      </w:r>
      <w:r w:rsidR="00492077" w:rsidRPr="00492077">
        <w:rPr>
          <w:b/>
        </w:rPr>
      </w:r>
      <w:r w:rsidR="00492077" w:rsidRPr="00492077">
        <w:rPr>
          <w:b/>
        </w:rPr>
        <w:fldChar w:fldCharType="separate"/>
      </w:r>
      <w:r w:rsidR="004B2447" w:rsidRPr="004B2447">
        <w:rPr>
          <w:rStyle w:val="shorttext"/>
          <w:b/>
          <w:iCs/>
          <w:noProof/>
        </w:rPr>
        <w:t xml:space="preserve">Figure </w:t>
      </w:r>
      <w:r w:rsidR="004B2447" w:rsidRPr="004B2447">
        <w:rPr>
          <w:rStyle w:val="shorttext"/>
          <w:b/>
          <w:iCs/>
        </w:rPr>
        <w:t>1.1</w:t>
      </w:r>
      <w:r w:rsidR="004B2447" w:rsidRPr="004B2447">
        <w:rPr>
          <w:rStyle w:val="shorttext"/>
          <w:b/>
          <w:iCs/>
        </w:rPr>
        <w:noBreakHyphen/>
        <w:t>6</w:t>
      </w:r>
      <w:r w:rsidR="00492077" w:rsidRPr="00492077">
        <w:rPr>
          <w:b/>
        </w:rPr>
        <w:fldChar w:fldCharType="end"/>
      </w:r>
      <w:r w:rsidR="00492077">
        <w:t>)</w:t>
      </w:r>
      <w:r>
        <w:t>. Par conséquent, un</w:t>
      </w:r>
      <w:r w:rsidRPr="005F47AC">
        <w:t xml:space="preserve"> point chaud</w:t>
      </w:r>
      <w:r>
        <w:t xml:space="preserve"> se produit à l’endroit du contact et un champ de température non uniforme se développe à la surface du rotor. Ce dernier entraine la flexion thermique du rotor et donne lieu au rotor courbé</w:t>
      </w:r>
      <w:r w:rsidRPr="00450FB1">
        <w:t>.</w:t>
      </w:r>
      <w:r>
        <w:t xml:space="preserve"> Cette déformation thermique du rotor engendre une source d’excitation synchrone qui pourrait amplifier le niveau de la vibration synchrone et éventuellement déclencher le comportement instable de rotor. </w:t>
      </w:r>
    </w:p>
    <w:p w14:paraId="24F7954C" w14:textId="3D4E4771" w:rsidR="00D61248" w:rsidRDefault="00A743DB" w:rsidP="00D61248">
      <w:pPr>
        <w:keepNext/>
        <w:spacing w:line="360" w:lineRule="auto"/>
        <w:jc w:val="center"/>
      </w:pPr>
      <w:r w:rsidRPr="00A743DB">
        <w:rPr>
          <w:noProof/>
          <w:lang w:eastAsia="zh-CN"/>
        </w:rPr>
        <w:drawing>
          <wp:inline distT="0" distB="0" distL="0" distR="0" wp14:anchorId="7F179E87" wp14:editId="6D093819">
            <wp:extent cx="2841576" cy="1738398"/>
            <wp:effectExtent l="0" t="0" r="0" b="0"/>
            <wp:docPr id="67"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3"/>
                    <a:stretch>
                      <a:fillRect/>
                    </a:stretch>
                  </pic:blipFill>
                  <pic:spPr>
                    <a:xfrm>
                      <a:off x="0" y="0"/>
                      <a:ext cx="2857136" cy="1747917"/>
                    </a:xfrm>
                    <a:prstGeom prst="rect">
                      <a:avLst/>
                    </a:prstGeom>
                  </pic:spPr>
                </pic:pic>
              </a:graphicData>
            </a:graphic>
          </wp:inline>
        </w:drawing>
      </w:r>
    </w:p>
    <w:p w14:paraId="5CEEE1A3" w14:textId="29D27548" w:rsidR="00D61248" w:rsidRPr="00D61248" w:rsidRDefault="00D61248" w:rsidP="00D61248">
      <w:pPr>
        <w:pStyle w:val="Lgende"/>
        <w:jc w:val="center"/>
        <w:rPr>
          <w:rStyle w:val="shorttext"/>
          <w:rFonts w:ascii="Calibri" w:eastAsia="Times New Roman" w:hAnsi="Calibri" w:cs="Times New Roman"/>
          <w:i w:val="0"/>
          <w:iCs w:val="0"/>
          <w:noProof/>
          <w:color w:val="auto"/>
          <w:sz w:val="22"/>
          <w:szCs w:val="20"/>
          <w:lang w:eastAsia="fr-FR"/>
        </w:rPr>
      </w:pPr>
      <w:bookmarkStart w:id="16" w:name="_Ref533091954"/>
      <w:r w:rsidRPr="00D61248">
        <w:rPr>
          <w:rStyle w:val="shorttext"/>
          <w:rFonts w:ascii="Calibri" w:eastAsia="Times New Roman" w:hAnsi="Calibri" w:cs="Times New Roman"/>
          <w:i w:val="0"/>
          <w:iCs w:val="0"/>
          <w:noProof/>
          <w:color w:val="auto"/>
          <w:sz w:val="22"/>
          <w:szCs w:val="20"/>
          <w:lang w:eastAsia="fr-FR"/>
        </w:rPr>
        <w:t xml:space="preserve">Figure </w:t>
      </w:r>
      <w:r w:rsidR="008420AB">
        <w:rPr>
          <w:rStyle w:val="shorttext"/>
          <w:rFonts w:ascii="Calibri" w:eastAsia="Times New Roman" w:hAnsi="Calibri" w:cs="Times New Roman"/>
          <w:i w:val="0"/>
          <w:iCs w:val="0"/>
          <w:noProof/>
          <w:color w:val="auto"/>
          <w:sz w:val="22"/>
          <w:szCs w:val="20"/>
          <w:lang w:eastAsia="fr-FR"/>
        </w:rPr>
        <w:fldChar w:fldCharType="begin"/>
      </w:r>
      <w:r w:rsidR="008420AB">
        <w:rPr>
          <w:rStyle w:val="shorttext"/>
          <w:rFonts w:ascii="Calibri" w:eastAsia="Times New Roman" w:hAnsi="Calibri" w:cs="Times New Roman"/>
          <w:i w:val="0"/>
          <w:iCs w:val="0"/>
          <w:noProof/>
          <w:color w:val="auto"/>
          <w:sz w:val="22"/>
          <w:szCs w:val="20"/>
          <w:lang w:eastAsia="fr-FR"/>
        </w:rPr>
        <w:instrText xml:space="preserve"> STYLEREF 2 \s </w:instrText>
      </w:r>
      <w:r w:rsidR="008420AB">
        <w:rPr>
          <w:rStyle w:val="shorttext"/>
          <w:rFonts w:ascii="Calibri" w:eastAsia="Times New Roman" w:hAnsi="Calibri" w:cs="Times New Roman"/>
          <w:i w:val="0"/>
          <w:iCs w:val="0"/>
          <w:noProof/>
          <w:color w:val="auto"/>
          <w:sz w:val="22"/>
          <w:szCs w:val="20"/>
          <w:lang w:eastAsia="fr-FR"/>
        </w:rPr>
        <w:fldChar w:fldCharType="separate"/>
      </w:r>
      <w:r w:rsidR="008420AB">
        <w:rPr>
          <w:rStyle w:val="shorttext"/>
          <w:rFonts w:ascii="Calibri" w:eastAsia="Times New Roman" w:hAnsi="Calibri" w:cs="Times New Roman"/>
          <w:i w:val="0"/>
          <w:iCs w:val="0"/>
          <w:noProof/>
          <w:color w:val="auto"/>
          <w:sz w:val="22"/>
          <w:szCs w:val="20"/>
          <w:lang w:eastAsia="fr-FR"/>
        </w:rPr>
        <w:t>1.1</w:t>
      </w:r>
      <w:r w:rsidR="008420AB">
        <w:rPr>
          <w:rStyle w:val="shorttext"/>
          <w:rFonts w:ascii="Calibri" w:eastAsia="Times New Roman" w:hAnsi="Calibri" w:cs="Times New Roman"/>
          <w:i w:val="0"/>
          <w:iCs w:val="0"/>
          <w:noProof/>
          <w:color w:val="auto"/>
          <w:sz w:val="22"/>
          <w:szCs w:val="20"/>
          <w:lang w:eastAsia="fr-FR"/>
        </w:rPr>
        <w:fldChar w:fldCharType="end"/>
      </w:r>
      <w:r w:rsidR="008420AB">
        <w:rPr>
          <w:rStyle w:val="shorttext"/>
          <w:rFonts w:ascii="Calibri" w:eastAsia="Times New Roman" w:hAnsi="Calibri" w:cs="Times New Roman"/>
          <w:i w:val="0"/>
          <w:iCs w:val="0"/>
          <w:noProof/>
          <w:color w:val="auto"/>
          <w:sz w:val="22"/>
          <w:szCs w:val="20"/>
          <w:lang w:eastAsia="fr-FR"/>
        </w:rPr>
        <w:noBreakHyphen/>
      </w:r>
      <w:r w:rsidR="008420AB">
        <w:rPr>
          <w:rStyle w:val="shorttext"/>
          <w:rFonts w:ascii="Calibri" w:eastAsia="Times New Roman" w:hAnsi="Calibri" w:cs="Times New Roman"/>
          <w:i w:val="0"/>
          <w:iCs w:val="0"/>
          <w:noProof/>
          <w:color w:val="auto"/>
          <w:sz w:val="22"/>
          <w:szCs w:val="20"/>
          <w:lang w:eastAsia="fr-FR"/>
        </w:rPr>
        <w:fldChar w:fldCharType="begin"/>
      </w:r>
      <w:r w:rsidR="008420AB">
        <w:rPr>
          <w:rStyle w:val="shorttext"/>
          <w:rFonts w:ascii="Calibri" w:eastAsia="Times New Roman" w:hAnsi="Calibri" w:cs="Times New Roman"/>
          <w:i w:val="0"/>
          <w:iCs w:val="0"/>
          <w:noProof/>
          <w:color w:val="auto"/>
          <w:sz w:val="22"/>
          <w:szCs w:val="20"/>
          <w:lang w:eastAsia="fr-FR"/>
        </w:rPr>
        <w:instrText xml:space="preserve"> SEQ Figure \* ARABIC \s 2 </w:instrText>
      </w:r>
      <w:r w:rsidR="008420AB">
        <w:rPr>
          <w:rStyle w:val="shorttext"/>
          <w:rFonts w:ascii="Calibri" w:eastAsia="Times New Roman" w:hAnsi="Calibri" w:cs="Times New Roman"/>
          <w:i w:val="0"/>
          <w:iCs w:val="0"/>
          <w:noProof/>
          <w:color w:val="auto"/>
          <w:sz w:val="22"/>
          <w:szCs w:val="20"/>
          <w:lang w:eastAsia="fr-FR"/>
        </w:rPr>
        <w:fldChar w:fldCharType="separate"/>
      </w:r>
      <w:r w:rsidR="008420AB">
        <w:rPr>
          <w:rStyle w:val="shorttext"/>
          <w:rFonts w:ascii="Calibri" w:eastAsia="Times New Roman" w:hAnsi="Calibri" w:cs="Times New Roman"/>
          <w:i w:val="0"/>
          <w:iCs w:val="0"/>
          <w:noProof/>
          <w:color w:val="auto"/>
          <w:sz w:val="22"/>
          <w:szCs w:val="20"/>
          <w:lang w:eastAsia="fr-FR"/>
        </w:rPr>
        <w:t>6</w:t>
      </w:r>
      <w:r w:rsidR="008420AB">
        <w:rPr>
          <w:rStyle w:val="shorttext"/>
          <w:rFonts w:ascii="Calibri" w:eastAsia="Times New Roman" w:hAnsi="Calibri" w:cs="Times New Roman"/>
          <w:i w:val="0"/>
          <w:iCs w:val="0"/>
          <w:noProof/>
          <w:color w:val="auto"/>
          <w:sz w:val="22"/>
          <w:szCs w:val="20"/>
          <w:lang w:eastAsia="fr-FR"/>
        </w:rPr>
        <w:fldChar w:fldCharType="end"/>
      </w:r>
      <w:bookmarkEnd w:id="16"/>
      <w:r>
        <w:rPr>
          <w:rStyle w:val="shorttext"/>
          <w:rFonts w:ascii="Calibri" w:eastAsia="Times New Roman" w:hAnsi="Calibri" w:cs="Times New Roman"/>
          <w:i w:val="0"/>
          <w:iCs w:val="0"/>
          <w:noProof/>
          <w:color w:val="auto"/>
          <w:sz w:val="22"/>
          <w:szCs w:val="20"/>
          <w:lang w:eastAsia="fr-FR"/>
        </w:rPr>
        <w:t xml:space="preserve"> : </w:t>
      </w:r>
      <w:r w:rsidR="00ED0DA0">
        <w:rPr>
          <w:rStyle w:val="shorttext"/>
          <w:rFonts w:ascii="Calibri" w:eastAsia="Times New Roman" w:hAnsi="Calibri" w:cs="Times New Roman"/>
          <w:i w:val="0"/>
          <w:iCs w:val="0"/>
          <w:noProof/>
          <w:color w:val="auto"/>
          <w:sz w:val="22"/>
          <w:szCs w:val="20"/>
          <w:lang w:eastAsia="fr-FR"/>
        </w:rPr>
        <w:t>contact rotor-stator lors de la vibration syncrhone</w:t>
      </w:r>
    </w:p>
    <w:p w14:paraId="22B46AF0" w14:textId="35278F7F" w:rsidR="0044278E" w:rsidRDefault="0044278E" w:rsidP="00EA6876">
      <w:pPr>
        <w:spacing w:line="360" w:lineRule="auto"/>
        <w:ind w:firstLine="708"/>
      </w:pPr>
      <w:r>
        <w:t xml:space="preserve">En </w:t>
      </w:r>
      <w:r w:rsidRPr="004A69AD">
        <w:t>1926</w:t>
      </w:r>
      <w:r>
        <w:t xml:space="preserve">, </w:t>
      </w:r>
      <w:r w:rsidRPr="00253A1E">
        <w:t>Newkirk</w:t>
      </w:r>
      <w:r>
        <w:t xml:space="preserve"> a étudié cette instabilité vibratoire pour la première fois </w:t>
      </w:r>
      <w:r w:rsidR="000441BB" w:rsidRPr="000441BB">
        <w:rPr>
          <w:b/>
        </w:rPr>
        <w:fldChar w:fldCharType="begin"/>
      </w:r>
      <w:r w:rsidR="000441BB" w:rsidRPr="000441BB">
        <w:rPr>
          <w:b/>
        </w:rPr>
        <w:instrText xml:space="preserve"> REF _Ref533092212 \r \h </w:instrText>
      </w:r>
      <w:r w:rsidR="000441BB">
        <w:rPr>
          <w:b/>
        </w:rPr>
        <w:instrText xml:space="preserve"> \* MERGEFORMAT </w:instrText>
      </w:r>
      <w:r w:rsidR="000441BB" w:rsidRPr="000441BB">
        <w:rPr>
          <w:b/>
        </w:rPr>
      </w:r>
      <w:r w:rsidR="000441BB" w:rsidRPr="000441BB">
        <w:rPr>
          <w:b/>
        </w:rPr>
        <w:fldChar w:fldCharType="separate"/>
      </w:r>
      <w:r w:rsidR="004B2447">
        <w:rPr>
          <w:b/>
        </w:rPr>
        <w:t>[6]</w:t>
      </w:r>
      <w:r w:rsidR="000441BB" w:rsidRPr="000441BB">
        <w:rPr>
          <w:b/>
        </w:rPr>
        <w:fldChar w:fldCharType="end"/>
      </w:r>
      <w:r>
        <w:t>. Dans son étude, Il a</w:t>
      </w:r>
      <w:r w:rsidRPr="00253A1E">
        <w:t xml:space="preserve"> </w:t>
      </w:r>
      <w:r>
        <w:t>investigué sur l’augmentation progressive de l’amplitude la vibration synchrone due au frottement entre le rotor et les joints labyrinthe d’un générateur à roue hydraulique. Quand la machine fonctionn</w:t>
      </w:r>
      <w:r w:rsidR="00E617EB">
        <w:t>ait</w:t>
      </w:r>
      <w:r w:rsidRPr="00450FB1">
        <w:t xml:space="preserve"> </w:t>
      </w:r>
      <w:r w:rsidR="00534EFE">
        <w:t>au</w:t>
      </w:r>
      <w:r w:rsidR="00534EFE" w:rsidRPr="00450FB1">
        <w:t>-dessous</w:t>
      </w:r>
      <w:r w:rsidRPr="00450FB1">
        <w:t xml:space="preserve"> de sa première vitesse critique,</w:t>
      </w:r>
      <w:r>
        <w:t xml:space="preserve"> l’amplitude d</w:t>
      </w:r>
      <w:r w:rsidR="004B0AD9">
        <w:t>e vibration synchrone s’amplifiait</w:t>
      </w:r>
      <w:r>
        <w:t xml:space="preserve"> progressivement à cause de la courbure de flexion thermique en phase avec le balourd</w:t>
      </w:r>
      <w:r w:rsidR="00ED7A5F">
        <w:t xml:space="preserve"> (</w:t>
      </w:r>
      <w:r w:rsidR="00ED7A5F" w:rsidRPr="00CE3411">
        <w:rPr>
          <w:b/>
        </w:rPr>
        <w:fldChar w:fldCharType="begin"/>
      </w:r>
      <w:r w:rsidR="00ED7A5F" w:rsidRPr="00CE3411">
        <w:rPr>
          <w:b/>
        </w:rPr>
        <w:instrText xml:space="preserve"> REF _Ref532917457 \h  \* MERGEFORMAT </w:instrText>
      </w:r>
      <w:r w:rsidR="00ED7A5F" w:rsidRPr="00CE3411">
        <w:rPr>
          <w:b/>
        </w:rPr>
      </w:r>
      <w:r w:rsidR="00ED7A5F" w:rsidRPr="00CE3411">
        <w:rPr>
          <w:b/>
        </w:rPr>
        <w:fldChar w:fldCharType="separate"/>
      </w:r>
      <w:r w:rsidR="004B2447" w:rsidRPr="004B2447">
        <w:rPr>
          <w:rStyle w:val="shorttext"/>
          <w:b/>
          <w:iCs/>
        </w:rPr>
        <w:t xml:space="preserve">Figure </w:t>
      </w:r>
      <w:r w:rsidR="004B2447" w:rsidRPr="004B2447">
        <w:rPr>
          <w:rStyle w:val="shorttext"/>
          <w:b/>
          <w:iCs/>
          <w:noProof/>
        </w:rPr>
        <w:t>1.1</w:t>
      </w:r>
      <w:r w:rsidR="004B2447" w:rsidRPr="004B2447">
        <w:rPr>
          <w:rStyle w:val="shorttext"/>
          <w:b/>
          <w:iCs/>
          <w:noProof/>
        </w:rPr>
        <w:noBreakHyphen/>
        <w:t>7</w:t>
      </w:r>
      <w:r w:rsidR="00ED7A5F" w:rsidRPr="00CE3411">
        <w:rPr>
          <w:b/>
        </w:rPr>
        <w:fldChar w:fldCharType="end"/>
      </w:r>
      <w:r w:rsidR="00ED7A5F">
        <w:t>.</w:t>
      </w:r>
      <w:r w:rsidR="00ED7A5F" w:rsidRPr="00DD0408">
        <w:rPr>
          <w:b/>
        </w:rPr>
        <w:t>a</w:t>
      </w:r>
      <w:r w:rsidR="00ED7A5F">
        <w:t>)</w:t>
      </w:r>
      <w:r>
        <w:t>. Le n</w:t>
      </w:r>
      <w:r w:rsidR="007E4839">
        <w:t>iveau ample de vibration aggravait</w:t>
      </w:r>
      <w:r>
        <w:t xml:space="preserve"> le contact rotor-stator et </w:t>
      </w:r>
      <w:r w:rsidR="00E25783">
        <w:t>menait</w:t>
      </w:r>
      <w:r>
        <w:t xml:space="preserve"> à l’instabilité vibratoire. Lors du fonctionnement au-dessus de la première vitesse critique, le rotor se comporte de manière stable. En fait, la courbure de flexion thermique </w:t>
      </w:r>
      <w:r w:rsidR="00F9594C">
        <w:t>était</w:t>
      </w:r>
      <w:r>
        <w:t xml:space="preserve"> déphasée du balourd</w:t>
      </w:r>
      <w:r w:rsidR="00A215E0">
        <w:t xml:space="preserve"> (</w:t>
      </w:r>
      <w:r w:rsidR="00A215E0" w:rsidRPr="00CE3411">
        <w:rPr>
          <w:b/>
        </w:rPr>
        <w:fldChar w:fldCharType="begin"/>
      </w:r>
      <w:r w:rsidR="00A215E0" w:rsidRPr="00CE3411">
        <w:rPr>
          <w:b/>
        </w:rPr>
        <w:instrText xml:space="preserve"> REF _Ref532917457 \h  \* MERGEFORMAT </w:instrText>
      </w:r>
      <w:r w:rsidR="00A215E0" w:rsidRPr="00CE3411">
        <w:rPr>
          <w:b/>
        </w:rPr>
      </w:r>
      <w:r w:rsidR="00A215E0" w:rsidRPr="00CE3411">
        <w:rPr>
          <w:b/>
        </w:rPr>
        <w:fldChar w:fldCharType="separate"/>
      </w:r>
      <w:r w:rsidR="004B2447" w:rsidRPr="004B2447">
        <w:rPr>
          <w:rStyle w:val="shorttext"/>
          <w:b/>
          <w:iCs/>
        </w:rPr>
        <w:t xml:space="preserve">Figure </w:t>
      </w:r>
      <w:r w:rsidR="004B2447" w:rsidRPr="004B2447">
        <w:rPr>
          <w:rStyle w:val="shorttext"/>
          <w:b/>
          <w:iCs/>
          <w:noProof/>
        </w:rPr>
        <w:t>1.1</w:t>
      </w:r>
      <w:r w:rsidR="004B2447" w:rsidRPr="004B2447">
        <w:rPr>
          <w:rStyle w:val="shorttext"/>
          <w:b/>
          <w:iCs/>
          <w:noProof/>
        </w:rPr>
        <w:noBreakHyphen/>
        <w:t>7</w:t>
      </w:r>
      <w:r w:rsidR="00A215E0" w:rsidRPr="00CE3411">
        <w:rPr>
          <w:b/>
        </w:rPr>
        <w:fldChar w:fldCharType="end"/>
      </w:r>
      <w:r w:rsidR="00A215E0">
        <w:t>.</w:t>
      </w:r>
      <w:r w:rsidR="00A215E0" w:rsidRPr="00DD0408">
        <w:rPr>
          <w:b/>
        </w:rPr>
        <w:t>b</w:t>
      </w:r>
      <w:r w:rsidR="00A215E0">
        <w:t>)</w:t>
      </w:r>
      <w:r>
        <w:t>, ce qui</w:t>
      </w:r>
      <w:r w:rsidR="00ED4A7F">
        <w:t xml:space="preserve"> a inhibé</w:t>
      </w:r>
      <w:r>
        <w:t xml:space="preserve"> l’augmentation du nive</w:t>
      </w:r>
      <w:r w:rsidR="008776C7">
        <w:t xml:space="preserve">au des vibrations. Ces observations </w:t>
      </w:r>
      <w:r w:rsidR="00FB7D8A">
        <w:t xml:space="preserve">ont </w:t>
      </w:r>
      <w:r w:rsidR="008776C7">
        <w:t>montr</w:t>
      </w:r>
      <w:r w:rsidR="00FB7D8A">
        <w:t>é</w:t>
      </w:r>
      <w:r w:rsidR="008776C7">
        <w:t xml:space="preserve"> que le point du contact rotor-stator</w:t>
      </w:r>
      <w:r>
        <w:t xml:space="preserve"> </w:t>
      </w:r>
      <w:r w:rsidR="001D52AF">
        <w:t>était</w:t>
      </w:r>
      <w:r w:rsidR="008776C7">
        <w:t xml:space="preserve"> changé aux vitesses différentes</w:t>
      </w:r>
      <w:r w:rsidR="004E2683">
        <w:t>, ainsi que la phase de la flexion thermique du rotor</w:t>
      </w:r>
      <w:r w:rsidR="008776C7">
        <w:t xml:space="preserve">. </w:t>
      </w:r>
      <w:r w:rsidR="004E2683">
        <w:t xml:space="preserve">Ces </w:t>
      </w:r>
      <w:r w:rsidR="004E2683">
        <w:lastRenderedPageBreak/>
        <w:t>résultats</w:t>
      </w:r>
      <w:r w:rsidR="008776C7">
        <w:t xml:space="preserve"> </w:t>
      </w:r>
      <w:r w:rsidR="00FB7D8A">
        <w:t>ont confirmé</w:t>
      </w:r>
      <w:r>
        <w:t xml:space="preserve"> l’origine thermique de cette instabilité</w:t>
      </w:r>
      <w:r w:rsidR="00516028">
        <w:t>.</w:t>
      </w:r>
      <w:r>
        <w:t xml:space="preserve"> </w:t>
      </w:r>
      <w:r w:rsidR="00516028">
        <w:t>L</w:t>
      </w:r>
      <w:r>
        <w:t xml:space="preserve">e mécanisme de sa création est désormais dénommé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4278E" w14:paraId="28264B6C" w14:textId="77777777" w:rsidTr="00616081">
        <w:trPr>
          <w:jc w:val="center"/>
        </w:trPr>
        <w:tc>
          <w:tcPr>
            <w:tcW w:w="9062" w:type="dxa"/>
            <w:vAlign w:val="center"/>
          </w:tcPr>
          <w:p w14:paraId="7E773F2B" w14:textId="77777777" w:rsidR="0044278E" w:rsidRDefault="0044278E" w:rsidP="00616081">
            <w:pPr>
              <w:jc w:val="center"/>
            </w:pPr>
            <w:r w:rsidRPr="00EA5E2A">
              <w:rPr>
                <w:noProof/>
                <w:lang w:eastAsia="zh-CN"/>
              </w:rPr>
              <w:drawing>
                <wp:inline distT="0" distB="0" distL="0" distR="0" wp14:anchorId="43717501" wp14:editId="1B4AC93D">
                  <wp:extent cx="3783600" cy="1605600"/>
                  <wp:effectExtent l="0" t="0" r="0" b="0"/>
                  <wp:docPr id="476"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4"/>
                          <a:stretch>
                            <a:fillRect/>
                          </a:stretch>
                        </pic:blipFill>
                        <pic:spPr>
                          <a:xfrm>
                            <a:off x="0" y="0"/>
                            <a:ext cx="3783600" cy="1605600"/>
                          </a:xfrm>
                          <a:prstGeom prst="rect">
                            <a:avLst/>
                          </a:prstGeom>
                        </pic:spPr>
                      </pic:pic>
                    </a:graphicData>
                  </a:graphic>
                </wp:inline>
              </w:drawing>
            </w:r>
          </w:p>
          <w:p w14:paraId="3FBF477D" w14:textId="77777777" w:rsidR="0044278E" w:rsidRDefault="0044278E" w:rsidP="00616081">
            <w:pPr>
              <w:jc w:val="center"/>
            </w:pPr>
            <w:r>
              <w:t xml:space="preserve">(a) balourd en phase avec la courbure de flexion thermique (configuration instable) </w:t>
            </w:r>
          </w:p>
        </w:tc>
      </w:tr>
      <w:tr w:rsidR="0044278E" w14:paraId="5A00047B" w14:textId="77777777" w:rsidTr="00616081">
        <w:trPr>
          <w:jc w:val="center"/>
        </w:trPr>
        <w:tc>
          <w:tcPr>
            <w:tcW w:w="9062" w:type="dxa"/>
            <w:vAlign w:val="center"/>
          </w:tcPr>
          <w:p w14:paraId="60282CDF" w14:textId="77777777" w:rsidR="0044278E" w:rsidRDefault="0044278E" w:rsidP="00616081">
            <w:pPr>
              <w:jc w:val="center"/>
            </w:pPr>
            <w:r w:rsidRPr="00EA5E2A">
              <w:rPr>
                <w:noProof/>
                <w:lang w:eastAsia="zh-CN"/>
              </w:rPr>
              <w:drawing>
                <wp:inline distT="0" distB="0" distL="0" distR="0" wp14:anchorId="60856B14" wp14:editId="1F16F73D">
                  <wp:extent cx="3780000" cy="1278000"/>
                  <wp:effectExtent l="0" t="0" r="0" b="0"/>
                  <wp:docPr id="92"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5"/>
                          <a:stretch>
                            <a:fillRect/>
                          </a:stretch>
                        </pic:blipFill>
                        <pic:spPr>
                          <a:xfrm>
                            <a:off x="0" y="0"/>
                            <a:ext cx="3780000" cy="1278000"/>
                          </a:xfrm>
                          <a:prstGeom prst="rect">
                            <a:avLst/>
                          </a:prstGeom>
                        </pic:spPr>
                      </pic:pic>
                    </a:graphicData>
                  </a:graphic>
                </wp:inline>
              </w:drawing>
            </w:r>
          </w:p>
          <w:p w14:paraId="004E6186" w14:textId="77777777" w:rsidR="0044278E" w:rsidRDefault="0044278E" w:rsidP="00616081">
            <w:pPr>
              <w:jc w:val="center"/>
            </w:pPr>
            <w:r>
              <w:t>(b) balourd déphasé de la courbure de flexion thermique (configuration stable)</w:t>
            </w:r>
          </w:p>
        </w:tc>
      </w:tr>
      <w:tr w:rsidR="0044278E" w14:paraId="440576A7" w14:textId="77777777" w:rsidTr="007E3CA0">
        <w:trPr>
          <w:trHeight w:val="350"/>
          <w:jc w:val="center"/>
        </w:trPr>
        <w:tc>
          <w:tcPr>
            <w:tcW w:w="9062" w:type="dxa"/>
            <w:vAlign w:val="center"/>
          </w:tcPr>
          <w:p w14:paraId="4DB8C25E" w14:textId="552CC159" w:rsidR="0044278E" w:rsidRPr="00AB2C82" w:rsidRDefault="0044278E" w:rsidP="007E3CA0">
            <w:pPr>
              <w:pStyle w:val="Lgende"/>
              <w:spacing w:after="0"/>
              <w:jc w:val="center"/>
              <w:rPr>
                <w:rFonts w:ascii="Calibri" w:eastAsia="Times New Roman" w:hAnsi="Calibri" w:cs="Times New Roman"/>
                <w:i w:val="0"/>
                <w:iCs w:val="0"/>
                <w:color w:val="auto"/>
                <w:sz w:val="22"/>
                <w:szCs w:val="20"/>
                <w:lang w:eastAsia="fr-FR"/>
              </w:rPr>
            </w:pPr>
            <w:bookmarkStart w:id="17" w:name="_Ref532917457"/>
            <w:r w:rsidRPr="00F6370B">
              <w:rPr>
                <w:rStyle w:val="shorttext"/>
                <w:rFonts w:ascii="Calibri" w:eastAsia="Times New Roman" w:hAnsi="Calibri" w:cs="Times New Roman"/>
                <w:i w:val="0"/>
                <w:iCs w:val="0"/>
                <w:color w:val="auto"/>
                <w:sz w:val="22"/>
                <w:szCs w:val="20"/>
                <w:lang w:eastAsia="fr-FR"/>
              </w:rPr>
              <w:t xml:space="preserve">Figure </w:t>
            </w:r>
            <w:r w:rsidR="008420AB">
              <w:rPr>
                <w:rStyle w:val="shorttext"/>
                <w:rFonts w:ascii="Calibri" w:eastAsia="Times New Roman" w:hAnsi="Calibri" w:cs="Times New Roman"/>
                <w:i w:val="0"/>
                <w:iCs w:val="0"/>
                <w:color w:val="auto"/>
                <w:sz w:val="22"/>
                <w:szCs w:val="20"/>
                <w:lang w:eastAsia="fr-FR"/>
              </w:rPr>
              <w:fldChar w:fldCharType="begin"/>
            </w:r>
            <w:r w:rsidR="008420AB">
              <w:rPr>
                <w:rStyle w:val="shorttext"/>
                <w:rFonts w:ascii="Calibri" w:eastAsia="Times New Roman" w:hAnsi="Calibri" w:cs="Times New Roman"/>
                <w:i w:val="0"/>
                <w:iCs w:val="0"/>
                <w:color w:val="auto"/>
                <w:sz w:val="22"/>
                <w:szCs w:val="20"/>
                <w:lang w:eastAsia="fr-FR"/>
              </w:rPr>
              <w:instrText xml:space="preserve"> STYLEREF 2 \s </w:instrText>
            </w:r>
            <w:r w:rsidR="008420AB">
              <w:rPr>
                <w:rStyle w:val="shorttext"/>
                <w:rFonts w:ascii="Calibri" w:eastAsia="Times New Roman" w:hAnsi="Calibri" w:cs="Times New Roman"/>
                <w:i w:val="0"/>
                <w:iCs w:val="0"/>
                <w:color w:val="auto"/>
                <w:sz w:val="22"/>
                <w:szCs w:val="20"/>
                <w:lang w:eastAsia="fr-FR"/>
              </w:rPr>
              <w:fldChar w:fldCharType="separate"/>
            </w:r>
            <w:r w:rsidR="008420AB">
              <w:rPr>
                <w:rStyle w:val="shorttext"/>
                <w:rFonts w:ascii="Calibri" w:eastAsia="Times New Roman" w:hAnsi="Calibri" w:cs="Times New Roman"/>
                <w:i w:val="0"/>
                <w:iCs w:val="0"/>
                <w:noProof/>
                <w:color w:val="auto"/>
                <w:sz w:val="22"/>
                <w:szCs w:val="20"/>
                <w:lang w:eastAsia="fr-FR"/>
              </w:rPr>
              <w:t>1.1</w:t>
            </w:r>
            <w:r w:rsidR="008420AB">
              <w:rPr>
                <w:rStyle w:val="shorttext"/>
                <w:rFonts w:ascii="Calibri" w:eastAsia="Times New Roman" w:hAnsi="Calibri" w:cs="Times New Roman"/>
                <w:i w:val="0"/>
                <w:iCs w:val="0"/>
                <w:color w:val="auto"/>
                <w:sz w:val="22"/>
                <w:szCs w:val="20"/>
                <w:lang w:eastAsia="fr-FR"/>
              </w:rPr>
              <w:fldChar w:fldCharType="end"/>
            </w:r>
            <w:r w:rsidR="008420AB">
              <w:rPr>
                <w:rStyle w:val="shorttext"/>
                <w:rFonts w:ascii="Calibri" w:eastAsia="Times New Roman" w:hAnsi="Calibri" w:cs="Times New Roman"/>
                <w:i w:val="0"/>
                <w:iCs w:val="0"/>
                <w:color w:val="auto"/>
                <w:sz w:val="22"/>
                <w:szCs w:val="20"/>
                <w:lang w:eastAsia="fr-FR"/>
              </w:rPr>
              <w:noBreakHyphen/>
            </w:r>
            <w:r w:rsidR="008420AB">
              <w:rPr>
                <w:rStyle w:val="shorttext"/>
                <w:rFonts w:ascii="Calibri" w:eastAsia="Times New Roman" w:hAnsi="Calibri" w:cs="Times New Roman"/>
                <w:i w:val="0"/>
                <w:iCs w:val="0"/>
                <w:color w:val="auto"/>
                <w:sz w:val="22"/>
                <w:szCs w:val="20"/>
                <w:lang w:eastAsia="fr-FR"/>
              </w:rPr>
              <w:fldChar w:fldCharType="begin"/>
            </w:r>
            <w:r w:rsidR="008420AB">
              <w:rPr>
                <w:rStyle w:val="shorttext"/>
                <w:rFonts w:ascii="Calibri" w:eastAsia="Times New Roman" w:hAnsi="Calibri" w:cs="Times New Roman"/>
                <w:i w:val="0"/>
                <w:iCs w:val="0"/>
                <w:color w:val="auto"/>
                <w:sz w:val="22"/>
                <w:szCs w:val="20"/>
                <w:lang w:eastAsia="fr-FR"/>
              </w:rPr>
              <w:instrText xml:space="preserve"> SEQ Figure \* ARABIC \s 2 </w:instrText>
            </w:r>
            <w:r w:rsidR="008420AB">
              <w:rPr>
                <w:rStyle w:val="shorttext"/>
                <w:rFonts w:ascii="Calibri" w:eastAsia="Times New Roman" w:hAnsi="Calibri" w:cs="Times New Roman"/>
                <w:i w:val="0"/>
                <w:iCs w:val="0"/>
                <w:color w:val="auto"/>
                <w:sz w:val="22"/>
                <w:szCs w:val="20"/>
                <w:lang w:eastAsia="fr-FR"/>
              </w:rPr>
              <w:fldChar w:fldCharType="separate"/>
            </w:r>
            <w:r w:rsidR="008420AB">
              <w:rPr>
                <w:rStyle w:val="shorttext"/>
                <w:rFonts w:ascii="Calibri" w:eastAsia="Times New Roman" w:hAnsi="Calibri" w:cs="Times New Roman"/>
                <w:i w:val="0"/>
                <w:iCs w:val="0"/>
                <w:noProof/>
                <w:color w:val="auto"/>
                <w:sz w:val="22"/>
                <w:szCs w:val="20"/>
                <w:lang w:eastAsia="fr-FR"/>
              </w:rPr>
              <w:t>7</w:t>
            </w:r>
            <w:r w:rsidR="008420AB">
              <w:rPr>
                <w:rStyle w:val="shorttext"/>
                <w:rFonts w:ascii="Calibri" w:eastAsia="Times New Roman" w:hAnsi="Calibri" w:cs="Times New Roman"/>
                <w:i w:val="0"/>
                <w:iCs w:val="0"/>
                <w:color w:val="auto"/>
                <w:sz w:val="22"/>
                <w:szCs w:val="20"/>
                <w:lang w:eastAsia="fr-FR"/>
              </w:rPr>
              <w:fldChar w:fldCharType="end"/>
            </w:r>
            <w:bookmarkEnd w:id="17"/>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illustration de l’effet Newkirk</w:t>
            </w:r>
          </w:p>
        </w:tc>
      </w:tr>
    </w:tbl>
    <w:p w14:paraId="7B33C426" w14:textId="77777777" w:rsidR="007E3CA0" w:rsidRDefault="007E3CA0" w:rsidP="00406CF1"/>
    <w:p w14:paraId="20A5AABA" w14:textId="57B7CCA1" w:rsidR="0044278E" w:rsidRDefault="0044278E" w:rsidP="007F5E26">
      <w:pPr>
        <w:spacing w:line="360" w:lineRule="auto"/>
        <w:ind w:firstLine="708"/>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00292F38" w:rsidRPr="00292F38">
        <w:t>(</w:t>
      </w:r>
      <w:r w:rsidR="00182064">
        <w:rPr>
          <w:b/>
        </w:rPr>
        <w:fldChar w:fldCharType="begin"/>
      </w:r>
      <w:r w:rsidR="00182064">
        <w:rPr>
          <w:b/>
        </w:rPr>
        <w:instrText xml:space="preserve"> REF _Ref533092881 \r \h </w:instrText>
      </w:r>
      <w:r w:rsidR="00182064">
        <w:rPr>
          <w:b/>
        </w:rPr>
      </w:r>
      <w:r w:rsidR="00182064">
        <w:rPr>
          <w:b/>
        </w:rPr>
        <w:fldChar w:fldCharType="separate"/>
      </w:r>
      <w:r w:rsidR="004B2447">
        <w:rPr>
          <w:b/>
        </w:rPr>
        <w:t>[7]</w:t>
      </w:r>
      <w:r w:rsidR="00182064">
        <w:rPr>
          <w:b/>
        </w:rPr>
        <w:fldChar w:fldCharType="end"/>
      </w:r>
      <w:r w:rsidR="00292F38" w:rsidRPr="00292F38">
        <w:t xml:space="preserve"> et </w:t>
      </w:r>
      <w:r w:rsidR="00182064">
        <w:rPr>
          <w:b/>
        </w:rPr>
        <w:fldChar w:fldCharType="begin"/>
      </w:r>
      <w:r w:rsidR="00182064">
        <w:rPr>
          <w:b/>
        </w:rPr>
        <w:instrText xml:space="preserve"> REF _Ref533092883 \r \h </w:instrText>
      </w:r>
      <w:r w:rsidR="00182064">
        <w:rPr>
          <w:b/>
        </w:rPr>
      </w:r>
      <w:r w:rsidR="00182064">
        <w:rPr>
          <w:b/>
        </w:rPr>
        <w:fldChar w:fldCharType="separate"/>
      </w:r>
      <w:r w:rsidR="004B2447">
        <w:rPr>
          <w:b/>
        </w:rPr>
        <w:t>[8]</w:t>
      </w:r>
      <w:r w:rsidR="00182064">
        <w:rPr>
          <w:b/>
        </w:rPr>
        <w:fldChar w:fldCharType="end"/>
      </w:r>
      <w:r w:rsidR="00292F38" w:rsidRPr="00292F38">
        <w:t>)</w:t>
      </w:r>
      <w:r w:rsidRPr="00C14FC0">
        <w:rPr>
          <w:b/>
        </w:rPr>
        <w:t xml:space="preserve"> </w:t>
      </w:r>
      <w:r>
        <w:t>a publié un modèle analytique pour analyser l’effet NewKirk. Il a calculé la flexion</w:t>
      </w:r>
      <w:r w:rsidRPr="00AE00E8">
        <w:t xml:space="preserve"> thermique </w:t>
      </w:r>
      <w:r>
        <w:t xml:space="preserve">statique avec un flux thermique arbitraire. Cette flexion thermique était ensuite introduite au modèle dynamique du rotor, ce qui permettait de simuler le comportement dynamique en considérant la flexion thermique. </w:t>
      </w:r>
      <w:r w:rsidRPr="00AD3FE8">
        <w:t xml:space="preserve">Le modèle final consistait </w:t>
      </w:r>
      <w:r>
        <w:t>des</w:t>
      </w:r>
      <w:r w:rsidRPr="00AD3FE8">
        <w:t xml:space="preserve"> deux équations différentielles non linéaires qui devaient être résolues numériquement.</w:t>
      </w:r>
      <w:r>
        <w:t xml:space="preserve"> A l’aide du modèle établi, </w:t>
      </w:r>
      <w:r w:rsidRPr="00742C72">
        <w:rPr>
          <w:rFonts w:asciiTheme="minorHAnsi" w:hAnsiTheme="minorHAnsi"/>
        </w:rPr>
        <w:t>Dimarogonas</w:t>
      </w:r>
      <w:r w:rsidRPr="00AD3FE8">
        <w:t xml:space="preserve"> indiquait que l’effet Newkirk </w:t>
      </w:r>
      <w:r w:rsidR="00943861">
        <w:t>pouvait</w:t>
      </w:r>
      <w:r w:rsidR="006F2951">
        <w:t xml:space="preserve"> </w:t>
      </w:r>
      <w:r w:rsidR="00943861">
        <w:t>mener</w:t>
      </w:r>
      <w:r w:rsidR="006F2951">
        <w:t xml:space="preserve"> aux</w:t>
      </w:r>
      <w:r w:rsidRPr="00AD3FE8">
        <w:t xml:space="preserve"> 3 </w:t>
      </w:r>
      <w:r>
        <w:t xml:space="preserve">types de </w:t>
      </w:r>
      <w:r w:rsidR="006F2951">
        <w:t>comportement dynamique</w:t>
      </w:r>
      <w:r w:rsidRPr="00AD3FE8">
        <w:t>:</w:t>
      </w:r>
      <w:r>
        <w:t xml:space="preserve"> </w:t>
      </w:r>
    </w:p>
    <w:p w14:paraId="0E93750B" w14:textId="7DD2A5C2" w:rsidR="0044278E" w:rsidRDefault="009E1F60" w:rsidP="008F23B1">
      <w:pPr>
        <w:pStyle w:val="Paragraphedeliste"/>
        <w:numPr>
          <w:ilvl w:val="0"/>
          <w:numId w:val="5"/>
        </w:numPr>
        <w:spacing w:line="360" w:lineRule="auto"/>
        <w:jc w:val="both"/>
      </w:pPr>
      <w:r>
        <w:t>Vibration</w:t>
      </w:r>
      <w:r w:rsidR="0044278E">
        <w:t xml:space="preserve"> spirale divergée où l’amplitude de vibration augmente et la phase de vibration évolue au cours du temps</w:t>
      </w:r>
    </w:p>
    <w:p w14:paraId="49FDE7CF" w14:textId="3ADF63AD" w:rsidR="0044278E" w:rsidRDefault="009E1F60" w:rsidP="008F23B1">
      <w:pPr>
        <w:pStyle w:val="Paragraphedeliste"/>
        <w:numPr>
          <w:ilvl w:val="0"/>
          <w:numId w:val="5"/>
        </w:numPr>
        <w:spacing w:line="360" w:lineRule="auto"/>
        <w:jc w:val="both"/>
      </w:pPr>
      <w:r>
        <w:t>Vibration</w:t>
      </w:r>
      <w:r w:rsidR="0044278E">
        <w:t xml:space="preserve"> cyclique où le niveau de vibration oscille autour d’une amplitude constante dans le temps</w:t>
      </w:r>
    </w:p>
    <w:p w14:paraId="2CB2CE9C" w14:textId="27F84381" w:rsidR="0044278E" w:rsidRDefault="009E1F60" w:rsidP="008F23B1">
      <w:pPr>
        <w:pStyle w:val="Paragraphedeliste"/>
        <w:numPr>
          <w:ilvl w:val="0"/>
          <w:numId w:val="5"/>
        </w:numPr>
        <w:spacing w:line="360" w:lineRule="auto"/>
        <w:jc w:val="both"/>
      </w:pPr>
      <w:r>
        <w:t>Vibration</w:t>
      </w:r>
      <w:r w:rsidR="0044278E">
        <w:t xml:space="preserve"> </w:t>
      </w:r>
      <w:r w:rsidR="00480248">
        <w:t xml:space="preserve">spirale convergée </w:t>
      </w:r>
      <w:r w:rsidR="0044278E">
        <w:t>où l</w:t>
      </w:r>
      <w:r w:rsidR="004767D2">
        <w:t xml:space="preserve">es </w:t>
      </w:r>
      <w:r w:rsidR="0044278E">
        <w:t>amplitude</w:t>
      </w:r>
      <w:r w:rsidR="004767D2">
        <w:t>s</w:t>
      </w:r>
      <w:r w:rsidR="0044278E">
        <w:t xml:space="preserve"> de vibration </w:t>
      </w:r>
      <w:r w:rsidR="004767D2">
        <w:t>s’</w:t>
      </w:r>
      <w:r w:rsidR="0044278E">
        <w:t>évolue</w:t>
      </w:r>
      <w:r w:rsidR="004767D2">
        <w:t>nt</w:t>
      </w:r>
      <w:r w:rsidR="0044278E">
        <w:t xml:space="preserve"> et </w:t>
      </w:r>
      <w:r w:rsidR="004767D2">
        <w:t>convergent vers un niveau</w:t>
      </w:r>
      <w:r w:rsidR="00D13A5D">
        <w:t xml:space="preserve"> fixe</w:t>
      </w:r>
      <w:r w:rsidR="0044278E">
        <w:t xml:space="preserve">.  </w:t>
      </w:r>
    </w:p>
    <w:p w14:paraId="239BCC0F" w14:textId="4D8EE481" w:rsidR="0044278E" w:rsidRDefault="0044278E" w:rsidP="007F5E26">
      <w:pPr>
        <w:spacing w:line="360" w:lineRule="auto"/>
        <w:ind w:firstLine="708"/>
      </w:pPr>
      <w:r w:rsidRPr="007D42D3">
        <w:t>En 1980</w:t>
      </w:r>
      <w:r>
        <w:t xml:space="preserve">, </w:t>
      </w:r>
      <w:r w:rsidRPr="00107542">
        <w:t>Kellenberger</w:t>
      </w:r>
      <w:r>
        <w:t xml:space="preserve"> </w:t>
      </w:r>
      <w:r w:rsidR="005F508B" w:rsidRPr="005F508B">
        <w:rPr>
          <w:b/>
        </w:rPr>
        <w:fldChar w:fldCharType="begin"/>
      </w:r>
      <w:r w:rsidR="005F508B" w:rsidRPr="005F508B">
        <w:rPr>
          <w:b/>
        </w:rPr>
        <w:instrText xml:space="preserve"> REF _Ref533093007 \r \h  \* MERGEFORMAT </w:instrText>
      </w:r>
      <w:r w:rsidR="005F508B" w:rsidRPr="005F508B">
        <w:rPr>
          <w:b/>
        </w:rPr>
      </w:r>
      <w:r w:rsidR="005F508B" w:rsidRPr="005F508B">
        <w:rPr>
          <w:b/>
        </w:rPr>
        <w:fldChar w:fldCharType="separate"/>
      </w:r>
      <w:r w:rsidR="004B2447">
        <w:rPr>
          <w:b/>
        </w:rPr>
        <w:t>[9]</w:t>
      </w:r>
      <w:r w:rsidR="005F508B" w:rsidRPr="005F508B">
        <w:rPr>
          <w:b/>
        </w:rPr>
        <w:fldChar w:fldCharType="end"/>
      </w:r>
      <w:r>
        <w:t xml:space="preserve"> a constaté l’effet Newkirk sur les </w:t>
      </w:r>
      <w:r w:rsidRPr="00107542">
        <w:t>turbogénérateurs refroidis au gaz</w:t>
      </w:r>
      <w:r>
        <w:t>. Le</w:t>
      </w:r>
      <w:r w:rsidRPr="005749BF">
        <w:t xml:space="preserve"> frottement</w:t>
      </w:r>
      <w:r>
        <w:t xml:space="preserve"> </w:t>
      </w:r>
      <w:r w:rsidRPr="005749BF">
        <w:t xml:space="preserve">entre le rotor </w:t>
      </w:r>
      <w:r>
        <w:t>et le stator du turbogénérat</w:t>
      </w:r>
      <w:r w:rsidR="002421DE">
        <w:t>eur avait lieu par</w:t>
      </w:r>
      <w:r>
        <w:t xml:space="preserve"> un </w:t>
      </w:r>
      <w:r w:rsidRPr="005749BF">
        <w:t>joint torique,</w:t>
      </w:r>
      <w:r>
        <w:t xml:space="preserve"> ce qui</w:t>
      </w:r>
      <w:r w:rsidRPr="005749BF">
        <w:t xml:space="preserve"> </w:t>
      </w:r>
      <w:r w:rsidR="0045724E">
        <w:t xml:space="preserve">a donné lieu à </w:t>
      </w:r>
      <w:r>
        <w:t>l</w:t>
      </w:r>
      <w:r w:rsidRPr="005749BF">
        <w:t>a flexion thermique</w:t>
      </w:r>
      <w:r w:rsidR="0045724E">
        <w:t xml:space="preserve"> du rotor</w:t>
      </w:r>
      <w:r w:rsidRPr="005749BF">
        <w:t>.</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au rotor</w:t>
      </w:r>
      <m:oMath>
        <m:r>
          <w:rPr>
            <w:rFonts w:ascii="Cambria Math" w:hAnsi="Cambria Math"/>
          </w:rPr>
          <m:t xml:space="preserve"> </m:t>
        </m:r>
        <m:r>
          <m:rPr>
            <m:sty m:val="p"/>
          </m:rPr>
          <w:rPr>
            <w:rFonts w:ascii="Cambria Math" w:hAnsi="Cambria Math"/>
          </w:rPr>
          <m:t>Δ</m:t>
        </m:r>
        <m:r>
          <w:rPr>
            <w:rFonts w:ascii="Cambria Math" w:hAnsi="Cambria Math"/>
          </w:rPr>
          <m:t>T</m:t>
        </m:r>
      </m:oMath>
      <w:r>
        <w:t>.</w:t>
      </w:r>
      <w:r w:rsidR="00EA6876">
        <w:t xml:space="preserve">  </w:t>
      </w:r>
      <w:r w:rsidRPr="007D42D3">
        <w:t>En 1987</w:t>
      </w:r>
      <w:r>
        <w:t xml:space="preserve">, </w:t>
      </w:r>
      <w:r w:rsidRPr="00195FD5">
        <w:t xml:space="preserve">Schmied </w:t>
      </w:r>
      <w:r w:rsidR="0030501E" w:rsidRPr="0030501E">
        <w:rPr>
          <w:b/>
          <w:lang w:val="en-US"/>
        </w:rPr>
        <w:lastRenderedPageBreak/>
        <w:fldChar w:fldCharType="begin"/>
      </w:r>
      <w:r w:rsidR="0030501E" w:rsidRPr="0030501E">
        <w:rPr>
          <w:b/>
        </w:rPr>
        <w:instrText xml:space="preserve"> REF _Ref533093642 \r \h  \* MERGEFORMAT </w:instrText>
      </w:r>
      <w:r w:rsidR="0030501E" w:rsidRPr="0030501E">
        <w:rPr>
          <w:b/>
          <w:lang w:val="en-US"/>
        </w:rPr>
      </w:r>
      <w:r w:rsidR="0030501E" w:rsidRPr="0030501E">
        <w:rPr>
          <w:b/>
          <w:lang w:val="en-US"/>
        </w:rPr>
        <w:fldChar w:fldCharType="separate"/>
      </w:r>
      <w:r w:rsidR="004B2447">
        <w:rPr>
          <w:b/>
        </w:rPr>
        <w:t>[10]</w:t>
      </w:r>
      <w:r w:rsidR="0030501E" w:rsidRPr="0030501E">
        <w:rPr>
          <w:b/>
          <w:lang w:val="en-US"/>
        </w:rPr>
        <w:fldChar w:fldCharType="end"/>
      </w:r>
      <w:r w:rsidRPr="00195FD5">
        <w:t xml:space="preserve"> a indiqué que </w:t>
      </w:r>
      <w:r>
        <w:t>les</w:t>
      </w:r>
      <w:r w:rsidRPr="00195FD5">
        <w:t xml:space="preserve"> vibration</w:t>
      </w:r>
      <w:r>
        <w:t>s</w:t>
      </w:r>
      <w:r w:rsidRPr="00195FD5">
        <w:t xml:space="preserve"> spirale</w:t>
      </w:r>
      <w:r>
        <w:t>s</w:t>
      </w:r>
      <w:r w:rsidRPr="00195FD5">
        <w:t xml:space="preserve"> </w:t>
      </w:r>
      <w:r>
        <w:t>divergées</w:t>
      </w:r>
      <w:r w:rsidRPr="00195FD5">
        <w:t xml:space="preserve"> pouvai</w:t>
      </w:r>
      <w:r w:rsidR="002F056D">
        <w:t>ent également provenir de la distribution non uniforme de la température au rotor qui</w:t>
      </w:r>
      <w:r w:rsidRPr="00195FD5">
        <w:t xml:space="preserve"> se </w:t>
      </w:r>
      <w:r w:rsidR="002F056D">
        <w:t>développait</w:t>
      </w:r>
      <w:r w:rsidRPr="00195FD5">
        <w:t xml:space="preserve"> dans le</w:t>
      </w:r>
      <w:r w:rsidR="00025BB0">
        <w:t>s</w:t>
      </w:r>
      <w:r w:rsidRPr="00195FD5">
        <w:t xml:space="preserve"> </w:t>
      </w:r>
      <w:r>
        <w:t>palier</w:t>
      </w:r>
      <w:r w:rsidR="00025BB0">
        <w:t>s</w:t>
      </w:r>
      <w:r>
        <w:t xml:space="preserve"> hydrodynamique</w:t>
      </w:r>
      <w:r w:rsidR="00025BB0">
        <w:t>s</w:t>
      </w:r>
      <w:r w:rsidRPr="00195FD5">
        <w:t>.</w:t>
      </w:r>
      <w:r w:rsidR="00C97060">
        <w:t xml:space="preserve"> Cette origine des vibrations spirales divergées est postérieurement dénommée l’effet Morton.  En fonction des </w:t>
      </w:r>
      <w:r>
        <w:t>source</w:t>
      </w:r>
      <w:r w:rsidR="00C97060">
        <w:t>s</w:t>
      </w:r>
      <w:r>
        <w:t xml:space="preserve"> de chaleur</w:t>
      </w:r>
      <w:r w:rsidR="00C97060">
        <w:t xml:space="preserve"> qui donnaient lieu à l’instabilité de la vibration synchron</w:t>
      </w:r>
      <w:r w:rsidR="004D1E08">
        <w:t>e</w:t>
      </w:r>
      <w:r>
        <w:t xml:space="preserve">, l’effet Newkirk s’est distingué de l’effet Morton. Malgré cette différence, </w:t>
      </w:r>
      <w:r w:rsidR="00893FFB">
        <w:t>la nature</w:t>
      </w:r>
      <w:r>
        <w:t xml:space="preserve"> de ces deux effets reste assez similaire. Ainsi, les méthodes </w:t>
      </w:r>
      <w:r w:rsidR="00D52AA9">
        <w:t>utilisée</w:t>
      </w:r>
      <w:r w:rsidR="00841FED">
        <w:t>s</w:t>
      </w:r>
      <w:r w:rsidR="00D52AA9">
        <w:t xml:space="preserve"> pour</w:t>
      </w:r>
      <w:r>
        <w:t xml:space="preserve"> </w:t>
      </w:r>
      <w:r w:rsidR="00D52AA9">
        <w:t xml:space="preserve">modéliser </w:t>
      </w:r>
      <w:r>
        <w:t xml:space="preserve">l’effet Newkirk pourrait également inspirer le travail actuel. </w:t>
      </w:r>
    </w:p>
    <w:p w14:paraId="286A498F" w14:textId="5E81ABE4" w:rsidR="0044278E" w:rsidRDefault="00383422" w:rsidP="00523E9E">
      <w:pPr>
        <w:pStyle w:val="Titre3"/>
        <w:ind w:left="709"/>
      </w:pPr>
      <w:bookmarkStart w:id="18" w:name="_Toc534293565"/>
      <w:r>
        <w:t>E</w:t>
      </w:r>
      <w:r w:rsidR="0044278E" w:rsidRPr="00814672">
        <w:t xml:space="preserve">ffet </w:t>
      </w:r>
      <w:r w:rsidR="0044278E" w:rsidRPr="00C65243">
        <w:t>Morton</w:t>
      </w:r>
      <w:bookmarkEnd w:id="18"/>
    </w:p>
    <w:p w14:paraId="5687EB45" w14:textId="77777777" w:rsidR="00C77822" w:rsidRPr="00C77822" w:rsidRDefault="00C77822" w:rsidP="00C77822"/>
    <w:p w14:paraId="1094ACA6" w14:textId="6E9AEC34" w:rsidR="0044278E" w:rsidRDefault="0044278E" w:rsidP="00EA6876">
      <w:pPr>
        <w:spacing w:line="360" w:lineRule="auto"/>
        <w:ind w:firstLine="708"/>
      </w:pPr>
      <w:r>
        <w:t>L</w:t>
      </w:r>
      <w:r w:rsidRPr="002D0FC0">
        <w:t>’effet Morton</w:t>
      </w:r>
      <w:r>
        <w:t xml:space="preserve"> apparait quand le rotor est guidé par les paliers hydrodynamiques et se comporte avec la vibration synchrone. La </w:t>
      </w:r>
      <w:r w:rsidRPr="002011DA">
        <w:rPr>
          <w:b/>
        </w:rPr>
        <w:fldChar w:fldCharType="begin"/>
      </w:r>
      <w:r w:rsidRPr="002011DA">
        <w:rPr>
          <w:b/>
        </w:rPr>
        <w:instrText xml:space="preserve"> REF _Ref523238925 \h </w:instrText>
      </w:r>
      <w:r>
        <w:rPr>
          <w:b/>
        </w:rPr>
        <w:instrText xml:space="preserve"> \* MERGEFORMAT </w:instrText>
      </w:r>
      <w:r w:rsidRPr="002011DA">
        <w:rPr>
          <w:b/>
        </w:rPr>
      </w:r>
      <w:r w:rsidRPr="002011DA">
        <w:rPr>
          <w:b/>
        </w:rPr>
        <w:fldChar w:fldCharType="separate"/>
      </w:r>
      <w:r w:rsidR="004B2447" w:rsidRPr="004B2447">
        <w:rPr>
          <w:b/>
        </w:rPr>
        <w:t>Figure 1.1</w:t>
      </w:r>
      <w:r w:rsidR="004B2447" w:rsidRPr="004B2447">
        <w:rPr>
          <w:b/>
        </w:rPr>
        <w:noBreakHyphen/>
        <w:t>8</w:t>
      </w:r>
      <w:r w:rsidRPr="002011DA">
        <w:rPr>
          <w:b/>
        </w:rPr>
        <w:fldChar w:fldCharType="end"/>
      </w:r>
      <w:r w:rsidRPr="003C547F">
        <w:t xml:space="preserve"> illustre</w:t>
      </w:r>
      <w:r>
        <w:rPr>
          <w:b/>
        </w:rPr>
        <w:t xml:space="preserve"> </w:t>
      </w:r>
      <w:r w:rsidRPr="003C547F">
        <w:t>u</w:t>
      </w:r>
      <w:r>
        <w:t>ne orbite circulaire issue de la vibration synchrone et un rotor tourne à une vitesse constante en précession directe. Un nœud particulier à la surface du rotor est toujours à l’extérieur de l’orbite nommé "point haut". La distance moyennée pendant une période de rotation entre ce point et le coussinet (h2), autrement dit l’épaisseur du film moyenné</w:t>
      </w:r>
      <w:r w:rsidR="00874BB7">
        <w:t xml:space="preserve"> en face de ce point</w:t>
      </w:r>
      <w:r>
        <w:t xml:space="preserve"> pendant une période</w:t>
      </w:r>
      <w:r w:rsidRPr="006B41B6">
        <w:t xml:space="preserve"> </w:t>
      </w:r>
      <w:r w:rsidR="00874BB7">
        <w:t>de rotation</w:t>
      </w:r>
      <w:r>
        <w:t>, est tout le temps plus petite que celle à l’opposition diamétrale (h1). Puisque la chaleur générée par le cisaillement visqueux est proportionnelle au gradient de la vitesse au carré, l’échauffement du rotor n’est pas uniforme dans la direction circonférentielle. Par conséquent, une distribution non uniforme de la température se développe à la surface du rotor et une différence de la température</w:t>
      </w:r>
      <w:r w:rsidR="00423F34">
        <w:t xml:space="preserve"> au rotor</w:t>
      </w:r>
      <w:r>
        <w:t xml:space="preserve"> </w:t>
      </w:r>
      <m:oMath>
        <m:r>
          <m:rPr>
            <m:sty m:val="p"/>
          </m:rPr>
          <w:rPr>
            <w:rFonts w:ascii="Cambria Math" w:hAnsi="Cambria Math"/>
          </w:rPr>
          <m:t>Δ</m:t>
        </m:r>
        <m:r>
          <w:rPr>
            <w:rFonts w:ascii="Cambria Math" w:hAnsi="Cambria Math"/>
          </w:rPr>
          <m:t>T</m:t>
        </m:r>
      </m:oMath>
      <w:r>
        <w:t xml:space="preserve"> est ainsi créée. Plus </w:t>
      </w:r>
      <w:r w:rsidRPr="006D063A">
        <w:t>grande</w:t>
      </w:r>
      <w:r>
        <w:t xml:space="preserve"> l’amplitude de la vibration </w:t>
      </w:r>
      <w:r w:rsidRPr="006D063A">
        <w:t>est, plus</w:t>
      </w:r>
      <w:r>
        <w:t xml:space="preserve"> importante</w:t>
      </w:r>
      <w:r w:rsidRPr="006D063A">
        <w:t xml:space="preserve"> la </w:t>
      </w:r>
      <w:r>
        <w:t xml:space="preserve">différence de la température </w:t>
      </w:r>
      <w:r w:rsidRPr="006D063A">
        <w:t>sera</w:t>
      </w:r>
      <w:r>
        <w:t>. En outre, prenant en compte la convection du fluide autour du rotor, le point où la température est la plus élevée, nommé "point chaud", sera déphasée du point haut où l’épaisseur du film moyenné h est minimum. D’après</w:t>
      </w:r>
      <w:r w:rsidR="001475A8">
        <w:rPr>
          <w:b/>
        </w:rPr>
        <w:t xml:space="preserve"> </w:t>
      </w:r>
      <w:r w:rsidR="001475A8">
        <w:rPr>
          <w:b/>
        </w:rPr>
        <w:fldChar w:fldCharType="begin"/>
      </w:r>
      <w:r w:rsidR="001475A8">
        <w:rPr>
          <w:b/>
        </w:rPr>
        <w:instrText xml:space="preserve"> REF _Ref533090191 \r \h </w:instrText>
      </w:r>
      <w:r w:rsidR="001475A8">
        <w:rPr>
          <w:b/>
        </w:rPr>
      </w:r>
      <w:r w:rsidR="001475A8">
        <w:rPr>
          <w:b/>
        </w:rPr>
        <w:fldChar w:fldCharType="separate"/>
      </w:r>
      <w:r w:rsidR="004B2447">
        <w:rPr>
          <w:b/>
        </w:rPr>
        <w:t>[3]</w:t>
      </w:r>
      <w:r w:rsidR="001475A8">
        <w:rPr>
          <w:b/>
        </w:rPr>
        <w:fldChar w:fldCharType="end"/>
      </w:r>
      <w:r w:rsidR="001475A8" w:rsidRPr="001475A8">
        <w:t xml:space="preserve"> et</w:t>
      </w:r>
      <w:r w:rsidR="001475A8">
        <w:t xml:space="preserve"> </w:t>
      </w:r>
      <w:r w:rsidR="001475A8" w:rsidRPr="001475A8">
        <w:rPr>
          <w:b/>
        </w:rPr>
        <w:fldChar w:fldCharType="begin"/>
      </w:r>
      <w:r w:rsidR="001475A8" w:rsidRPr="001475A8">
        <w:rPr>
          <w:b/>
        </w:rPr>
        <w:instrText xml:space="preserve"> REF _Ref533094789 \r \h </w:instrText>
      </w:r>
      <w:r w:rsidR="001475A8">
        <w:rPr>
          <w:b/>
        </w:rPr>
        <w:instrText xml:space="preserve"> \* MERGEFORMAT </w:instrText>
      </w:r>
      <w:r w:rsidR="001475A8" w:rsidRPr="001475A8">
        <w:rPr>
          <w:b/>
        </w:rPr>
      </w:r>
      <w:r w:rsidR="001475A8" w:rsidRPr="001475A8">
        <w:rPr>
          <w:b/>
        </w:rPr>
        <w:fldChar w:fldCharType="separate"/>
      </w:r>
      <w:r w:rsidR="004B2447">
        <w:rPr>
          <w:b/>
        </w:rPr>
        <w:t>[11]</w:t>
      </w:r>
      <w:r w:rsidR="001475A8" w:rsidRPr="001475A8">
        <w:rPr>
          <w:b/>
        </w:rPr>
        <w:fldChar w:fldCharType="end"/>
      </w:r>
      <w:r>
        <w:t xml:space="preserve">, plusieurs études expérimentales confirment que le point chaud est retardé par rapport à le point haut et ce déphasage est compris entre 0° et 60°. </w:t>
      </w:r>
    </w:p>
    <w:p w14:paraId="32B00A89" w14:textId="77777777" w:rsidR="0044278E" w:rsidRDefault="0044278E" w:rsidP="0044278E">
      <w:pPr>
        <w:keepNext/>
        <w:spacing w:line="360" w:lineRule="auto"/>
        <w:jc w:val="center"/>
      </w:pPr>
      <w:r>
        <w:rPr>
          <w:noProof/>
          <w:lang w:eastAsia="zh-CN"/>
        </w:rPr>
        <w:drawing>
          <wp:inline distT="0" distB="0" distL="0" distR="0" wp14:anchorId="678F3811" wp14:editId="7C66C368">
            <wp:extent cx="5173290" cy="2474455"/>
            <wp:effectExtent l="0" t="0" r="8890" b="2540"/>
            <wp:docPr id="4" name="Image 4"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6910662" w14:textId="31BAD780" w:rsidR="0044278E" w:rsidRPr="00674296"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19" w:name="_Ref523238925"/>
      <w:r w:rsidRPr="00674296">
        <w:rPr>
          <w:rStyle w:val="shorttext"/>
          <w:rFonts w:ascii="Calibri" w:eastAsia="Times New Roman" w:hAnsi="Calibri" w:cs="Times New Roman"/>
          <w:i w:val="0"/>
          <w:iCs w:val="0"/>
          <w:color w:val="auto"/>
          <w:sz w:val="22"/>
          <w:szCs w:val="20"/>
          <w:lang w:eastAsia="fr-FR"/>
        </w:rPr>
        <w:t xml:space="preserve">Figure </w:t>
      </w:r>
      <w:r w:rsidR="008420AB">
        <w:rPr>
          <w:rStyle w:val="shorttext"/>
          <w:rFonts w:ascii="Calibri" w:eastAsia="Times New Roman" w:hAnsi="Calibri" w:cs="Times New Roman"/>
          <w:i w:val="0"/>
          <w:iCs w:val="0"/>
          <w:color w:val="auto"/>
          <w:sz w:val="22"/>
          <w:szCs w:val="20"/>
          <w:lang w:eastAsia="fr-FR"/>
        </w:rPr>
        <w:fldChar w:fldCharType="begin"/>
      </w:r>
      <w:r w:rsidR="008420AB">
        <w:rPr>
          <w:rStyle w:val="shorttext"/>
          <w:rFonts w:ascii="Calibri" w:eastAsia="Times New Roman" w:hAnsi="Calibri" w:cs="Times New Roman"/>
          <w:i w:val="0"/>
          <w:iCs w:val="0"/>
          <w:color w:val="auto"/>
          <w:sz w:val="22"/>
          <w:szCs w:val="20"/>
          <w:lang w:eastAsia="fr-FR"/>
        </w:rPr>
        <w:instrText xml:space="preserve"> STYLEREF 2 \s </w:instrText>
      </w:r>
      <w:r w:rsidR="008420AB">
        <w:rPr>
          <w:rStyle w:val="shorttext"/>
          <w:rFonts w:ascii="Calibri" w:eastAsia="Times New Roman" w:hAnsi="Calibri" w:cs="Times New Roman"/>
          <w:i w:val="0"/>
          <w:iCs w:val="0"/>
          <w:color w:val="auto"/>
          <w:sz w:val="22"/>
          <w:szCs w:val="20"/>
          <w:lang w:eastAsia="fr-FR"/>
        </w:rPr>
        <w:fldChar w:fldCharType="separate"/>
      </w:r>
      <w:r w:rsidR="008420AB">
        <w:rPr>
          <w:rStyle w:val="shorttext"/>
          <w:rFonts w:ascii="Calibri" w:eastAsia="Times New Roman" w:hAnsi="Calibri" w:cs="Times New Roman"/>
          <w:i w:val="0"/>
          <w:iCs w:val="0"/>
          <w:noProof/>
          <w:color w:val="auto"/>
          <w:sz w:val="22"/>
          <w:szCs w:val="20"/>
          <w:lang w:eastAsia="fr-FR"/>
        </w:rPr>
        <w:t>1.1</w:t>
      </w:r>
      <w:r w:rsidR="008420AB">
        <w:rPr>
          <w:rStyle w:val="shorttext"/>
          <w:rFonts w:ascii="Calibri" w:eastAsia="Times New Roman" w:hAnsi="Calibri" w:cs="Times New Roman"/>
          <w:i w:val="0"/>
          <w:iCs w:val="0"/>
          <w:color w:val="auto"/>
          <w:sz w:val="22"/>
          <w:szCs w:val="20"/>
          <w:lang w:eastAsia="fr-FR"/>
        </w:rPr>
        <w:fldChar w:fldCharType="end"/>
      </w:r>
      <w:r w:rsidR="008420AB">
        <w:rPr>
          <w:rStyle w:val="shorttext"/>
          <w:rFonts w:ascii="Calibri" w:eastAsia="Times New Roman" w:hAnsi="Calibri" w:cs="Times New Roman"/>
          <w:i w:val="0"/>
          <w:iCs w:val="0"/>
          <w:color w:val="auto"/>
          <w:sz w:val="22"/>
          <w:szCs w:val="20"/>
          <w:lang w:eastAsia="fr-FR"/>
        </w:rPr>
        <w:noBreakHyphen/>
      </w:r>
      <w:r w:rsidR="008420AB">
        <w:rPr>
          <w:rStyle w:val="shorttext"/>
          <w:rFonts w:ascii="Calibri" w:eastAsia="Times New Roman" w:hAnsi="Calibri" w:cs="Times New Roman"/>
          <w:i w:val="0"/>
          <w:iCs w:val="0"/>
          <w:color w:val="auto"/>
          <w:sz w:val="22"/>
          <w:szCs w:val="20"/>
          <w:lang w:eastAsia="fr-FR"/>
        </w:rPr>
        <w:fldChar w:fldCharType="begin"/>
      </w:r>
      <w:r w:rsidR="008420AB">
        <w:rPr>
          <w:rStyle w:val="shorttext"/>
          <w:rFonts w:ascii="Calibri" w:eastAsia="Times New Roman" w:hAnsi="Calibri" w:cs="Times New Roman"/>
          <w:i w:val="0"/>
          <w:iCs w:val="0"/>
          <w:color w:val="auto"/>
          <w:sz w:val="22"/>
          <w:szCs w:val="20"/>
          <w:lang w:eastAsia="fr-FR"/>
        </w:rPr>
        <w:instrText xml:space="preserve"> SEQ Figure \* ARABIC \s 2 </w:instrText>
      </w:r>
      <w:r w:rsidR="008420AB">
        <w:rPr>
          <w:rStyle w:val="shorttext"/>
          <w:rFonts w:ascii="Calibri" w:eastAsia="Times New Roman" w:hAnsi="Calibri" w:cs="Times New Roman"/>
          <w:i w:val="0"/>
          <w:iCs w:val="0"/>
          <w:color w:val="auto"/>
          <w:sz w:val="22"/>
          <w:szCs w:val="20"/>
          <w:lang w:eastAsia="fr-FR"/>
        </w:rPr>
        <w:fldChar w:fldCharType="separate"/>
      </w:r>
      <w:r w:rsidR="008420AB">
        <w:rPr>
          <w:rStyle w:val="shorttext"/>
          <w:rFonts w:ascii="Calibri" w:eastAsia="Times New Roman" w:hAnsi="Calibri" w:cs="Times New Roman"/>
          <w:i w:val="0"/>
          <w:iCs w:val="0"/>
          <w:noProof/>
          <w:color w:val="auto"/>
          <w:sz w:val="22"/>
          <w:szCs w:val="20"/>
          <w:lang w:eastAsia="fr-FR"/>
        </w:rPr>
        <w:t>8</w:t>
      </w:r>
      <w:r w:rsidR="008420AB">
        <w:rPr>
          <w:rStyle w:val="shorttext"/>
          <w:rFonts w:ascii="Calibri" w:eastAsia="Times New Roman" w:hAnsi="Calibri" w:cs="Times New Roman"/>
          <w:i w:val="0"/>
          <w:iCs w:val="0"/>
          <w:color w:val="auto"/>
          <w:sz w:val="22"/>
          <w:szCs w:val="20"/>
          <w:lang w:eastAsia="fr-FR"/>
        </w:rPr>
        <w:fldChar w:fldCharType="end"/>
      </w:r>
      <w:bookmarkEnd w:id="19"/>
      <w:r w:rsidRPr="00674296">
        <w:rPr>
          <w:rStyle w:val="shorttext"/>
          <w:rFonts w:ascii="Calibri" w:eastAsia="Times New Roman" w:hAnsi="Calibri" w:cs="Times New Roman"/>
          <w:i w:val="0"/>
          <w:iCs w:val="0"/>
          <w:color w:val="auto"/>
          <w:sz w:val="22"/>
          <w:szCs w:val="20"/>
          <w:lang w:eastAsia="fr-FR"/>
        </w:rPr>
        <w:t xml:space="preserve"> : </w:t>
      </w:r>
      <w:r w:rsidR="00922F73">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sidR="00922F73">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sidR="00922F73">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sidR="00922F73">
        <w:rPr>
          <w:rStyle w:val="shorttext"/>
          <w:rFonts w:ascii="Calibri" w:eastAsia="Times New Roman" w:hAnsi="Calibri" w:cs="Times New Roman"/>
          <w:i w:val="0"/>
          <w:iCs w:val="0"/>
          <w:color w:val="auto"/>
          <w:sz w:val="22"/>
          <w:szCs w:val="20"/>
          <w:lang w:eastAsia="fr-FR"/>
        </w:rPr>
        <w:t>(</w:t>
      </w:r>
      <w:r w:rsidR="00922F73" w:rsidRPr="00922F73">
        <w:rPr>
          <w:rStyle w:val="shorttext"/>
          <w:rFonts w:ascii="Calibri" w:eastAsia="Times New Roman" w:hAnsi="Calibri" w:cs="Times New Roman"/>
          <w:i w:val="0"/>
          <w:iCs w:val="0"/>
          <w:color w:val="auto"/>
          <w:sz w:val="22"/>
          <w:szCs w:val="20"/>
          <w:lang w:eastAsia="fr-FR"/>
        </w:rPr>
        <w:t>de Jongh</w:t>
      </w:r>
      <w:r>
        <w:rPr>
          <w:rStyle w:val="shorttext"/>
          <w:rFonts w:ascii="Calibri" w:eastAsia="Times New Roman" w:hAnsi="Calibri" w:cs="Times New Roman"/>
          <w:i w:val="0"/>
          <w:iCs w:val="0"/>
          <w:color w:val="auto"/>
          <w:sz w:val="22"/>
          <w:szCs w:val="20"/>
          <w:lang w:eastAsia="fr-FR"/>
        </w:rPr>
        <w:t xml:space="preserve"> </w:t>
      </w:r>
      <w:r w:rsidR="00922F73" w:rsidRPr="00922F73">
        <w:rPr>
          <w:rStyle w:val="shorttext"/>
          <w:rFonts w:ascii="Calibri" w:eastAsia="Times New Roman" w:hAnsi="Calibri" w:cs="Times New Roman"/>
          <w:b/>
          <w:i w:val="0"/>
          <w:iCs w:val="0"/>
          <w:color w:val="auto"/>
          <w:sz w:val="22"/>
          <w:szCs w:val="20"/>
          <w:lang w:eastAsia="fr-FR"/>
        </w:rPr>
        <w:fldChar w:fldCharType="begin"/>
      </w:r>
      <w:r w:rsidR="00922F73" w:rsidRPr="00922F73">
        <w:rPr>
          <w:rStyle w:val="shorttext"/>
          <w:rFonts w:ascii="Calibri" w:eastAsia="Times New Roman" w:hAnsi="Calibri" w:cs="Times New Roman"/>
          <w:b/>
          <w:i w:val="0"/>
          <w:iCs w:val="0"/>
          <w:color w:val="auto"/>
          <w:sz w:val="22"/>
          <w:szCs w:val="20"/>
          <w:lang w:eastAsia="fr-FR"/>
        </w:rPr>
        <w:instrText xml:space="preserve"> REF _Ref533094789 \r \h </w:instrText>
      </w:r>
      <w:r w:rsidR="00922F73">
        <w:rPr>
          <w:rStyle w:val="shorttext"/>
          <w:rFonts w:ascii="Calibri" w:eastAsia="Times New Roman" w:hAnsi="Calibri" w:cs="Times New Roman"/>
          <w:b/>
          <w:i w:val="0"/>
          <w:iCs w:val="0"/>
          <w:color w:val="auto"/>
          <w:sz w:val="22"/>
          <w:szCs w:val="20"/>
          <w:lang w:eastAsia="fr-FR"/>
        </w:rPr>
        <w:instrText xml:space="preserve"> \* MERGEFORMAT </w:instrText>
      </w:r>
      <w:r w:rsidR="00922F73" w:rsidRPr="00922F73">
        <w:rPr>
          <w:rStyle w:val="shorttext"/>
          <w:rFonts w:ascii="Calibri" w:eastAsia="Times New Roman" w:hAnsi="Calibri" w:cs="Times New Roman"/>
          <w:b/>
          <w:i w:val="0"/>
          <w:iCs w:val="0"/>
          <w:color w:val="auto"/>
          <w:sz w:val="22"/>
          <w:szCs w:val="20"/>
          <w:lang w:eastAsia="fr-FR"/>
        </w:rPr>
      </w:r>
      <w:r w:rsidR="00922F73" w:rsidRPr="00922F73">
        <w:rPr>
          <w:rStyle w:val="shorttext"/>
          <w:rFonts w:ascii="Calibri" w:eastAsia="Times New Roman" w:hAnsi="Calibri" w:cs="Times New Roman"/>
          <w:b/>
          <w:i w:val="0"/>
          <w:iCs w:val="0"/>
          <w:color w:val="auto"/>
          <w:sz w:val="22"/>
          <w:szCs w:val="20"/>
          <w:lang w:eastAsia="fr-FR"/>
        </w:rPr>
        <w:fldChar w:fldCharType="separate"/>
      </w:r>
      <w:r w:rsidR="004B2447">
        <w:rPr>
          <w:rStyle w:val="shorttext"/>
          <w:rFonts w:ascii="Calibri" w:eastAsia="Times New Roman" w:hAnsi="Calibri" w:cs="Times New Roman"/>
          <w:b/>
          <w:i w:val="0"/>
          <w:iCs w:val="0"/>
          <w:color w:val="auto"/>
          <w:sz w:val="22"/>
          <w:szCs w:val="20"/>
          <w:lang w:eastAsia="fr-FR"/>
        </w:rPr>
        <w:t>[11]</w:t>
      </w:r>
      <w:r w:rsidR="00922F73" w:rsidRPr="00922F73">
        <w:rPr>
          <w:rStyle w:val="shorttext"/>
          <w:rFonts w:ascii="Calibri" w:eastAsia="Times New Roman" w:hAnsi="Calibri" w:cs="Times New Roman"/>
          <w:b/>
          <w:i w:val="0"/>
          <w:iCs w:val="0"/>
          <w:color w:val="auto"/>
          <w:sz w:val="22"/>
          <w:szCs w:val="20"/>
          <w:lang w:eastAsia="fr-FR"/>
        </w:rPr>
        <w:fldChar w:fldCharType="end"/>
      </w:r>
      <w:r w:rsidR="00922F73" w:rsidRPr="00922F73">
        <w:rPr>
          <w:rStyle w:val="shorttext"/>
          <w:rFonts w:ascii="Calibri" w:eastAsia="Times New Roman" w:hAnsi="Calibri" w:cs="Times New Roman"/>
          <w:i w:val="0"/>
          <w:iCs w:val="0"/>
          <w:color w:val="auto"/>
          <w:sz w:val="22"/>
          <w:szCs w:val="20"/>
          <w:lang w:eastAsia="fr-FR"/>
        </w:rPr>
        <w:t>)</w:t>
      </w:r>
    </w:p>
    <w:p w14:paraId="24AEA490" w14:textId="5025D8A3" w:rsidR="0044278E" w:rsidRDefault="0044278E" w:rsidP="00EA6876">
      <w:pPr>
        <w:spacing w:line="360" w:lineRule="auto"/>
        <w:ind w:firstLine="708"/>
      </w:pPr>
      <w:r>
        <w:lastRenderedPageBreak/>
        <w:t>Suite à la distribution non-uniforme de la température, la déformation thermique non uniforme développe une flexion thermique et la dilatation thermique (</w:t>
      </w:r>
      <w:r w:rsidRPr="00FC2D7F">
        <w:rPr>
          <w:b/>
        </w:rPr>
        <w:fldChar w:fldCharType="begin"/>
      </w:r>
      <w:r w:rsidRPr="00FC2D7F">
        <w:rPr>
          <w:b/>
        </w:rPr>
        <w:instrText xml:space="preserve"> REF _Ref523401813 \h  \* MERGEFORMAT </w:instrText>
      </w:r>
      <w:r w:rsidRPr="00FC2D7F">
        <w:rPr>
          <w:b/>
        </w:rPr>
      </w:r>
      <w:r w:rsidRPr="00FC2D7F">
        <w:rPr>
          <w:b/>
        </w:rPr>
        <w:fldChar w:fldCharType="separate"/>
      </w:r>
      <w:r w:rsidR="004B2447" w:rsidRPr="004B2447">
        <w:rPr>
          <w:b/>
        </w:rPr>
        <w:t>Figure 1.1</w:t>
      </w:r>
      <w:r w:rsidR="004B2447" w:rsidRPr="004B2447">
        <w:rPr>
          <w:b/>
        </w:rPr>
        <w:noBreakHyphen/>
        <w:t>9</w:t>
      </w:r>
      <w:r w:rsidRPr="00FC2D7F">
        <w:rPr>
          <w:b/>
        </w:rPr>
        <w:fldChar w:fldCharType="end"/>
      </w:r>
      <w:r w:rsidR="00014644">
        <w:t>). Sous configuration d’une</w:t>
      </w:r>
      <w:r>
        <w:t xml:space="preserve"> masse </w:t>
      </w:r>
      <w:r w:rsidR="00456909">
        <w:t>considérable</w:t>
      </w:r>
      <w:r>
        <w:t xml:space="preserve"> en porte-à-faux,</w:t>
      </w:r>
      <w:r w:rsidRPr="003E2B5F">
        <w:t xml:space="preserve"> </w:t>
      </w:r>
      <w:r>
        <w:t xml:space="preserve">une source d’excitation pourrait être créée. Cette source d’excitation communément appelée le balourd thermique modifie l’amplitude et la phase de vibration qui </w:t>
      </w:r>
      <w:r w:rsidR="005C5E5F">
        <w:t>sont</w:t>
      </w:r>
      <w:r>
        <w:t xml:space="preserve"> corrélée avec la différence de la </w:t>
      </w:r>
      <w:r w:rsidR="008C60D6">
        <w:t>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005C5E5F">
        <w:t xml:space="preserve"> et</w:t>
      </w:r>
      <w:r>
        <w:t xml:space="preserve"> </w:t>
      </w:r>
      <w:r w:rsidR="005C5E5F">
        <w:t>l</w:t>
      </w:r>
      <w:r>
        <w:t xml:space="preserve">a phase du point chaud à la surface du rotor. Quand les conditions de fonctionnement sont favorables, l’instabilité de la vibration synchrone se déclenche. Le mécanisme </w:t>
      </w:r>
      <w:r w:rsidR="00840CA3">
        <w:t>rétroactif</w:t>
      </w:r>
      <w:r>
        <w:t xml:space="preserve"> de l’effet Morton est synthétisé à la </w:t>
      </w:r>
      <w:r w:rsidRPr="005114D7">
        <w:rPr>
          <w:b/>
        </w:rPr>
        <w:fldChar w:fldCharType="begin"/>
      </w:r>
      <w:r w:rsidRPr="005114D7">
        <w:rPr>
          <w:b/>
        </w:rPr>
        <w:instrText xml:space="preserve"> REF _Ref523407041 \h  \* MERGEFORMAT </w:instrText>
      </w:r>
      <w:r w:rsidRPr="005114D7">
        <w:rPr>
          <w:b/>
        </w:rPr>
      </w:r>
      <w:r w:rsidRPr="005114D7">
        <w:rPr>
          <w:b/>
        </w:rPr>
        <w:fldChar w:fldCharType="separate"/>
      </w:r>
      <w:r w:rsidR="004B2447" w:rsidRPr="004B2447">
        <w:rPr>
          <w:b/>
        </w:rPr>
        <w:t>Figure 1.1</w:t>
      </w:r>
      <w:r w:rsidR="004B2447" w:rsidRPr="004B2447">
        <w:rPr>
          <w:b/>
        </w:rPr>
        <w:noBreakHyphen/>
        <w:t>10</w:t>
      </w:r>
      <w:r w:rsidRPr="005114D7">
        <w:rPr>
          <w:b/>
        </w:rPr>
        <w:fldChar w:fldCharType="end"/>
      </w:r>
      <w:r w:rsidRPr="00CB27DE">
        <w:t>.</w:t>
      </w:r>
      <w:r w:rsidRPr="00916EA1">
        <w:t xml:space="preserve"> </w:t>
      </w:r>
      <w:r>
        <w:t>En autre, la dilatation thermique du rotor change également le jeu radial du palier, ce qui agit également sur le fonctionnement dynamique de machine.</w:t>
      </w:r>
    </w:p>
    <w:p w14:paraId="5AEBDC50" w14:textId="77777777" w:rsidR="0044278E" w:rsidRDefault="0044278E" w:rsidP="0044278E">
      <w:pPr>
        <w:keepNext/>
        <w:spacing w:line="360" w:lineRule="auto"/>
        <w:jc w:val="center"/>
      </w:pPr>
      <w:r w:rsidRPr="00FC2D7F">
        <w:rPr>
          <w:noProof/>
          <w:lang w:eastAsia="zh-CN"/>
        </w:rPr>
        <w:drawing>
          <wp:inline distT="0" distB="0" distL="0" distR="0" wp14:anchorId="0D6367D1" wp14:editId="39927A4B">
            <wp:extent cx="2745877" cy="1666240"/>
            <wp:effectExtent l="0" t="0" r="0" b="0"/>
            <wp:docPr id="477" name="Image 477"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6244" cy="1678599"/>
                    </a:xfrm>
                    <a:prstGeom prst="rect">
                      <a:avLst/>
                    </a:prstGeom>
                    <a:noFill/>
                    <a:ln>
                      <a:noFill/>
                    </a:ln>
                  </pic:spPr>
                </pic:pic>
              </a:graphicData>
            </a:graphic>
          </wp:inline>
        </w:drawing>
      </w:r>
    </w:p>
    <w:p w14:paraId="256FC527" w14:textId="675C9C71" w:rsidR="0044278E" w:rsidRPr="00FC2D7F"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20" w:name="_Ref523401813"/>
      <w:r w:rsidRPr="00FC2D7F">
        <w:rPr>
          <w:rStyle w:val="shorttext"/>
          <w:rFonts w:ascii="Calibri" w:eastAsia="Times New Roman" w:hAnsi="Calibri" w:cs="Times New Roman"/>
          <w:i w:val="0"/>
          <w:iCs w:val="0"/>
          <w:color w:val="auto"/>
          <w:sz w:val="22"/>
          <w:szCs w:val="20"/>
          <w:lang w:eastAsia="fr-FR"/>
        </w:rPr>
        <w:t xml:space="preserve">Figure </w:t>
      </w:r>
      <w:r w:rsidR="008420AB">
        <w:rPr>
          <w:rStyle w:val="shorttext"/>
          <w:rFonts w:ascii="Calibri" w:eastAsia="Times New Roman" w:hAnsi="Calibri" w:cs="Times New Roman"/>
          <w:i w:val="0"/>
          <w:iCs w:val="0"/>
          <w:color w:val="auto"/>
          <w:sz w:val="22"/>
          <w:szCs w:val="20"/>
          <w:lang w:eastAsia="fr-FR"/>
        </w:rPr>
        <w:fldChar w:fldCharType="begin"/>
      </w:r>
      <w:r w:rsidR="008420AB">
        <w:rPr>
          <w:rStyle w:val="shorttext"/>
          <w:rFonts w:ascii="Calibri" w:eastAsia="Times New Roman" w:hAnsi="Calibri" w:cs="Times New Roman"/>
          <w:i w:val="0"/>
          <w:iCs w:val="0"/>
          <w:color w:val="auto"/>
          <w:sz w:val="22"/>
          <w:szCs w:val="20"/>
          <w:lang w:eastAsia="fr-FR"/>
        </w:rPr>
        <w:instrText xml:space="preserve"> STYLEREF 2 \s </w:instrText>
      </w:r>
      <w:r w:rsidR="008420AB">
        <w:rPr>
          <w:rStyle w:val="shorttext"/>
          <w:rFonts w:ascii="Calibri" w:eastAsia="Times New Roman" w:hAnsi="Calibri" w:cs="Times New Roman"/>
          <w:i w:val="0"/>
          <w:iCs w:val="0"/>
          <w:color w:val="auto"/>
          <w:sz w:val="22"/>
          <w:szCs w:val="20"/>
          <w:lang w:eastAsia="fr-FR"/>
        </w:rPr>
        <w:fldChar w:fldCharType="separate"/>
      </w:r>
      <w:r w:rsidR="008420AB">
        <w:rPr>
          <w:rStyle w:val="shorttext"/>
          <w:rFonts w:ascii="Calibri" w:eastAsia="Times New Roman" w:hAnsi="Calibri" w:cs="Times New Roman"/>
          <w:i w:val="0"/>
          <w:iCs w:val="0"/>
          <w:noProof/>
          <w:color w:val="auto"/>
          <w:sz w:val="22"/>
          <w:szCs w:val="20"/>
          <w:lang w:eastAsia="fr-FR"/>
        </w:rPr>
        <w:t>1.1</w:t>
      </w:r>
      <w:r w:rsidR="008420AB">
        <w:rPr>
          <w:rStyle w:val="shorttext"/>
          <w:rFonts w:ascii="Calibri" w:eastAsia="Times New Roman" w:hAnsi="Calibri" w:cs="Times New Roman"/>
          <w:i w:val="0"/>
          <w:iCs w:val="0"/>
          <w:color w:val="auto"/>
          <w:sz w:val="22"/>
          <w:szCs w:val="20"/>
          <w:lang w:eastAsia="fr-FR"/>
        </w:rPr>
        <w:fldChar w:fldCharType="end"/>
      </w:r>
      <w:r w:rsidR="008420AB">
        <w:rPr>
          <w:rStyle w:val="shorttext"/>
          <w:rFonts w:ascii="Calibri" w:eastAsia="Times New Roman" w:hAnsi="Calibri" w:cs="Times New Roman"/>
          <w:i w:val="0"/>
          <w:iCs w:val="0"/>
          <w:color w:val="auto"/>
          <w:sz w:val="22"/>
          <w:szCs w:val="20"/>
          <w:lang w:eastAsia="fr-FR"/>
        </w:rPr>
        <w:noBreakHyphen/>
      </w:r>
      <w:r w:rsidR="008420AB">
        <w:rPr>
          <w:rStyle w:val="shorttext"/>
          <w:rFonts w:ascii="Calibri" w:eastAsia="Times New Roman" w:hAnsi="Calibri" w:cs="Times New Roman"/>
          <w:i w:val="0"/>
          <w:iCs w:val="0"/>
          <w:color w:val="auto"/>
          <w:sz w:val="22"/>
          <w:szCs w:val="20"/>
          <w:lang w:eastAsia="fr-FR"/>
        </w:rPr>
        <w:fldChar w:fldCharType="begin"/>
      </w:r>
      <w:r w:rsidR="008420AB">
        <w:rPr>
          <w:rStyle w:val="shorttext"/>
          <w:rFonts w:ascii="Calibri" w:eastAsia="Times New Roman" w:hAnsi="Calibri" w:cs="Times New Roman"/>
          <w:i w:val="0"/>
          <w:iCs w:val="0"/>
          <w:color w:val="auto"/>
          <w:sz w:val="22"/>
          <w:szCs w:val="20"/>
          <w:lang w:eastAsia="fr-FR"/>
        </w:rPr>
        <w:instrText xml:space="preserve"> SEQ Figure \* ARABIC \s 2 </w:instrText>
      </w:r>
      <w:r w:rsidR="008420AB">
        <w:rPr>
          <w:rStyle w:val="shorttext"/>
          <w:rFonts w:ascii="Calibri" w:eastAsia="Times New Roman" w:hAnsi="Calibri" w:cs="Times New Roman"/>
          <w:i w:val="0"/>
          <w:iCs w:val="0"/>
          <w:color w:val="auto"/>
          <w:sz w:val="22"/>
          <w:szCs w:val="20"/>
          <w:lang w:eastAsia="fr-FR"/>
        </w:rPr>
        <w:fldChar w:fldCharType="separate"/>
      </w:r>
      <w:r w:rsidR="008420AB">
        <w:rPr>
          <w:rStyle w:val="shorttext"/>
          <w:rFonts w:ascii="Calibri" w:eastAsia="Times New Roman" w:hAnsi="Calibri" w:cs="Times New Roman"/>
          <w:i w:val="0"/>
          <w:iCs w:val="0"/>
          <w:noProof/>
          <w:color w:val="auto"/>
          <w:sz w:val="22"/>
          <w:szCs w:val="20"/>
          <w:lang w:eastAsia="fr-FR"/>
        </w:rPr>
        <w:t>9</w:t>
      </w:r>
      <w:r w:rsidR="008420AB">
        <w:rPr>
          <w:rStyle w:val="shorttext"/>
          <w:rFonts w:ascii="Calibri" w:eastAsia="Times New Roman" w:hAnsi="Calibri" w:cs="Times New Roman"/>
          <w:i w:val="0"/>
          <w:iCs w:val="0"/>
          <w:color w:val="auto"/>
          <w:sz w:val="22"/>
          <w:szCs w:val="20"/>
          <w:lang w:eastAsia="fr-FR"/>
        </w:rPr>
        <w:fldChar w:fldCharType="end"/>
      </w:r>
      <w:bookmarkEnd w:id="20"/>
      <w:r w:rsidRPr="00FC2D7F">
        <w:rPr>
          <w:rStyle w:val="shorttext"/>
          <w:rFonts w:ascii="Calibri" w:eastAsia="Times New Roman" w:hAnsi="Calibri" w:cs="Times New Roman"/>
          <w:i w:val="0"/>
          <w:iCs w:val="0"/>
          <w:color w:val="auto"/>
          <w:sz w:val="22"/>
          <w:szCs w:val="20"/>
          <w:lang w:eastAsia="fr-FR"/>
        </w:rPr>
        <w:t> : Rotor déformé thermiquement</w:t>
      </w:r>
    </w:p>
    <w:p w14:paraId="4BEB25B6" w14:textId="77777777" w:rsidR="0044278E" w:rsidRDefault="0044278E" w:rsidP="0044278E">
      <w:pPr>
        <w:keepNext/>
        <w:spacing w:line="360" w:lineRule="auto"/>
      </w:pPr>
      <w:r w:rsidRPr="003427F0">
        <w:rPr>
          <w:noProof/>
          <w:lang w:eastAsia="zh-CN"/>
        </w:rPr>
        <w:drawing>
          <wp:inline distT="0" distB="0" distL="0" distR="0" wp14:anchorId="436A6005" wp14:editId="62F27250">
            <wp:extent cx="5838297" cy="1613356"/>
            <wp:effectExtent l="0" t="0" r="0" b="6350"/>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local\1_tout_travail\99_Manusrite_Thèse\99_Memoire thèse\Introduction\Figures\Diagramme figure ME.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838297" cy="1613356"/>
                    </a:xfrm>
                    <a:prstGeom prst="rect">
                      <a:avLst/>
                    </a:prstGeom>
                    <a:noFill/>
                    <a:ln>
                      <a:noFill/>
                    </a:ln>
                  </pic:spPr>
                </pic:pic>
              </a:graphicData>
            </a:graphic>
          </wp:inline>
        </w:drawing>
      </w:r>
    </w:p>
    <w:p w14:paraId="71670CDA" w14:textId="5FF2E6CC" w:rsidR="003E721A" w:rsidRPr="003E721A" w:rsidRDefault="0044278E" w:rsidP="003E721A">
      <w:pPr>
        <w:pStyle w:val="Lgende"/>
        <w:jc w:val="center"/>
        <w:rPr>
          <w:rFonts w:ascii="Calibri" w:eastAsia="Times New Roman" w:hAnsi="Calibri" w:cs="Times New Roman"/>
          <w:i w:val="0"/>
          <w:iCs w:val="0"/>
          <w:color w:val="auto"/>
          <w:sz w:val="22"/>
          <w:szCs w:val="20"/>
          <w:lang w:eastAsia="fr-FR"/>
        </w:rPr>
      </w:pPr>
      <w:bookmarkStart w:id="21" w:name="_Ref523407041"/>
      <w:r w:rsidRPr="00D374A1">
        <w:rPr>
          <w:rStyle w:val="shorttext"/>
          <w:rFonts w:ascii="Calibri" w:eastAsia="Times New Roman" w:hAnsi="Calibri" w:cs="Times New Roman"/>
          <w:i w:val="0"/>
          <w:iCs w:val="0"/>
          <w:color w:val="auto"/>
          <w:sz w:val="22"/>
          <w:szCs w:val="20"/>
          <w:lang w:eastAsia="fr-FR"/>
        </w:rPr>
        <w:t xml:space="preserve">Figure </w:t>
      </w:r>
      <w:r w:rsidR="008420AB">
        <w:rPr>
          <w:rStyle w:val="shorttext"/>
          <w:rFonts w:ascii="Calibri" w:eastAsia="Times New Roman" w:hAnsi="Calibri" w:cs="Times New Roman"/>
          <w:i w:val="0"/>
          <w:iCs w:val="0"/>
          <w:color w:val="auto"/>
          <w:sz w:val="22"/>
          <w:szCs w:val="20"/>
          <w:lang w:eastAsia="fr-FR"/>
        </w:rPr>
        <w:fldChar w:fldCharType="begin"/>
      </w:r>
      <w:r w:rsidR="008420AB">
        <w:rPr>
          <w:rStyle w:val="shorttext"/>
          <w:rFonts w:ascii="Calibri" w:eastAsia="Times New Roman" w:hAnsi="Calibri" w:cs="Times New Roman"/>
          <w:i w:val="0"/>
          <w:iCs w:val="0"/>
          <w:color w:val="auto"/>
          <w:sz w:val="22"/>
          <w:szCs w:val="20"/>
          <w:lang w:eastAsia="fr-FR"/>
        </w:rPr>
        <w:instrText xml:space="preserve"> STYLEREF 2 \s </w:instrText>
      </w:r>
      <w:r w:rsidR="008420AB">
        <w:rPr>
          <w:rStyle w:val="shorttext"/>
          <w:rFonts w:ascii="Calibri" w:eastAsia="Times New Roman" w:hAnsi="Calibri" w:cs="Times New Roman"/>
          <w:i w:val="0"/>
          <w:iCs w:val="0"/>
          <w:color w:val="auto"/>
          <w:sz w:val="22"/>
          <w:szCs w:val="20"/>
          <w:lang w:eastAsia="fr-FR"/>
        </w:rPr>
        <w:fldChar w:fldCharType="separate"/>
      </w:r>
      <w:r w:rsidR="008420AB">
        <w:rPr>
          <w:rStyle w:val="shorttext"/>
          <w:rFonts w:ascii="Calibri" w:eastAsia="Times New Roman" w:hAnsi="Calibri" w:cs="Times New Roman"/>
          <w:i w:val="0"/>
          <w:iCs w:val="0"/>
          <w:noProof/>
          <w:color w:val="auto"/>
          <w:sz w:val="22"/>
          <w:szCs w:val="20"/>
          <w:lang w:eastAsia="fr-FR"/>
        </w:rPr>
        <w:t>1.1</w:t>
      </w:r>
      <w:r w:rsidR="008420AB">
        <w:rPr>
          <w:rStyle w:val="shorttext"/>
          <w:rFonts w:ascii="Calibri" w:eastAsia="Times New Roman" w:hAnsi="Calibri" w:cs="Times New Roman"/>
          <w:i w:val="0"/>
          <w:iCs w:val="0"/>
          <w:color w:val="auto"/>
          <w:sz w:val="22"/>
          <w:szCs w:val="20"/>
          <w:lang w:eastAsia="fr-FR"/>
        </w:rPr>
        <w:fldChar w:fldCharType="end"/>
      </w:r>
      <w:r w:rsidR="008420AB">
        <w:rPr>
          <w:rStyle w:val="shorttext"/>
          <w:rFonts w:ascii="Calibri" w:eastAsia="Times New Roman" w:hAnsi="Calibri" w:cs="Times New Roman"/>
          <w:i w:val="0"/>
          <w:iCs w:val="0"/>
          <w:color w:val="auto"/>
          <w:sz w:val="22"/>
          <w:szCs w:val="20"/>
          <w:lang w:eastAsia="fr-FR"/>
        </w:rPr>
        <w:noBreakHyphen/>
      </w:r>
      <w:r w:rsidR="008420AB">
        <w:rPr>
          <w:rStyle w:val="shorttext"/>
          <w:rFonts w:ascii="Calibri" w:eastAsia="Times New Roman" w:hAnsi="Calibri" w:cs="Times New Roman"/>
          <w:i w:val="0"/>
          <w:iCs w:val="0"/>
          <w:color w:val="auto"/>
          <w:sz w:val="22"/>
          <w:szCs w:val="20"/>
          <w:lang w:eastAsia="fr-FR"/>
        </w:rPr>
        <w:fldChar w:fldCharType="begin"/>
      </w:r>
      <w:r w:rsidR="008420AB">
        <w:rPr>
          <w:rStyle w:val="shorttext"/>
          <w:rFonts w:ascii="Calibri" w:eastAsia="Times New Roman" w:hAnsi="Calibri" w:cs="Times New Roman"/>
          <w:i w:val="0"/>
          <w:iCs w:val="0"/>
          <w:color w:val="auto"/>
          <w:sz w:val="22"/>
          <w:szCs w:val="20"/>
          <w:lang w:eastAsia="fr-FR"/>
        </w:rPr>
        <w:instrText xml:space="preserve"> SEQ Figure \* ARABIC \s 2 </w:instrText>
      </w:r>
      <w:r w:rsidR="008420AB">
        <w:rPr>
          <w:rStyle w:val="shorttext"/>
          <w:rFonts w:ascii="Calibri" w:eastAsia="Times New Roman" w:hAnsi="Calibri" w:cs="Times New Roman"/>
          <w:i w:val="0"/>
          <w:iCs w:val="0"/>
          <w:color w:val="auto"/>
          <w:sz w:val="22"/>
          <w:szCs w:val="20"/>
          <w:lang w:eastAsia="fr-FR"/>
        </w:rPr>
        <w:fldChar w:fldCharType="separate"/>
      </w:r>
      <w:r w:rsidR="008420AB">
        <w:rPr>
          <w:rStyle w:val="shorttext"/>
          <w:rFonts w:ascii="Calibri" w:eastAsia="Times New Roman" w:hAnsi="Calibri" w:cs="Times New Roman"/>
          <w:i w:val="0"/>
          <w:iCs w:val="0"/>
          <w:noProof/>
          <w:color w:val="auto"/>
          <w:sz w:val="22"/>
          <w:szCs w:val="20"/>
          <w:lang w:eastAsia="fr-FR"/>
        </w:rPr>
        <w:t>10</w:t>
      </w:r>
      <w:r w:rsidR="008420AB">
        <w:rPr>
          <w:rStyle w:val="shorttext"/>
          <w:rFonts w:ascii="Calibri" w:eastAsia="Times New Roman" w:hAnsi="Calibri" w:cs="Times New Roman"/>
          <w:i w:val="0"/>
          <w:iCs w:val="0"/>
          <w:color w:val="auto"/>
          <w:sz w:val="22"/>
          <w:szCs w:val="20"/>
          <w:lang w:eastAsia="fr-FR"/>
        </w:rPr>
        <w:fldChar w:fldCharType="end"/>
      </w:r>
      <w:bookmarkEnd w:id="21"/>
      <w:r w:rsidRPr="00D374A1">
        <w:rPr>
          <w:rStyle w:val="shorttext"/>
          <w:rFonts w:ascii="Calibri" w:eastAsia="Times New Roman" w:hAnsi="Calibri" w:cs="Times New Roman"/>
          <w:i w:val="0"/>
          <w:iCs w:val="0"/>
          <w:color w:val="auto"/>
          <w:sz w:val="22"/>
          <w:szCs w:val="20"/>
          <w:lang w:eastAsia="fr-FR"/>
        </w:rPr>
        <w:t xml:space="preserve"> : Diagramme </w:t>
      </w:r>
      <w:r w:rsidR="00840CA3">
        <w:rPr>
          <w:rStyle w:val="shorttext"/>
          <w:rFonts w:ascii="Calibri" w:eastAsia="Times New Roman" w:hAnsi="Calibri" w:cs="Times New Roman"/>
          <w:i w:val="0"/>
          <w:iCs w:val="0"/>
          <w:color w:val="auto"/>
          <w:sz w:val="22"/>
          <w:szCs w:val="20"/>
          <w:lang w:eastAsia="fr-FR"/>
        </w:rPr>
        <w:t xml:space="preserve">du mécanise </w:t>
      </w:r>
      <w:r w:rsidRPr="00D374A1">
        <w:rPr>
          <w:rStyle w:val="shorttext"/>
          <w:rFonts w:ascii="Calibri" w:eastAsia="Times New Roman" w:hAnsi="Calibri" w:cs="Times New Roman"/>
          <w:i w:val="0"/>
          <w:iCs w:val="0"/>
          <w:color w:val="auto"/>
          <w:sz w:val="22"/>
          <w:szCs w:val="20"/>
          <w:lang w:eastAsia="fr-FR"/>
        </w:rPr>
        <w:t>de l’effet Morton</w:t>
      </w:r>
    </w:p>
    <w:p w14:paraId="3CF6E832" w14:textId="073526A0" w:rsidR="0044278E" w:rsidRDefault="0044278E" w:rsidP="007F5E26">
      <w:pPr>
        <w:spacing w:line="360" w:lineRule="auto"/>
        <w:ind w:firstLine="708"/>
      </w:pPr>
      <w:r>
        <w:t xml:space="preserve">En réalité, l’effet Morton existe sur toutes les machines tournantes supportées par les paliers hydrodynamiques du fait qu’aucune machine n’est parfaitement équilibrée et le balourd est reconnu comme l’origine de la vibration synchrone. Par la </w:t>
      </w:r>
      <w:r w:rsidRPr="002572DD">
        <w:t xml:space="preserve">nature inhérente </w:t>
      </w:r>
      <w:r>
        <w:t xml:space="preserve">de la vibration </w:t>
      </w:r>
      <w:r w:rsidRPr="002572DD">
        <w:t>synchrone, l</w:t>
      </w:r>
      <w:r>
        <w:t>’échauffement non-homogène fait l’effet Morton un phénomène ubiquitaire. La plupart de machine</w:t>
      </w:r>
      <w:r w:rsidR="0002241C">
        <w:t>s</w:t>
      </w:r>
      <w:r>
        <w:t xml:space="preserve"> ne </w:t>
      </w:r>
      <w:r w:rsidR="0002241C">
        <w:t>sont</w:t>
      </w:r>
      <w:r>
        <w:t xml:space="preserve"> pas endommag</w:t>
      </w:r>
      <w:r w:rsidR="0002241C">
        <w:t>é</w:t>
      </w:r>
      <w:r w:rsidR="00E708BE">
        <w:t>s</w:t>
      </w:r>
      <w:r>
        <w:t xml:space="preserve"> </w:t>
      </w:r>
      <w:r w:rsidR="0002241C">
        <w:t>quand le phénomène est stable</w:t>
      </w:r>
      <w:r>
        <w:t>, nommé l’effet Morton stable. Cependant, sous certaines conditions, l’instabilité pourrait être produite. Dans ce cas-là, le phénomène est une instabilité de la vibration synchrone dénommée l’effet Morton instable. Il est nuisible à la machine et devrait être prévenu et évité pendant le fonctionnement normal de la machine.</w:t>
      </w:r>
    </w:p>
    <w:p w14:paraId="67369B5B" w14:textId="394C779F" w:rsidR="0044278E" w:rsidRDefault="0044278E" w:rsidP="00523E9E">
      <w:pPr>
        <w:pStyle w:val="Titre2"/>
        <w:ind w:left="709"/>
      </w:pPr>
      <w:bookmarkStart w:id="22" w:name="_Toc534293566"/>
      <w:r>
        <w:lastRenderedPageBreak/>
        <w:t>Etudes</w:t>
      </w:r>
      <w:r w:rsidRPr="00DE7318">
        <w:t xml:space="preserve"> </w:t>
      </w:r>
      <w:r>
        <w:t>expérimentales</w:t>
      </w:r>
      <w:bookmarkEnd w:id="22"/>
    </w:p>
    <w:p w14:paraId="23191538" w14:textId="77777777" w:rsidR="00B047AB" w:rsidRPr="00B047AB" w:rsidRDefault="00B047AB" w:rsidP="00B047AB"/>
    <w:p w14:paraId="34F2E00E" w14:textId="35B5C67B" w:rsidR="0044278E" w:rsidRDefault="0044278E" w:rsidP="007F5E26">
      <w:pPr>
        <w:spacing w:line="360" w:lineRule="auto"/>
        <w:ind w:firstLine="708"/>
      </w:pPr>
      <w:r>
        <w:t xml:space="preserve">Comme mentionné précédemment, le fait que l’instabilité de l’effet Morton ne surgit qu’après un certain temps de fonctionnement sur la machine, le diagnostic de cette instabilité est comme « chasser un fantôme » et assez compliqué. En 2008, </w:t>
      </w:r>
      <w:r w:rsidRPr="009B7754">
        <w:rPr>
          <w:rFonts w:asciiTheme="minorHAnsi" w:hAnsiTheme="minorHAnsi"/>
        </w:rPr>
        <w:t xml:space="preserve">de Jongh </w:t>
      </w:r>
      <w:r w:rsidR="00B047AB" w:rsidRPr="00B047AB">
        <w:rPr>
          <w:rFonts w:asciiTheme="minorHAnsi" w:hAnsiTheme="minorHAnsi"/>
          <w:b/>
          <w:lang w:val="en-US"/>
        </w:rPr>
        <w:fldChar w:fldCharType="begin"/>
      </w:r>
      <w:r w:rsidR="00B047AB" w:rsidRPr="00B047AB">
        <w:rPr>
          <w:rFonts w:asciiTheme="minorHAnsi" w:hAnsiTheme="minorHAnsi"/>
          <w:b/>
        </w:rPr>
        <w:instrText xml:space="preserve"> REF _Ref533094789 \r \h  \* MERGEFORMAT </w:instrText>
      </w:r>
      <w:r w:rsidR="00B047AB" w:rsidRPr="00B047AB">
        <w:rPr>
          <w:rFonts w:asciiTheme="minorHAnsi" w:hAnsiTheme="minorHAnsi"/>
          <w:b/>
          <w:lang w:val="en-US"/>
        </w:rPr>
      </w:r>
      <w:r w:rsidR="00B047AB" w:rsidRPr="00B047AB">
        <w:rPr>
          <w:rFonts w:asciiTheme="minorHAnsi" w:hAnsiTheme="minorHAnsi"/>
          <w:b/>
          <w:lang w:val="en-US"/>
        </w:rPr>
        <w:fldChar w:fldCharType="separate"/>
      </w:r>
      <w:r w:rsidR="004B2447">
        <w:rPr>
          <w:rFonts w:asciiTheme="minorHAnsi" w:hAnsiTheme="minorHAnsi"/>
          <w:b/>
        </w:rPr>
        <w:t>[11]</w:t>
      </w:r>
      <w:r w:rsidR="00B047AB" w:rsidRPr="00B047AB">
        <w:rPr>
          <w:rFonts w:asciiTheme="minorHAnsi" w:hAnsiTheme="minorHAnsi"/>
          <w:b/>
          <w:lang w:val="en-US"/>
        </w:rPr>
        <w:fldChar w:fldCharType="end"/>
      </w:r>
      <w:r w:rsidRPr="009B7754">
        <w:rPr>
          <w:rFonts w:asciiTheme="minorHAnsi" w:hAnsiTheme="minorHAnsi"/>
        </w:rPr>
        <w:t xml:space="preserve"> a publié un article de review qui récapitul</w:t>
      </w:r>
      <w:r>
        <w:rPr>
          <w:rFonts w:asciiTheme="minorHAnsi" w:hAnsiTheme="minorHAnsi"/>
        </w:rPr>
        <w:t>ait les premières recherches sur cette instabilité de la vibration synchrone. Il a introduit l’effet Morton comme un phénomène mal maitrisé et a fourni des explications qualitatives, des cas test et ses solutions empirique</w:t>
      </w:r>
      <w:r w:rsidR="00881A20">
        <w:rPr>
          <w:rFonts w:asciiTheme="minorHAnsi" w:hAnsiTheme="minorHAnsi"/>
        </w:rPr>
        <w:t>s</w:t>
      </w:r>
      <w:r>
        <w:rPr>
          <w:rFonts w:asciiTheme="minorHAnsi" w:hAnsiTheme="minorHAnsi"/>
        </w:rPr>
        <w:t xml:space="preserve"> </w:t>
      </w:r>
      <w:r w:rsidR="00881A20">
        <w:rPr>
          <w:rFonts w:asciiTheme="minorHAnsi" w:hAnsiTheme="minorHAnsi"/>
        </w:rPr>
        <w:t>destinées aux</w:t>
      </w:r>
      <w:r>
        <w:rPr>
          <w:rFonts w:asciiTheme="minorHAnsi" w:hAnsiTheme="minorHAnsi"/>
        </w:rPr>
        <w:t xml:space="preserve"> industriel</w:t>
      </w:r>
      <w:r w:rsidR="00881A20">
        <w:rPr>
          <w:rFonts w:asciiTheme="minorHAnsi" w:hAnsiTheme="minorHAnsi"/>
        </w:rPr>
        <w:t>s</w:t>
      </w:r>
      <w:r>
        <w:rPr>
          <w:rFonts w:asciiTheme="minorHAnsi" w:hAnsiTheme="minorHAnsi"/>
        </w:rPr>
        <w:t xml:space="preserve">. </w:t>
      </w:r>
      <w:r>
        <w:t>Face au défi du développement de turbomachines de nos jours, cette instabilité apporte de plus en plus d’attention depuis la fin du 20</w:t>
      </w:r>
      <w:r w:rsidRPr="009F1BC4">
        <w:rPr>
          <w:vertAlign w:val="superscript"/>
        </w:rPr>
        <w:t>ième</w:t>
      </w:r>
      <w:r>
        <w:t xml:space="preserve"> siècle. </w:t>
      </w:r>
    </w:p>
    <w:p w14:paraId="648A4570" w14:textId="070BC2BA" w:rsidR="0044278E" w:rsidRDefault="0044278E" w:rsidP="007F5E26">
      <w:pPr>
        <w:spacing w:line="360" w:lineRule="auto"/>
        <w:ind w:firstLine="708"/>
      </w:pPr>
      <w:r>
        <w:rPr>
          <w:lang w:eastAsia="zh-CN"/>
        </w:rPr>
        <w:t xml:space="preserve">Les premiers travaux de recherches à propos de l’effet Morton ont conclu que la température non uniforme au rotor dans la direction circonférentielle joue un rôle important. </w:t>
      </w:r>
      <w:r w:rsidRPr="00715421">
        <w:rPr>
          <w:lang w:eastAsia="zh-CN"/>
        </w:rPr>
        <w:t>En 1975,</w:t>
      </w:r>
      <w:r>
        <w:rPr>
          <w:lang w:eastAsia="zh-CN"/>
        </w:rPr>
        <w:t xml:space="preserve"> </w:t>
      </w:r>
      <w:r w:rsidRPr="00A22718">
        <w:t>Morton</w:t>
      </w:r>
      <w:r>
        <w:t xml:space="preserve"> </w:t>
      </w:r>
      <w:r w:rsidR="00715421" w:rsidRPr="00715421">
        <w:rPr>
          <w:b/>
        </w:rPr>
        <w:fldChar w:fldCharType="begin"/>
      </w:r>
      <w:r w:rsidR="00715421" w:rsidRPr="00715421">
        <w:rPr>
          <w:b/>
        </w:rPr>
        <w:instrText xml:space="preserve"> REF _Ref533090097 \r \h  \* MERGEFORMAT </w:instrText>
      </w:r>
      <w:r w:rsidR="00715421" w:rsidRPr="00715421">
        <w:rPr>
          <w:b/>
        </w:rPr>
      </w:r>
      <w:r w:rsidR="00715421" w:rsidRPr="00715421">
        <w:rPr>
          <w:b/>
        </w:rPr>
        <w:fldChar w:fldCharType="separate"/>
      </w:r>
      <w:r w:rsidR="004B2447">
        <w:rPr>
          <w:b/>
        </w:rPr>
        <w:t>[1]</w:t>
      </w:r>
      <w:r w:rsidR="00715421" w:rsidRPr="00715421">
        <w:rPr>
          <w:b/>
        </w:rPr>
        <w:fldChar w:fldCharType="end"/>
      </w:r>
      <w:r w:rsidRPr="00A22718">
        <w:t xml:space="preserve"> a construit un banc d’essai</w:t>
      </w:r>
      <w:r w:rsidR="003240A0">
        <w:t xml:space="preserve"> équipé d’un disque </w:t>
      </w:r>
      <w:r>
        <w:t>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petite. </w:t>
      </w:r>
      <w:r w:rsidRPr="005142B2">
        <w:t>En 1978</w:t>
      </w:r>
      <w:r>
        <w:rPr>
          <w:b/>
        </w:rPr>
        <w:t xml:space="preserve">, </w:t>
      </w:r>
      <w:r w:rsidRPr="00E81C93">
        <w:t>Hesseborn</w:t>
      </w:r>
      <w:r w:rsidR="003240A0">
        <w:t xml:space="preserve"> </w:t>
      </w:r>
      <w:r w:rsidR="003240A0" w:rsidRPr="003240A0">
        <w:rPr>
          <w:b/>
        </w:rPr>
        <w:fldChar w:fldCharType="begin"/>
      </w:r>
      <w:r w:rsidR="003240A0" w:rsidRPr="003240A0">
        <w:rPr>
          <w:b/>
        </w:rPr>
        <w:instrText xml:space="preserve"> REF _Ref533090111 \r \h  \* MERGEFORMAT </w:instrText>
      </w:r>
      <w:r w:rsidR="003240A0" w:rsidRPr="003240A0">
        <w:rPr>
          <w:b/>
        </w:rPr>
      </w:r>
      <w:r w:rsidR="003240A0" w:rsidRPr="003240A0">
        <w:rPr>
          <w:b/>
        </w:rPr>
        <w:fldChar w:fldCharType="separate"/>
      </w:r>
      <w:r w:rsidR="004B2447">
        <w:rPr>
          <w:b/>
        </w:rPr>
        <w:t>[2]</w:t>
      </w:r>
      <w:r w:rsidR="003240A0" w:rsidRPr="003240A0">
        <w:rPr>
          <w:b/>
        </w:rPr>
        <w:fldChar w:fldCharType="end"/>
      </w:r>
      <w:r w:rsidRPr="00E81C93">
        <w:t xml:space="preserve"> a continué à investiguer cette différence de la température </w:t>
      </w:r>
      <w:r>
        <w:t>et a découvert expérimentalement que cette différence de température pouvait augmenter le niveau de vibration sous certaines conditions.</w:t>
      </w:r>
      <w:r w:rsidR="00D45CEB">
        <w:t xml:space="preserve"> </w:t>
      </w:r>
    </w:p>
    <w:p w14:paraId="2796B70D" w14:textId="759FD9AC" w:rsidR="0044278E" w:rsidRDefault="0044278E" w:rsidP="007F5E26">
      <w:pPr>
        <w:spacing w:line="360" w:lineRule="auto"/>
        <w:ind w:firstLine="708"/>
      </w:pPr>
      <w:r w:rsidRPr="00B90B39">
        <w:t>En 1994,</w:t>
      </w:r>
      <w:r w:rsidRPr="00A22718">
        <w:t xml:space="preserve"> De Jongh et Morton </w:t>
      </w:r>
      <w:r w:rsidR="00224AD5" w:rsidRPr="00224AD5">
        <w:rPr>
          <w:b/>
        </w:rPr>
        <w:fldChar w:fldCharType="begin"/>
      </w:r>
      <w:r w:rsidR="00224AD5" w:rsidRPr="00224AD5">
        <w:rPr>
          <w:b/>
        </w:rPr>
        <w:instrText xml:space="preserve"> REF _Ref533096085 \r \h  \* MERGEFORMAT </w:instrText>
      </w:r>
      <w:r w:rsidR="00224AD5" w:rsidRPr="00224AD5">
        <w:rPr>
          <w:b/>
        </w:rPr>
      </w:r>
      <w:r w:rsidR="00224AD5" w:rsidRPr="00224AD5">
        <w:rPr>
          <w:b/>
        </w:rPr>
        <w:fldChar w:fldCharType="separate"/>
      </w:r>
      <w:r w:rsidR="004B2447">
        <w:rPr>
          <w:b/>
        </w:rPr>
        <w:t>[12]</w:t>
      </w:r>
      <w:r w:rsidR="00224AD5" w:rsidRPr="00224AD5">
        <w:rPr>
          <w:b/>
        </w:rPr>
        <w:fldChar w:fldCharType="end"/>
      </w:r>
      <w:r w:rsidRPr="00A22718">
        <w:t xml:space="preserve"> ont étudié le problème d’une vibration </w:t>
      </w:r>
      <w:r>
        <w:t>spirale</w:t>
      </w:r>
      <w:r w:rsidRPr="00A22718">
        <w:t xml:space="preserve"> dans</w:t>
      </w:r>
      <w:r>
        <w:t xml:space="preserve"> un compresseur centrifuge utilisé</w:t>
      </w:r>
      <w:r w:rsidRPr="00A22718">
        <w:t xml:space="preserve"> </w:t>
      </w:r>
      <w:r>
        <w:t>dans l’exploitation du</w:t>
      </w:r>
      <w:r w:rsidRPr="00A22718">
        <w:t xml:space="preserve"> gaz offshore. Ce compresseur est monté sur deux paliers à p</w:t>
      </w:r>
      <w:r>
        <w:t xml:space="preserve">atins oscillants et possède un disque lourd </w:t>
      </w:r>
      <w:r w:rsidRPr="00A22718">
        <w:t xml:space="preserve">en porte-à-faux. </w:t>
      </w:r>
      <w:r>
        <w:t xml:space="preserve">Le compresseur exhibait un comportement de la vibration synchrone instable </w:t>
      </w:r>
      <w:r w:rsidRPr="00A22718">
        <w:t xml:space="preserve">autour de 11500 tr/min alors que la machine </w:t>
      </w:r>
      <w:r>
        <w:t>était</w:t>
      </w:r>
      <w:r w:rsidRPr="00A22718">
        <w:t xml:space="preserve"> conçue pour atteindre 13142 tr/min. Dans un </w:t>
      </w:r>
      <w:r>
        <w:t>test de fonctionnement</w:t>
      </w:r>
      <w:r w:rsidRPr="00A22718">
        <w:t>, même si les joints labyrinthes sont démontés, l’instabilité vibratoire persiste, ce qui montre que la cause de l’instabilité ne provient</w:t>
      </w:r>
      <w:r>
        <w:t xml:space="preserve"> pas du contact entre le rotor et le stator</w:t>
      </w:r>
      <w:r w:rsidRPr="00A22718">
        <w:t xml:space="preserve">. Enfin, la solution technique trouvée pour cette instabilité est d’alléger la partie en porte-à-faux et l’accouplement du compresseur en remplaçant les composants en acier par </w:t>
      </w:r>
      <w:r>
        <w:t>d’autres en</w:t>
      </w:r>
      <w:r w:rsidRPr="00A22718">
        <w:t xml:space="preserve"> titane. </w:t>
      </w:r>
    </w:p>
    <w:p w14:paraId="5BF92DA3" w14:textId="2C5F9319" w:rsidR="0044278E" w:rsidRDefault="0044278E" w:rsidP="001E32DB">
      <w:pPr>
        <w:spacing w:line="360" w:lineRule="auto"/>
      </w:pPr>
      <w:r>
        <w:t xml:space="preserve">Afin de reproduire le comportement vibratoire instable du compresseur, </w:t>
      </w:r>
      <w:r w:rsidRPr="00A22718">
        <w:t xml:space="preserve">De Jongh </w:t>
      </w:r>
      <w:r>
        <w:t xml:space="preserve">et Morton ont fabriqué un banc d’essai inspiré du compresseur existant et identifié la source du problème comme étant l’échauffement du rotor dans le palier. Ce </w:t>
      </w:r>
      <w:r w:rsidR="001C0C98">
        <w:t xml:space="preserve">diagnostic </w:t>
      </w:r>
      <w:r>
        <w:t xml:space="preserve">a été </w:t>
      </w:r>
      <w:r w:rsidR="00711BF4" w:rsidRPr="00A22718">
        <w:t>vérifié</w:t>
      </w:r>
      <w:r w:rsidRPr="00A22718">
        <w:t xml:space="preserve"> par </w:t>
      </w:r>
      <w:r>
        <w:t>des mesures de température réalisées sur ce banc d’essai. Ils ont</w:t>
      </w:r>
      <w:r w:rsidRPr="00A22718">
        <w:t xml:space="preserve"> mesuré la température de la portion du rotor dans le palier</w:t>
      </w:r>
      <w:r>
        <w:t xml:space="preserve"> de l’extrémité non-motrice du rotor</w:t>
      </w:r>
      <w:r w:rsidRPr="00A22718">
        <w:t>. En supposant que la température varie</w:t>
      </w:r>
      <w:r>
        <w:t xml:space="preserve"> de manière</w:t>
      </w:r>
      <w:r w:rsidRPr="00A22718">
        <w:t xml:space="preserve"> sinusoïdal</w:t>
      </w:r>
      <w:r>
        <w:t>e</w:t>
      </w:r>
      <w:r w:rsidRPr="00A22718">
        <w:t xml:space="preserve">, 4 capteurs de température </w:t>
      </w:r>
      <w:r>
        <w:t xml:space="preserve">ont été placés sur </w:t>
      </w:r>
      <w:r w:rsidRPr="00A22718">
        <w:t>le rotor. Afin d’envoy</w:t>
      </w:r>
      <w:r>
        <w:t xml:space="preserve">er les signaux, un </w:t>
      </w:r>
      <w:r w:rsidRPr="00A22718">
        <w:t>collecteur à bague rotatif</w:t>
      </w:r>
      <w:r>
        <w:t xml:space="preserve"> sans glissement</w:t>
      </w:r>
      <w:r w:rsidRPr="00A22718">
        <w:t xml:space="preserve"> (en anglais slipringless transmitter) est utilisé.</w:t>
      </w:r>
      <w:r>
        <w:t xml:space="preserve"> Les résultats expérimentaux </w:t>
      </w:r>
      <w:r w:rsidR="004B1B0E">
        <w:t>montraient</w:t>
      </w:r>
      <w:r>
        <w:t xml:space="preserve"> que le banc était stable avec une différence de la température de 3°C. </w:t>
      </w:r>
      <w:r>
        <w:lastRenderedPageBreak/>
        <w:t>Cependant, cette différence devenait grande quand l’accélération de la vitesse de rotation du banc vers la limitation de la vitesse de fonctionnement. Ainsi l’instabilité apparaissait de manière non répétitive. En conclusion, ce banc d’essai montrait bien que la variation de la différence de la température correspondait à l’apparition de l’effet Morton instable.</w:t>
      </w:r>
    </w:p>
    <w:p w14:paraId="2525D969" w14:textId="3C1D4C0F" w:rsidR="00652BD4" w:rsidRDefault="0044278E" w:rsidP="00652BD4">
      <w:pPr>
        <w:spacing w:line="360" w:lineRule="auto"/>
        <w:ind w:firstLine="708"/>
      </w:pPr>
      <w:r w:rsidRPr="00B109EE">
        <w:t>En 2015,</w:t>
      </w:r>
      <w:r w:rsidRPr="001B37F5">
        <w:t xml:space="preserve"> Panara et </w:t>
      </w:r>
      <w:r>
        <w:t xml:space="preserve">al. </w:t>
      </w:r>
      <w:r w:rsidR="008A1AD8" w:rsidRPr="008A1AD8">
        <w:rPr>
          <w:b/>
        </w:rPr>
        <w:fldChar w:fldCharType="begin"/>
      </w:r>
      <w:r w:rsidR="008A1AD8" w:rsidRPr="008A1AD8">
        <w:rPr>
          <w:b/>
        </w:rPr>
        <w:instrText xml:space="preserve"> REF _Ref533096146 \r \h  \* MERGEFORMAT </w:instrText>
      </w:r>
      <w:r w:rsidR="008A1AD8" w:rsidRPr="008A1AD8">
        <w:rPr>
          <w:b/>
        </w:rPr>
      </w:r>
      <w:r w:rsidR="008A1AD8" w:rsidRPr="008A1AD8">
        <w:rPr>
          <w:b/>
        </w:rPr>
        <w:fldChar w:fldCharType="separate"/>
      </w:r>
      <w:r w:rsidR="004B2447">
        <w:rPr>
          <w:b/>
        </w:rPr>
        <w:t>[13]</w:t>
      </w:r>
      <w:r w:rsidR="008A1AD8" w:rsidRPr="008A1AD8">
        <w:rPr>
          <w:b/>
        </w:rPr>
        <w:fldChar w:fldCharType="end"/>
      </w:r>
      <w:r w:rsidR="008A1AD8">
        <w:t xml:space="preserve"> </w:t>
      </w:r>
      <w:r>
        <w:t xml:space="preserve">ont construit un banc d’essai </w:t>
      </w:r>
      <w:r w:rsidRPr="001B37F5">
        <w:t>pour vérifier l'approche de stabilité simplifiée proposée par Murphy</w:t>
      </w:r>
      <w:r>
        <w:t xml:space="preserve"> et Lorenz</w:t>
      </w:r>
      <w:r w:rsidR="009359F0">
        <w:rPr>
          <w:b/>
        </w:rPr>
        <w:t xml:space="preserve"> </w:t>
      </w:r>
      <w:r w:rsidR="009359F0">
        <w:rPr>
          <w:b/>
        </w:rPr>
        <w:fldChar w:fldCharType="begin"/>
      </w:r>
      <w:r w:rsidR="009359F0">
        <w:rPr>
          <w:b/>
        </w:rPr>
        <w:instrText xml:space="preserve"> REF _Ref533096184 \r \h </w:instrText>
      </w:r>
      <w:r w:rsidR="009359F0">
        <w:rPr>
          <w:b/>
        </w:rPr>
      </w:r>
      <w:r w:rsidR="009359F0">
        <w:rPr>
          <w:b/>
        </w:rPr>
        <w:fldChar w:fldCharType="separate"/>
      </w:r>
      <w:r w:rsidR="004B2447">
        <w:rPr>
          <w:b/>
        </w:rPr>
        <w:t>[14]</w:t>
      </w:r>
      <w:r w:rsidR="009359F0">
        <w:rPr>
          <w:b/>
        </w:rPr>
        <w:fldChar w:fldCharType="end"/>
      </w:r>
      <w:r w:rsidRPr="001B37F5">
        <w:t>.</w:t>
      </w:r>
      <w:r>
        <w:t xml:space="preserve"> Dans cette </w:t>
      </w:r>
      <w:r w:rsidRPr="00124FD8">
        <w:t>approche, le coefficient de sensibilité entr</w:t>
      </w:r>
      <w:r>
        <w:t xml:space="preserve">e le vecteur de vibration et la différence de la température </w:t>
      </w:r>
      <m:oMath>
        <m:r>
          <w:rPr>
            <w:rFonts w:ascii="Cambria Math" w:hAnsi="Cambria Math"/>
          </w:rPr>
          <m:t>∆T</m:t>
        </m:r>
      </m:oMath>
      <w:r>
        <w:t xml:space="preserve"> à la surface du rotor</w:t>
      </w:r>
      <w:r w:rsidRPr="00124FD8">
        <w:t xml:space="preserve"> </w:t>
      </w:r>
      <w:r>
        <w:t xml:space="preserve">est crucial, mais difficile d’obtenir à partir du calcul.  </w:t>
      </w:r>
      <w:r w:rsidRPr="00124FD8">
        <w:t>Panara et al.</w:t>
      </w:r>
      <w:r>
        <w:t xml:space="preserve"> l’ont obtenu au travers des données expérimentales.  Concernant l’installation de l’équipement de mesure, huit thermocouples étaient</w:t>
      </w:r>
      <w:r w:rsidRPr="005556DC">
        <w:t xml:space="preserve"> </w:t>
      </w:r>
      <w:r>
        <w:t>positionnés de manière équidistance dans la direction circonférentielle</w:t>
      </w:r>
      <w:r w:rsidRPr="005556DC">
        <w:t xml:space="preserve"> afin de mesurer l</w:t>
      </w:r>
      <w:r>
        <w:t>a distribution de la température non-uniforme, ainsi que le déphasage</w:t>
      </w:r>
      <w:r w:rsidRPr="005556DC">
        <w:t xml:space="preserve"> du point chaud par rapport au point haut.</w:t>
      </w:r>
      <w:r>
        <w:t xml:space="preserve">  </w:t>
      </w:r>
      <w:r w:rsidRPr="00AF6740">
        <w:t xml:space="preserve">Les signaux de température </w:t>
      </w:r>
      <w:r>
        <w:t>mesurée à la surface du rotor</w:t>
      </w:r>
      <w:r w:rsidRPr="00AF6740">
        <w:t xml:space="preserve"> ont été </w:t>
      </w:r>
      <w:r>
        <w:t xml:space="preserve">acquis </w:t>
      </w:r>
      <w:r w:rsidRPr="00AF6740">
        <w:t>via un</w:t>
      </w:r>
      <w:r>
        <w:t xml:space="preserve"> collecteur tournant</w:t>
      </w:r>
      <w:r w:rsidRPr="00AF6740">
        <w:t xml:space="preserve"> sans fil</w:t>
      </w:r>
      <w:r>
        <w:t>.</w:t>
      </w:r>
      <w:r w:rsidRPr="00AF6740">
        <w:t xml:space="preserve"> </w:t>
      </w:r>
      <w:r>
        <w:t>La masse en porte-à-faux à l’extrémité non motrice était variable grâce aux adaptateurs de masse différente. Pendant l’essai, 3 masses différentes en porte-à-faux (7.3%, 8.4%, 12.4% de la masse du rotor) étaient étudiés et les auteurs ont observé que la vitesse d’amorçage de l’effet Morton diminuait de 13600 tr/min à 10200tr/min puis moins de 10000 tr/min.  Ils ont conclu que la masse en porte-à-faux du rotor pouvait être directement liée à l’instabilité vibratoire du type l’effet Morton. En plus, Panara et al</w:t>
      </w:r>
      <w:r w:rsidR="009F1588">
        <w:t>.</w:t>
      </w:r>
      <w:r>
        <w:t xml:space="preserve"> ont </w:t>
      </w:r>
      <w:r w:rsidR="00EB0406">
        <w:t>montré</w:t>
      </w:r>
      <w:r>
        <w:t xml:space="preserve"> que la stabilité pouvait être réacquise quand la vitesse au fonctionnement dépasse un certain niveau de la vitesse critique. </w:t>
      </w:r>
    </w:p>
    <w:p w14:paraId="4AFBABEC" w14:textId="77777777" w:rsidR="00652BD4" w:rsidRDefault="00652BD4" w:rsidP="00652BD4">
      <w:pPr>
        <w:spacing w:line="360" w:lineRule="auto"/>
      </w:pPr>
    </w:p>
    <w:p w14:paraId="3FA7EEC4" w14:textId="3D75A389" w:rsidR="0044278E" w:rsidRDefault="0044278E" w:rsidP="00523E9E">
      <w:pPr>
        <w:pStyle w:val="Titre2"/>
        <w:ind w:left="709"/>
      </w:pPr>
      <w:bookmarkStart w:id="23" w:name="_Toc534293567"/>
      <w:r>
        <w:t>Etudes numériques</w:t>
      </w:r>
      <w:bookmarkEnd w:id="23"/>
      <w:r>
        <w:t xml:space="preserve"> </w:t>
      </w:r>
    </w:p>
    <w:p w14:paraId="58489B52" w14:textId="77777777" w:rsidR="00E92234" w:rsidRPr="00E92234" w:rsidRDefault="00E92234" w:rsidP="00E92234"/>
    <w:p w14:paraId="287FBB42" w14:textId="27E07807" w:rsidR="0044278E" w:rsidRPr="004B4CB9" w:rsidRDefault="0044278E" w:rsidP="007F5E26">
      <w:pPr>
        <w:spacing w:line="360" w:lineRule="auto"/>
        <w:ind w:firstLine="708"/>
      </w:pPr>
      <w:r>
        <w:t>En combinaison des études expérimentales, l</w:t>
      </w:r>
      <w:r w:rsidRPr="004B4CB9">
        <w:t>es chercheurs et les ingénieurs se consacrent à l'amélioration du modèle</w:t>
      </w:r>
      <w:r>
        <w:t xml:space="preserve"> numérique</w:t>
      </w:r>
      <w:r w:rsidRPr="004B4CB9">
        <w:t xml:space="preserve"> de prédiction </w:t>
      </w:r>
      <w:r>
        <w:t>de l’effet Morton</w:t>
      </w:r>
      <w:r w:rsidRPr="004B4CB9">
        <w:t>, qui implique souvent la résolution du probl</w:t>
      </w:r>
      <w:r>
        <w:t>ème multi-physique concernant</w:t>
      </w:r>
      <w:r w:rsidRPr="004B4CB9">
        <w:t xml:space="preserve"> la </w:t>
      </w:r>
      <w:r>
        <w:t>lubrification</w:t>
      </w:r>
      <w:r w:rsidR="009F1588">
        <w:t xml:space="preserve"> 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Ces modèles de prédiction peu</w:t>
      </w:r>
      <w:r w:rsidR="00D75C12">
        <w:t>vent globalement regroupés par quatre</w:t>
      </w:r>
      <w:r>
        <w:t xml:space="preserve"> catégories suivantes.</w:t>
      </w:r>
      <w:r w:rsidRPr="004B4CB9">
        <w:rPr>
          <w:rFonts w:eastAsiaTheme="minorEastAsia"/>
          <w:lang w:eastAsia="zh-CN"/>
        </w:rPr>
        <w:t xml:space="preserve">                                                                      </w:t>
      </w:r>
    </w:p>
    <w:p w14:paraId="473FA10D" w14:textId="39733110" w:rsidR="0044278E" w:rsidRDefault="0044278E" w:rsidP="00523E9E">
      <w:pPr>
        <w:pStyle w:val="Titre3"/>
        <w:ind w:left="709"/>
      </w:pPr>
      <w:bookmarkStart w:id="24" w:name="_Toc534293568"/>
      <w:r w:rsidRPr="00675419">
        <w:t xml:space="preserve">Méthodes inspirées </w:t>
      </w:r>
      <w:r>
        <w:t>de</w:t>
      </w:r>
      <w:r w:rsidRPr="00675419">
        <w:t xml:space="preserve"> la </w:t>
      </w:r>
      <w:r w:rsidRPr="004106D7">
        <w:t>théorie</w:t>
      </w:r>
      <w:r w:rsidRPr="00675419">
        <w:t xml:space="preserve"> du </w:t>
      </w:r>
      <w:r w:rsidR="00D8108D">
        <w:t>contrôle</w:t>
      </w:r>
      <w:bookmarkEnd w:id="24"/>
    </w:p>
    <w:p w14:paraId="378A609A" w14:textId="77777777" w:rsidR="00D8108D" w:rsidRPr="00D8108D" w:rsidRDefault="00D8108D" w:rsidP="00D8108D"/>
    <w:p w14:paraId="6F1253E6" w14:textId="64E1D230" w:rsidR="0044278E" w:rsidRDefault="0044278E" w:rsidP="007F5E26">
      <w:pPr>
        <w:spacing w:line="360" w:lineRule="auto"/>
        <w:ind w:firstLine="708"/>
      </w:pPr>
      <w:r w:rsidRPr="00861772">
        <w:t>En 1993,</w:t>
      </w:r>
      <w:r w:rsidRPr="00A22718">
        <w:t xml:space="preserve"> Koegh et Morton </w:t>
      </w:r>
      <w:r w:rsidR="008428A9" w:rsidRPr="008428A9">
        <w:rPr>
          <w:b/>
        </w:rPr>
        <w:fldChar w:fldCharType="begin"/>
      </w:r>
      <w:r w:rsidR="008428A9" w:rsidRPr="008428A9">
        <w:rPr>
          <w:b/>
        </w:rPr>
        <w:instrText xml:space="preserve"> REF _Ref533096262 \r \h  \* MERGEFORMAT </w:instrText>
      </w:r>
      <w:r w:rsidR="008428A9" w:rsidRPr="008428A9">
        <w:rPr>
          <w:b/>
        </w:rPr>
      </w:r>
      <w:r w:rsidR="008428A9" w:rsidRPr="008428A9">
        <w:rPr>
          <w:b/>
        </w:rPr>
        <w:fldChar w:fldCharType="separate"/>
      </w:r>
      <w:r w:rsidR="004B2447">
        <w:rPr>
          <w:b/>
        </w:rPr>
        <w:t>[15]</w:t>
      </w:r>
      <w:r w:rsidR="008428A9" w:rsidRPr="008428A9">
        <w:rPr>
          <w:b/>
        </w:rPr>
        <w:fldChar w:fldCharType="end"/>
      </w:r>
      <w:r w:rsidRPr="00A22718">
        <w:t xml:space="preserve"> </w:t>
      </w:r>
      <w:r w:rsidR="008428A9">
        <w:t xml:space="preserve">ont </w:t>
      </w:r>
      <w:r w:rsidRPr="00A22718">
        <w:t>propos</w:t>
      </w:r>
      <w:r w:rsidR="008428A9">
        <w:t>é</w:t>
      </w:r>
      <w:r w:rsidRPr="00A22718">
        <w:t xml:space="preserve"> une approche analytique</w:t>
      </w:r>
      <w:r>
        <w:t xml:space="preserve"> </w:t>
      </w:r>
      <w:r w:rsidRPr="00F11CBE">
        <w:t>avec</w:t>
      </w:r>
      <w:r>
        <w:t xml:space="preserve"> un</w:t>
      </w:r>
      <w:r w:rsidRPr="00F11CBE">
        <w:t xml:space="preserve"> mécanisme </w:t>
      </w:r>
      <w:r w:rsidR="004D13A5">
        <w:t>rétroactif</w:t>
      </w:r>
      <w:r w:rsidRPr="00F11CBE">
        <w:t xml:space="preserve"> rétroaction</w:t>
      </w:r>
      <w:r>
        <w:t xml:space="preserve"> </w:t>
      </w:r>
      <w:r w:rsidRPr="00A22718">
        <w:t>pour</w:t>
      </w:r>
      <w:r>
        <w:t xml:space="preserve"> prédire l’instabilité provoqué par l’effet Morton</w:t>
      </w:r>
      <w:r w:rsidRPr="00A22718">
        <w:t xml:space="preserve">. Dans leur modèle, une orbite elliptique arbitraire </w:t>
      </w:r>
      <w:r w:rsidR="003065CA">
        <w:t>est</w:t>
      </w:r>
      <w:r w:rsidRPr="00A22718">
        <w:t xml:space="preserve"> imposée au niveau du palier. Cette ellipse </w:t>
      </w:r>
      <w:r w:rsidR="003065CA">
        <w:t>est</w:t>
      </w:r>
      <w:r w:rsidRPr="00A22718">
        <w:t xml:space="preserve"> décomposée en trois orbites circulaires : un cercle en position équilibrée et deux cercles de perturbation. Cette</w:t>
      </w:r>
      <w:r>
        <w:t xml:space="preserve"> technique </w:t>
      </w:r>
      <w:r w:rsidR="003065CA">
        <w:t xml:space="preserve">a </w:t>
      </w:r>
      <w:r>
        <w:t>pour but d’écrire d</w:t>
      </w:r>
      <w:r w:rsidRPr="00A22718">
        <w:t>es relations mathématiques plus facilement et de voir les influences de précession directe et rétrograde séparément sur les paramètres du modèle tels que l’épaisseur de film</w:t>
      </w:r>
      <w:r w:rsidR="00CD5E41">
        <w:t xml:space="preserve">, la </w:t>
      </w:r>
      <w:r w:rsidR="00CD5E41">
        <w:lastRenderedPageBreak/>
        <w:t>température</w:t>
      </w:r>
      <w:r w:rsidRPr="00A22718">
        <w:t xml:space="preserve"> </w:t>
      </w:r>
      <w:r w:rsidR="00CD5E41">
        <w:t>et l’angle de flexion thermique</w:t>
      </w:r>
      <w:r w:rsidRPr="00A22718">
        <w:t xml:space="preserve">. </w:t>
      </w:r>
      <w:r w:rsidR="003065CA">
        <w:t>L</w:t>
      </w:r>
      <w:r>
        <w:t>’hypothèse</w:t>
      </w:r>
      <w:r w:rsidRPr="00A22718">
        <w:t xml:space="preserve"> du palier court </w:t>
      </w:r>
      <w:r w:rsidR="003065CA">
        <w:t>et la</w:t>
      </w:r>
      <w:r w:rsidRPr="00A22718">
        <w:t xml:space="preserve"> viscosité constante</w:t>
      </w:r>
      <w:r w:rsidR="003065CA">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rsidR="003065CA">
        <w:t>dans le</w:t>
      </w:r>
      <w:r w:rsidRPr="00A22718">
        <w:t xml:space="preserve"> film lubrifiant obten</w:t>
      </w:r>
      <w:r>
        <w:t xml:space="preserve">ue, la conduction thermique dans le rotor </w:t>
      </w:r>
      <w:r w:rsidR="003065CA">
        <w:t>est ensuite déterminée</w:t>
      </w:r>
      <w:r w:rsidR="00E96F1C">
        <w:t>. Le champ de température obtenu</w:t>
      </w:r>
      <w:r w:rsidRPr="00A22718">
        <w:t xml:space="preserve"> </w:t>
      </w:r>
      <w:r w:rsidR="001608FD">
        <w:t>permet</w:t>
      </w:r>
      <w:r w:rsidR="00E96F1C">
        <w:t xml:space="preserve"> d’évaluer</w:t>
      </w:r>
      <w:r>
        <w:t xml:space="preserve"> la flexion</w:t>
      </w:r>
      <w:r w:rsidRPr="00A22718">
        <w:t xml:space="preserve"> du rotor grâce au travail de Dimoragonas en 1970</w:t>
      </w:r>
      <w:r w:rsidR="00670535">
        <w:rPr>
          <w:b/>
        </w:rPr>
        <w:t xml:space="preserve"> </w:t>
      </w:r>
      <w:r w:rsidR="004E632C">
        <w:rPr>
          <w:b/>
        </w:rPr>
        <w:fldChar w:fldCharType="begin"/>
      </w:r>
      <w:r w:rsidR="004E632C">
        <w:rPr>
          <w:b/>
        </w:rPr>
        <w:instrText xml:space="preserve"> REF _Ref533092881 \r \h </w:instrText>
      </w:r>
      <w:r w:rsidR="004E632C">
        <w:rPr>
          <w:b/>
        </w:rPr>
      </w:r>
      <w:r w:rsidR="004E632C">
        <w:rPr>
          <w:b/>
        </w:rPr>
        <w:fldChar w:fldCharType="separate"/>
      </w:r>
      <w:r w:rsidR="004B2447">
        <w:rPr>
          <w:b/>
        </w:rPr>
        <w:t>[7]</w:t>
      </w:r>
      <w:r w:rsidR="004E632C">
        <w:rPr>
          <w:b/>
        </w:rPr>
        <w:fldChar w:fldCharType="end"/>
      </w:r>
      <w:r w:rsidRPr="00A22718">
        <w:t>. Enfin,</w:t>
      </w:r>
      <w:r>
        <w:t xml:space="preserve"> inspiré de la théorie de contrôle,</w:t>
      </w:r>
      <w:r w:rsidR="00216BBD">
        <w:t xml:space="preserve"> l’in</w:t>
      </w:r>
      <w:r w:rsidRPr="00A22718">
        <w:t>stabilité</w:t>
      </w:r>
      <w:r>
        <w:t xml:space="preserve"> du type l’effet Morton</w:t>
      </w:r>
      <w:r w:rsidRPr="00A22718">
        <w:t xml:space="preserve"> </w:t>
      </w:r>
      <w:r w:rsidR="001608FD">
        <w:t>est</w:t>
      </w:r>
      <w:r w:rsidRPr="00A22718">
        <w:t xml:space="preserve"> </w:t>
      </w:r>
      <w:r w:rsidR="00216BBD">
        <w:t>analysée</w:t>
      </w:r>
      <w:r w:rsidRPr="00A22718">
        <w:t xml:space="preserve"> en calculant le ratio </w:t>
      </w:r>
      <m:oMath>
        <m:r>
          <m:rPr>
            <m:sty m:val="bi"/>
          </m:rPr>
          <w:rPr>
            <w:rFonts w:ascii="Cambria Math" w:hAnsi="Cambria Math"/>
          </w:rPr>
          <m:t>G</m:t>
        </m:r>
      </m:oMath>
      <w:r w:rsidRPr="00A22718">
        <w:t xml:space="preserve"> qui </w:t>
      </w:r>
      <w:r w:rsidR="001608FD">
        <w:t>est</w:t>
      </w:r>
      <w:r w:rsidRPr="00A22718">
        <w:t xml:space="preserve"> un rapport entre la </w:t>
      </w:r>
      <w:r w:rsidR="00676FDE">
        <w:t>déflection</w:t>
      </w:r>
      <w:r w:rsidRPr="00A22718">
        <w:t xml:space="preserve"> initiale du rotor et celle </w:t>
      </w:r>
      <w:r w:rsidR="009A2F92">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44278E" w:rsidRPr="0081010A" w14:paraId="364FE07B" w14:textId="77777777" w:rsidTr="004906D4">
        <w:trPr>
          <w:trHeight w:val="635"/>
          <w:jc w:val="center"/>
        </w:trPr>
        <w:tc>
          <w:tcPr>
            <w:tcW w:w="7943" w:type="dxa"/>
            <w:vAlign w:val="center"/>
          </w:tcPr>
          <w:p w14:paraId="73D46764" w14:textId="7F41B0CA" w:rsidR="0044278E" w:rsidRPr="00E60259" w:rsidRDefault="005F4204" w:rsidP="00E60259">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368F662F" w14:textId="05F71F25" w:rsidR="0044278E" w:rsidRPr="009E33E3" w:rsidRDefault="0044278E" w:rsidP="008F23B1">
            <w:pPr>
              <w:pStyle w:val="Lgende"/>
              <w:keepNext/>
              <w:numPr>
                <w:ilvl w:val="1"/>
                <w:numId w:val="15"/>
              </w:numPr>
              <w:spacing w:after="0" w:line="360" w:lineRule="auto"/>
              <w:jc w:val="both"/>
              <w:rPr>
                <w:rFonts w:ascii="Times New Roman" w:eastAsia="Times New Roman" w:hAnsi="Times New Roman"/>
                <w:b/>
                <w:iCs w:val="0"/>
                <w:color w:val="auto"/>
                <w:sz w:val="22"/>
                <w:szCs w:val="22"/>
                <w:lang w:eastAsia="fr-FR"/>
              </w:rPr>
            </w:pPr>
          </w:p>
        </w:tc>
      </w:tr>
    </w:tbl>
    <w:p w14:paraId="4A26058B" w14:textId="66015311" w:rsidR="00220BF6" w:rsidRDefault="00077FDA" w:rsidP="00E60259">
      <w:pPr>
        <w:adjustRightInd/>
        <w:jc w:val="left"/>
        <w:rPr>
          <w:sz w:val="24"/>
        </w:rPr>
      </w:pPr>
      <w:r>
        <w:rPr>
          <w:sz w:val="24"/>
        </w:rPr>
        <w:t>avec</w:t>
      </w:r>
    </w:p>
    <w:p w14:paraId="00BB0853" w14:textId="50E8FE25" w:rsidR="00E60259" w:rsidRPr="00A22718" w:rsidRDefault="002B0EFD" w:rsidP="00E60259">
      <w:pPr>
        <w:adjustRightInd/>
        <w:jc w:val="left"/>
        <w:rPr>
          <w:rFonts w:asciiTheme="minorHAnsi" w:hAnsiTheme="minorHAnsi"/>
          <w:i/>
          <w:sz w:val="20"/>
        </w:rPr>
      </w:pP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00E60259" w:rsidRPr="00E60259">
        <w:rPr>
          <w:rFonts w:eastAsia="SimSun"/>
          <w:i/>
          <w:sz w:val="20"/>
        </w:rPr>
        <w:t xml:space="preserve"> </w:t>
      </w:r>
      <w:r w:rsidR="00E60259" w:rsidRPr="00E60259">
        <w:t xml:space="preserve">: </w:t>
      </w:r>
      <w:r w:rsidR="00C23E3B">
        <w:t xml:space="preserve">la </w:t>
      </w:r>
      <w:r w:rsidR="0006495F">
        <w:t xml:space="preserve">flexion </w:t>
      </w:r>
      <w:r w:rsidR="000232FA">
        <w:t>après la déformation thermique</w:t>
      </w:r>
      <w:r w:rsidR="00E60259" w:rsidRPr="00A22718">
        <w:rPr>
          <w:rFonts w:asciiTheme="minorHAnsi" w:hAnsiTheme="minorHAnsi"/>
          <w:i/>
          <w:sz w:val="20"/>
        </w:rPr>
        <w:t xml:space="preserve"> </w:t>
      </w:r>
    </w:p>
    <w:p w14:paraId="39C1090F" w14:textId="081EB742" w:rsidR="00E60259" w:rsidRDefault="002B0EFD" w:rsidP="00E60259">
      <w:pPr>
        <w:adjustRightInd/>
        <w:spacing w:line="360" w:lineRule="auto"/>
        <w:jc w:val="left"/>
      </w:pP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00E60259" w:rsidRPr="00E60259">
        <w:rPr>
          <w:rFonts w:asciiTheme="minorHAnsi" w:hAnsiTheme="minorHAnsi"/>
          <w:i/>
          <w:sz w:val="20"/>
        </w:rPr>
        <w:t xml:space="preserve"> </w:t>
      </w:r>
      <w:r w:rsidR="00E60259" w:rsidRPr="00E60259">
        <w:t xml:space="preserve">: </w:t>
      </w:r>
      <w:r w:rsidR="00C23E3B">
        <w:t xml:space="preserve">la flexion </w:t>
      </w:r>
      <w:r w:rsidR="000F0E16">
        <w:t>initiale</w:t>
      </w:r>
    </w:p>
    <w:p w14:paraId="3163AC7F" w14:textId="0BFF356B" w:rsidR="0044278E" w:rsidRDefault="00971A19" w:rsidP="00E96F1C">
      <w:pPr>
        <w:spacing w:line="360" w:lineRule="auto"/>
      </w:pPr>
      <w:r>
        <w:t>S</w:t>
      </w:r>
      <w:r w:rsidR="0044278E" w:rsidRPr="00A22718">
        <w:t>i Re(</w:t>
      </w:r>
      <m:oMath>
        <m:r>
          <m:rPr>
            <m:sty m:val="bi"/>
          </m:rPr>
          <w:rPr>
            <w:rFonts w:ascii="Cambria Math" w:hAnsi="Cambria Math"/>
          </w:rPr>
          <m:t>G</m:t>
        </m:r>
      </m:oMath>
      <w:r w:rsidR="0044278E" w:rsidRPr="00A22718">
        <w:t>)&gt;1, l’instabilité sera amplifiée alors que si Re(</w:t>
      </w:r>
      <m:oMath>
        <m:r>
          <m:rPr>
            <m:sty m:val="bi"/>
          </m:rPr>
          <w:rPr>
            <w:rFonts w:ascii="Cambria Math" w:hAnsi="Cambria Math"/>
          </w:rPr>
          <m:t>G</m:t>
        </m:r>
      </m:oMath>
      <w:r w:rsidR="0044278E" w:rsidRPr="00A22718">
        <w:t xml:space="preserve">) &lt;1, celle-ci sera atténuée. </w:t>
      </w:r>
      <w:r w:rsidR="0044278E" w:rsidRPr="00D40424">
        <w:t>Un an après</w:t>
      </w:r>
      <w:r w:rsidR="0044278E" w:rsidRPr="00A22718">
        <w:t>, Koegh et Morton</w:t>
      </w:r>
      <w:r w:rsidR="0044278E">
        <w:t xml:space="preserve"> </w:t>
      </w:r>
      <w:r w:rsidR="004966AB" w:rsidRPr="004966AB">
        <w:rPr>
          <w:b/>
        </w:rPr>
        <w:fldChar w:fldCharType="begin"/>
      </w:r>
      <w:r w:rsidR="004966AB" w:rsidRPr="004966AB">
        <w:rPr>
          <w:b/>
        </w:rPr>
        <w:instrText xml:space="preserve"> REF _Ref533096446 \r \h  \* MERGEFORMAT </w:instrText>
      </w:r>
      <w:r w:rsidR="004966AB" w:rsidRPr="004966AB">
        <w:rPr>
          <w:b/>
        </w:rPr>
      </w:r>
      <w:r w:rsidR="004966AB" w:rsidRPr="004966AB">
        <w:rPr>
          <w:b/>
        </w:rPr>
        <w:fldChar w:fldCharType="separate"/>
      </w:r>
      <w:r w:rsidR="004B2447">
        <w:rPr>
          <w:b/>
        </w:rPr>
        <w:t>[16]</w:t>
      </w:r>
      <w:r w:rsidR="004966AB" w:rsidRPr="004966AB">
        <w:rPr>
          <w:b/>
        </w:rPr>
        <w:fldChar w:fldCharType="end"/>
      </w:r>
      <w:r w:rsidR="0044278E" w:rsidRPr="00A22718">
        <w:t xml:space="preserve"> ont adapté le modèle pour étudier </w:t>
      </w:r>
      <w:r w:rsidR="00D95557">
        <w:t xml:space="preserve">cette </w:t>
      </w:r>
      <w:r w:rsidR="0044278E" w:rsidRPr="00A22718">
        <w:t xml:space="preserve">instabilité vibratoire engendrée en régime transitoire. Dans </w:t>
      </w:r>
      <w:r w:rsidR="00852267">
        <w:t>leur</w:t>
      </w:r>
      <w:r w:rsidR="0044278E" w:rsidRPr="00A22718">
        <w:t xml:space="preserve"> modèle amélioré, la flexion thermique </w:t>
      </w:r>
      <w:r w:rsidR="0044278E">
        <w:t>dépend</w:t>
      </w:r>
      <w:r w:rsidR="0076406C">
        <w:t xml:space="preserve"> du temps.</w:t>
      </w:r>
      <w:r w:rsidR="0044278E" w:rsidRPr="00A22718">
        <w:t xml:space="preserve"> </w:t>
      </w:r>
      <w:r w:rsidR="0076406C">
        <w:t>Cette dernière</w:t>
      </w:r>
      <w:r w:rsidR="0044278E" w:rsidRPr="00A22718">
        <w:t xml:space="preserve"> est calculée en </w:t>
      </w:r>
      <w:r w:rsidR="00F97553">
        <w:t>couplant</w:t>
      </w:r>
      <w:r w:rsidR="0044278E" w:rsidRPr="00A22718">
        <w:t xml:space="preserve"> les équations du transfert de la chaleur </w:t>
      </w:r>
      <w:r w:rsidR="005A7615">
        <w:t>du</w:t>
      </w:r>
      <w:r w:rsidR="00F97553">
        <w:t xml:space="preserve"> rotor et les équations de mouvement </w:t>
      </w:r>
      <w:r w:rsidR="00A72C2E">
        <w:t xml:space="preserve">du rotor </w:t>
      </w:r>
      <w:r w:rsidR="00F97553" w:rsidRPr="00A22718">
        <w:t>dans</w:t>
      </w:r>
      <w:r w:rsidR="0044278E" w:rsidRPr="00A22718">
        <w:t xml:space="preserve"> le domaine fréquentiel. Elle est </w:t>
      </w:r>
      <w:r w:rsidR="00470BF3">
        <w:t>ensuite</w:t>
      </w:r>
      <w:r w:rsidR="0044278E" w:rsidRPr="00A22718">
        <w:t xml:space="preserve"> </w:t>
      </w:r>
      <w:r w:rsidR="00470BF3">
        <w:t>ré</w:t>
      </w:r>
      <w:r w:rsidR="00470BF3" w:rsidRPr="00A22718">
        <w:t>intégrée</w:t>
      </w:r>
      <w:r w:rsidR="0044278E" w:rsidRPr="00A22718">
        <w:t xml:space="preserve"> dans le modèle</w:t>
      </w:r>
      <w:r w:rsidR="008012EE">
        <w:t xml:space="preserve"> dynamique</w:t>
      </w:r>
      <w:r w:rsidR="0044278E" w:rsidRPr="00A22718">
        <w:t xml:space="preserve"> du rotor afin d’évaluer la stabilité du système. Les caractéristiques de la stabilité sont présentées par un diagram</w:t>
      </w:r>
      <w:r w:rsidR="00F53B77">
        <w:t>me de Nyquist. L’application du modèle à</w:t>
      </w:r>
      <w:r w:rsidR="0044278E" w:rsidRPr="00A22718">
        <w:t xml:space="preserve"> un rotor avec un disque monté en porte-à-faux montre que l’instabilité vibratoire peut avoir lieu à grandes vitesses de rotation et aut</w:t>
      </w:r>
      <w:r w:rsidR="00F53B77">
        <w:t xml:space="preserve">our des vitesses critiques. Les rotors avec la configuration </w:t>
      </w:r>
      <w:r w:rsidR="0044278E" w:rsidRPr="00A22718">
        <w:t>en porte-à faux sont plus à même d’engendrer ce type d’instabilité.</w:t>
      </w:r>
      <w:r w:rsidR="00E96F1C">
        <w:t xml:space="preserve"> Cette méthode est reconnue comme le premier modèle complet dédié à l’analyse de l’effet Morton.</w:t>
      </w:r>
    </w:p>
    <w:p w14:paraId="0606D0F8" w14:textId="2F8BD499" w:rsidR="0044278E" w:rsidRDefault="0044278E" w:rsidP="00C622AA">
      <w:pPr>
        <w:spacing w:line="360" w:lineRule="auto"/>
        <w:ind w:firstLine="708"/>
      </w:pPr>
      <w:r w:rsidRPr="00C622AA">
        <w:t>En 1998,</w:t>
      </w:r>
      <w:r>
        <w:t xml:space="preserve"> </w:t>
      </w:r>
      <w:r w:rsidRPr="00D86982">
        <w:t xml:space="preserve">de Jongh </w:t>
      </w:r>
      <w:r w:rsidR="00411F22" w:rsidRPr="00411F22">
        <w:rPr>
          <w:b/>
          <w:lang w:val="en-US"/>
        </w:rPr>
        <w:fldChar w:fldCharType="begin"/>
      </w:r>
      <w:r w:rsidR="00411F22" w:rsidRPr="00411F22">
        <w:rPr>
          <w:b/>
        </w:rPr>
        <w:instrText xml:space="preserve"> REF _Ref533096550 \r \h  \* MERGEFORMAT </w:instrText>
      </w:r>
      <w:r w:rsidR="00411F22" w:rsidRPr="00411F22">
        <w:rPr>
          <w:b/>
          <w:lang w:val="en-US"/>
        </w:rPr>
      </w:r>
      <w:r w:rsidR="00411F22" w:rsidRPr="00411F22">
        <w:rPr>
          <w:b/>
          <w:lang w:val="en-US"/>
        </w:rPr>
        <w:fldChar w:fldCharType="separate"/>
      </w:r>
      <w:r w:rsidR="004B2447">
        <w:rPr>
          <w:b/>
        </w:rPr>
        <w:t>[18]</w:t>
      </w:r>
      <w:r w:rsidR="00411F22" w:rsidRPr="00411F22">
        <w:rPr>
          <w:b/>
          <w:lang w:val="en-US"/>
        </w:rPr>
        <w:fldChar w:fldCharType="end"/>
      </w:r>
      <w:r w:rsidRPr="00D86982">
        <w:rPr>
          <w:b/>
        </w:rPr>
        <w:t xml:space="preserve"> </w:t>
      </w:r>
      <w:r w:rsidRPr="00D86982">
        <w:t xml:space="preserve">a adopté </w:t>
      </w:r>
      <w:r>
        <w:t>une stratégie similaire de modélisation. Il a modélisé le balourd thermique</w:t>
      </w:r>
      <w:r w:rsidRPr="00D86982">
        <w:t xml:space="preserve"> qui </w:t>
      </w:r>
      <w:r>
        <w:t>est</w:t>
      </w:r>
      <w:r w:rsidRPr="00D86982">
        <w:t xml:space="preserve"> le produit de la masse</w:t>
      </w:r>
      <w:r>
        <w:t xml:space="preserve"> de disque en porte à faux</w:t>
      </w:r>
      <w:r w:rsidRPr="00D86982">
        <w:t xml:space="preserve"> et de l</w:t>
      </w:r>
      <w:r>
        <w:t>a déflection du rotor de l’axe de rotation au niveau du disque</w:t>
      </w:r>
      <w:r w:rsidRPr="00D86982">
        <w:t>.</w:t>
      </w:r>
      <w:r>
        <w:t xml:space="preserve"> Le balourd total est ainsi la somme vectorielle du balourd mécanique initial et le balourd thermique généré. Il a utilisé les fonctions de transferts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w:r>
        <w:t xml:space="preserve"> pour présenter la contribution de l’effet thermique au niveau du palier hydrodynamique à l’instabilité, à</w:t>
      </w:r>
      <w:r w:rsidRPr="0021189E">
        <w:t xml:space="preserve"> savoir,</w:t>
      </w:r>
      <w:r w:rsidRPr="00556083">
        <w:rPr>
          <w:b/>
        </w:rPr>
        <w:t xml:space="preserve"> </w:t>
      </w:r>
      <m:oMath>
        <m:acc>
          <m:accPr>
            <m:chr m:val="̅"/>
            <m:ctrlPr>
              <w:rPr>
                <w:rFonts w:ascii="Cambria Math" w:hAnsi="Cambria Math"/>
                <w:b/>
                <w:i/>
              </w:rPr>
            </m:ctrlPr>
          </m:accPr>
          <m:e>
            <m:r>
              <m:rPr>
                <m:sty m:val="bi"/>
              </m:rPr>
              <w:rPr>
                <w:rFonts w:ascii="Cambria Math" w:hAnsi="Cambria Math"/>
              </w:rPr>
              <m:t>A</m:t>
            </m:r>
          </m:e>
        </m:acc>
      </m:oMath>
      <w:r w:rsidRPr="0021189E">
        <w:t xml:space="preserve">  </w:t>
      </w:r>
      <w:r>
        <w:t xml:space="preserve">décrit la relation entre la vibration et le balourd, </w:t>
      </w:r>
      <m:oMath>
        <m:acc>
          <m:accPr>
            <m:chr m:val="̅"/>
            <m:ctrlPr>
              <w:rPr>
                <w:rFonts w:ascii="Cambria Math" w:hAnsi="Cambria Math"/>
                <w:b/>
                <w:i/>
              </w:rPr>
            </m:ctrlPr>
          </m:accPr>
          <m:e>
            <m:r>
              <m:rPr>
                <m:sty m:val="bi"/>
              </m:rPr>
              <w:rPr>
                <w:rFonts w:ascii="Cambria Math" w:hAnsi="Cambria Math"/>
              </w:rPr>
              <m:t>B</m:t>
            </m:r>
          </m:e>
        </m:acc>
      </m:oMath>
      <w:r>
        <w:t xml:space="preserve"> </w:t>
      </w:r>
      <w:r w:rsidRPr="0021189E">
        <w:t>caractérise la sensibilité de la différence de la température</w:t>
      </w:r>
      <w:r>
        <w:t xml:space="preserve"> Δ</w:t>
      </w:r>
      <w:r>
        <w:rPr>
          <w:rFonts w:ascii="Cambria Math" w:hAnsi="Cambria Math" w:cs="Cambria Math"/>
        </w:rPr>
        <w:t>𝑇</w:t>
      </w:r>
      <w:r w:rsidRPr="0021189E">
        <w:t xml:space="preserve"> à la surface de rotor par rapport </w:t>
      </w:r>
      <w:r w:rsidRPr="0021189E">
        <w:rPr>
          <w:rFonts w:cs="Calibri"/>
        </w:rPr>
        <w:t>à</w:t>
      </w:r>
      <w:r>
        <w:t xml:space="preserve"> la vibration, </w:t>
      </w:r>
      <m:oMath>
        <m:acc>
          <m:accPr>
            <m:chr m:val="̅"/>
            <m:ctrlPr>
              <w:rPr>
                <w:rFonts w:ascii="Cambria Math" w:hAnsi="Cambria Math"/>
                <w:b/>
                <w:i/>
              </w:rPr>
            </m:ctrlPr>
          </m:accPr>
          <m:e>
            <m:r>
              <m:rPr>
                <m:sty m:val="bi"/>
              </m:rPr>
              <w:rPr>
                <w:rFonts w:ascii="Cambria Math" w:hAnsi="Cambria Math"/>
              </w:rPr>
              <m:t>C</m:t>
            </m:r>
          </m:e>
        </m:acc>
      </m:oMath>
      <w:r>
        <w:t xml:space="preserve"> permet d’exprimer la sensibilité du balourd thermique généré par la déformation thermique de rotor</w:t>
      </w:r>
      <w:r>
        <w:rPr>
          <w:lang w:eastAsia="en-US"/>
        </w:rPr>
        <w:t xml:space="preserve">.  </w:t>
      </w:r>
      <w:r>
        <w:t>Le</w:t>
      </w:r>
      <w:r w:rsidR="004740BF">
        <w:t xml:space="preserve">s </w:t>
      </w:r>
      <w:r>
        <w:t>vibration</w:t>
      </w:r>
      <w:r w:rsidR="004740BF">
        <w:t>s synchrones</w:t>
      </w:r>
      <w:r>
        <w:t xml:space="preserve"> </w:t>
      </w:r>
      <w:r w:rsidR="004740BF">
        <w:t>dans les</w:t>
      </w:r>
      <w:r>
        <w:t xml:space="preserve"> palier</w:t>
      </w:r>
      <w:r w:rsidR="004740BF">
        <w:t>s hydrodynamiques</w:t>
      </w:r>
      <w:r>
        <w:t xml:space="preserve"> </w:t>
      </w:r>
      <w:r w:rsidR="004740BF">
        <w:t xml:space="preserve">sont </w:t>
      </w:r>
      <w:r w:rsidR="00D4561A">
        <w:t>déterminées</w:t>
      </w:r>
      <w:r w:rsidR="004740BF">
        <w:t xml:space="preserve"> par le calcul de réponse au balourd</w:t>
      </w:r>
      <w:r>
        <w:t xml:space="preserve"> </w:t>
      </w:r>
      <w:r w:rsidR="00F04CDB">
        <w:t>à partir du balourd total</w:t>
      </w:r>
      <w:r>
        <w:t xml:space="preserve">. Comme illustré dans la "structure 2" dans la </w:t>
      </w:r>
      <w:r w:rsidRPr="00804DAA">
        <w:rPr>
          <w:b/>
        </w:rPr>
        <w:fldChar w:fldCharType="begin"/>
      </w:r>
      <w:r w:rsidRPr="00804DAA">
        <w:rPr>
          <w:b/>
        </w:rPr>
        <w:instrText xml:space="preserve"> REF _Ref523084129 \h  \* MERGEFORMAT </w:instrText>
      </w:r>
      <w:r w:rsidRPr="00804DAA">
        <w:rPr>
          <w:b/>
        </w:rPr>
      </w:r>
      <w:r w:rsidRPr="00804DAA">
        <w:rPr>
          <w:b/>
        </w:rPr>
        <w:fldChar w:fldCharType="separate"/>
      </w:r>
      <w:r w:rsidR="004B2447" w:rsidRPr="004B2447">
        <w:rPr>
          <w:b/>
        </w:rPr>
        <w:t>Figure 1.3</w:t>
      </w:r>
      <w:r w:rsidR="004B2447" w:rsidRPr="004B2447">
        <w:rPr>
          <w:b/>
        </w:rPr>
        <w:noBreakHyphen/>
        <w:t>1</w:t>
      </w:r>
      <w:r w:rsidRPr="00804DAA">
        <w:rPr>
          <w:b/>
        </w:rPr>
        <w:fldChar w:fldCharType="end"/>
      </w:r>
      <w:r>
        <w:t xml:space="preserve">, le produit vectoriel </w:t>
      </w:r>
      <m:oMath>
        <m:r>
          <w:rPr>
            <w:rFonts w:ascii="Cambria Math" w:hAnsi="Cambria Math"/>
          </w:rPr>
          <m:t>BAC</m:t>
        </m:r>
      </m:oMath>
      <w:r>
        <w:t xml:space="preserve"> est équivalent au ratio </w:t>
      </w:r>
      <m:oMath>
        <m:r>
          <m:rPr>
            <m:sty m:val="bi"/>
          </m:rPr>
          <w:rPr>
            <w:rFonts w:ascii="Cambria Math" w:hAnsi="Cambria Math"/>
          </w:rPr>
          <m:t>G</m:t>
        </m:r>
      </m:oMath>
      <w:r>
        <w:t xml:space="preserve"> dans la structure 1. Dans son modèle,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rsidR="00C027A8">
        <w:t>est</w:t>
      </w:r>
      <w:r w:rsidRPr="00667148">
        <w:t xml:space="preserve"> </w:t>
      </w:r>
      <w:r>
        <w:t xml:space="preserve">acquise à partir des données d’essai. </w:t>
      </w:r>
      <w:r w:rsidRPr="00A75749">
        <w:t xml:space="preserve">Cette méthode a été appliquée à un </w:t>
      </w:r>
      <w:r w:rsidRPr="00A75749">
        <w:lastRenderedPageBreak/>
        <w:t>compresseur</w:t>
      </w:r>
      <w:r w:rsidR="00F72566">
        <w:t xml:space="preserve"> symétrique</w:t>
      </w:r>
      <w:r w:rsidR="00A667CE">
        <w:t xml:space="preserve"> </w:t>
      </w:r>
      <w:r>
        <w:t>avec</w:t>
      </w:r>
      <w:r w:rsidRPr="00A75749">
        <w:t xml:space="preserve"> </w:t>
      </w:r>
      <w:r>
        <w:t>deux disques en porte à faux</w:t>
      </w:r>
      <w:r w:rsidR="00F72566">
        <w:t xml:space="preserve"> cité dans</w:t>
      </w:r>
      <w:r w:rsidRPr="00A75749">
        <w:t xml:space="preserve"> </w:t>
      </w:r>
      <w:r w:rsidR="00B64B7F" w:rsidRPr="00B64B7F">
        <w:rPr>
          <w:b/>
        </w:rPr>
        <w:fldChar w:fldCharType="begin"/>
      </w:r>
      <w:r w:rsidR="00B64B7F" w:rsidRPr="00B64B7F">
        <w:rPr>
          <w:b/>
        </w:rPr>
        <w:instrText xml:space="preserve"> REF _Ref533096085 \r \h  \* MERGEFORMAT </w:instrText>
      </w:r>
      <w:r w:rsidR="00B64B7F" w:rsidRPr="00B64B7F">
        <w:rPr>
          <w:b/>
        </w:rPr>
      </w:r>
      <w:r w:rsidR="00B64B7F" w:rsidRPr="00B64B7F">
        <w:rPr>
          <w:b/>
        </w:rPr>
        <w:fldChar w:fldCharType="separate"/>
      </w:r>
      <w:r w:rsidR="004B2447">
        <w:rPr>
          <w:b/>
        </w:rPr>
        <w:t>[12]</w:t>
      </w:r>
      <w:r w:rsidR="00B64B7F" w:rsidRPr="00B64B7F">
        <w:rPr>
          <w:b/>
        </w:rPr>
        <w:fldChar w:fldCharType="end"/>
      </w:r>
      <w:r w:rsidRPr="00A75749">
        <w:t xml:space="preserve"> et la vitesse d'instabilité prédite était d'environ 10 500 tr / min, ce qui concordait avec l'observation.</w:t>
      </w:r>
    </w:p>
    <w:p w14:paraId="67996DBA" w14:textId="77777777" w:rsidR="009B14EC" w:rsidRDefault="009B14EC" w:rsidP="009B14EC">
      <w:pPr>
        <w:keepNext/>
        <w:spacing w:line="360" w:lineRule="auto"/>
        <w:jc w:val="center"/>
      </w:pPr>
      <w:r>
        <w:rPr>
          <w:noProof/>
          <w:lang w:eastAsia="zh-CN"/>
        </w:rPr>
        <w:drawing>
          <wp:inline distT="0" distB="0" distL="0" distR="0" wp14:anchorId="74D7519B" wp14:editId="0362A112">
            <wp:extent cx="2209800" cy="1502062"/>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6142" cy="1506373"/>
                    </a:xfrm>
                    <a:prstGeom prst="rect">
                      <a:avLst/>
                    </a:prstGeom>
                  </pic:spPr>
                </pic:pic>
              </a:graphicData>
            </a:graphic>
          </wp:inline>
        </w:drawing>
      </w:r>
    </w:p>
    <w:p w14:paraId="04135603" w14:textId="7EC0DBD3" w:rsidR="009B14EC" w:rsidRPr="005E7081" w:rsidRDefault="009B14EC" w:rsidP="009B14EC">
      <w:pPr>
        <w:pStyle w:val="Lgende"/>
        <w:spacing w:line="360" w:lineRule="auto"/>
        <w:jc w:val="center"/>
        <w:rPr>
          <w:rStyle w:val="shorttext"/>
          <w:rFonts w:ascii="Calibri" w:eastAsia="Times New Roman" w:hAnsi="Calibri" w:cs="Times New Roman"/>
          <w:i w:val="0"/>
          <w:iCs w:val="0"/>
          <w:color w:val="auto"/>
          <w:sz w:val="22"/>
          <w:szCs w:val="20"/>
          <w:lang w:eastAsia="fr-FR"/>
        </w:rPr>
      </w:pPr>
      <w:bookmarkStart w:id="25" w:name="_Ref523084129"/>
      <w:r w:rsidRPr="005E7081">
        <w:rPr>
          <w:rStyle w:val="shorttext"/>
          <w:rFonts w:ascii="Calibri" w:eastAsia="Times New Roman" w:hAnsi="Calibri" w:cs="Times New Roman"/>
          <w:i w:val="0"/>
          <w:iCs w:val="0"/>
          <w:color w:val="auto"/>
          <w:sz w:val="22"/>
          <w:szCs w:val="20"/>
          <w:lang w:eastAsia="fr-FR"/>
        </w:rPr>
        <w:t xml:space="preserve">Figure </w:t>
      </w:r>
      <w:r w:rsidR="008420AB">
        <w:rPr>
          <w:rStyle w:val="shorttext"/>
          <w:rFonts w:ascii="Calibri" w:eastAsia="Times New Roman" w:hAnsi="Calibri" w:cs="Times New Roman"/>
          <w:i w:val="0"/>
          <w:iCs w:val="0"/>
          <w:color w:val="auto"/>
          <w:sz w:val="22"/>
          <w:szCs w:val="20"/>
          <w:lang w:eastAsia="fr-FR"/>
        </w:rPr>
        <w:fldChar w:fldCharType="begin"/>
      </w:r>
      <w:r w:rsidR="008420AB">
        <w:rPr>
          <w:rStyle w:val="shorttext"/>
          <w:rFonts w:ascii="Calibri" w:eastAsia="Times New Roman" w:hAnsi="Calibri" w:cs="Times New Roman"/>
          <w:i w:val="0"/>
          <w:iCs w:val="0"/>
          <w:color w:val="auto"/>
          <w:sz w:val="22"/>
          <w:szCs w:val="20"/>
          <w:lang w:eastAsia="fr-FR"/>
        </w:rPr>
        <w:instrText xml:space="preserve"> STYLEREF 2 \s </w:instrText>
      </w:r>
      <w:r w:rsidR="008420AB">
        <w:rPr>
          <w:rStyle w:val="shorttext"/>
          <w:rFonts w:ascii="Calibri" w:eastAsia="Times New Roman" w:hAnsi="Calibri" w:cs="Times New Roman"/>
          <w:i w:val="0"/>
          <w:iCs w:val="0"/>
          <w:color w:val="auto"/>
          <w:sz w:val="22"/>
          <w:szCs w:val="20"/>
          <w:lang w:eastAsia="fr-FR"/>
        </w:rPr>
        <w:fldChar w:fldCharType="separate"/>
      </w:r>
      <w:r w:rsidR="008420AB">
        <w:rPr>
          <w:rStyle w:val="shorttext"/>
          <w:rFonts w:ascii="Calibri" w:eastAsia="Times New Roman" w:hAnsi="Calibri" w:cs="Times New Roman"/>
          <w:i w:val="0"/>
          <w:iCs w:val="0"/>
          <w:noProof/>
          <w:color w:val="auto"/>
          <w:sz w:val="22"/>
          <w:szCs w:val="20"/>
          <w:lang w:eastAsia="fr-FR"/>
        </w:rPr>
        <w:t>1.3</w:t>
      </w:r>
      <w:r w:rsidR="008420AB">
        <w:rPr>
          <w:rStyle w:val="shorttext"/>
          <w:rFonts w:ascii="Calibri" w:eastAsia="Times New Roman" w:hAnsi="Calibri" w:cs="Times New Roman"/>
          <w:i w:val="0"/>
          <w:iCs w:val="0"/>
          <w:color w:val="auto"/>
          <w:sz w:val="22"/>
          <w:szCs w:val="20"/>
          <w:lang w:eastAsia="fr-FR"/>
        </w:rPr>
        <w:fldChar w:fldCharType="end"/>
      </w:r>
      <w:r w:rsidR="008420AB">
        <w:rPr>
          <w:rStyle w:val="shorttext"/>
          <w:rFonts w:ascii="Calibri" w:eastAsia="Times New Roman" w:hAnsi="Calibri" w:cs="Times New Roman"/>
          <w:i w:val="0"/>
          <w:iCs w:val="0"/>
          <w:color w:val="auto"/>
          <w:sz w:val="22"/>
          <w:szCs w:val="20"/>
          <w:lang w:eastAsia="fr-FR"/>
        </w:rPr>
        <w:noBreakHyphen/>
      </w:r>
      <w:r w:rsidR="008420AB">
        <w:rPr>
          <w:rStyle w:val="shorttext"/>
          <w:rFonts w:ascii="Calibri" w:eastAsia="Times New Roman" w:hAnsi="Calibri" w:cs="Times New Roman"/>
          <w:i w:val="0"/>
          <w:iCs w:val="0"/>
          <w:color w:val="auto"/>
          <w:sz w:val="22"/>
          <w:szCs w:val="20"/>
          <w:lang w:eastAsia="fr-FR"/>
        </w:rPr>
        <w:fldChar w:fldCharType="begin"/>
      </w:r>
      <w:r w:rsidR="008420AB">
        <w:rPr>
          <w:rStyle w:val="shorttext"/>
          <w:rFonts w:ascii="Calibri" w:eastAsia="Times New Roman" w:hAnsi="Calibri" w:cs="Times New Roman"/>
          <w:i w:val="0"/>
          <w:iCs w:val="0"/>
          <w:color w:val="auto"/>
          <w:sz w:val="22"/>
          <w:szCs w:val="20"/>
          <w:lang w:eastAsia="fr-FR"/>
        </w:rPr>
        <w:instrText xml:space="preserve"> SEQ Figure \* ARABIC \s 2 </w:instrText>
      </w:r>
      <w:r w:rsidR="008420AB">
        <w:rPr>
          <w:rStyle w:val="shorttext"/>
          <w:rFonts w:ascii="Calibri" w:eastAsia="Times New Roman" w:hAnsi="Calibri" w:cs="Times New Roman"/>
          <w:i w:val="0"/>
          <w:iCs w:val="0"/>
          <w:color w:val="auto"/>
          <w:sz w:val="22"/>
          <w:szCs w:val="20"/>
          <w:lang w:eastAsia="fr-FR"/>
        </w:rPr>
        <w:fldChar w:fldCharType="separate"/>
      </w:r>
      <w:r w:rsidR="008420AB">
        <w:rPr>
          <w:rStyle w:val="shorttext"/>
          <w:rFonts w:ascii="Calibri" w:eastAsia="Times New Roman" w:hAnsi="Calibri" w:cs="Times New Roman"/>
          <w:i w:val="0"/>
          <w:iCs w:val="0"/>
          <w:noProof/>
          <w:color w:val="auto"/>
          <w:sz w:val="22"/>
          <w:szCs w:val="20"/>
          <w:lang w:eastAsia="fr-FR"/>
        </w:rPr>
        <w:t>1</w:t>
      </w:r>
      <w:r w:rsidR="008420AB">
        <w:rPr>
          <w:rStyle w:val="shorttext"/>
          <w:rFonts w:ascii="Calibri" w:eastAsia="Times New Roman" w:hAnsi="Calibri" w:cs="Times New Roman"/>
          <w:i w:val="0"/>
          <w:iCs w:val="0"/>
          <w:color w:val="auto"/>
          <w:sz w:val="22"/>
          <w:szCs w:val="20"/>
          <w:lang w:eastAsia="fr-FR"/>
        </w:rPr>
        <w:fldChar w:fldCharType="end"/>
      </w:r>
      <w:bookmarkEnd w:id="25"/>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sidR="00626FF5">
        <w:rPr>
          <w:rStyle w:val="shorttext"/>
          <w:rFonts w:ascii="Calibri" w:eastAsia="Times New Roman" w:hAnsi="Calibri" w:cs="Times New Roman"/>
          <w:i w:val="0"/>
          <w:iCs w:val="0"/>
          <w:color w:val="auto"/>
          <w:sz w:val="22"/>
          <w:szCs w:val="20"/>
          <w:lang w:eastAsia="fr-FR"/>
        </w:rPr>
        <w:t xml:space="preserve"> (</w:t>
      </w:r>
      <w:r w:rsidR="00B4241A">
        <w:rPr>
          <w:rStyle w:val="shorttext"/>
          <w:rFonts w:ascii="Calibri" w:eastAsia="Times New Roman" w:hAnsi="Calibri" w:cs="Times New Roman"/>
          <w:i w:val="0"/>
          <w:iCs w:val="0"/>
          <w:color w:val="auto"/>
          <w:sz w:val="22"/>
          <w:szCs w:val="20"/>
          <w:lang w:eastAsia="fr-FR"/>
        </w:rPr>
        <w:t>de J</w:t>
      </w:r>
      <w:r w:rsidR="009A0336">
        <w:rPr>
          <w:rStyle w:val="shorttext"/>
          <w:rFonts w:ascii="Calibri" w:eastAsia="Times New Roman" w:hAnsi="Calibri" w:cs="Times New Roman"/>
          <w:i w:val="0"/>
          <w:iCs w:val="0"/>
          <w:color w:val="auto"/>
          <w:sz w:val="22"/>
          <w:szCs w:val="20"/>
          <w:lang w:eastAsia="fr-FR"/>
        </w:rPr>
        <w:t xml:space="preserve">ongh </w:t>
      </w:r>
      <w:r w:rsidR="009A0336" w:rsidRPr="009A0336">
        <w:rPr>
          <w:rStyle w:val="shorttext"/>
          <w:rFonts w:ascii="Calibri" w:eastAsia="Times New Roman" w:hAnsi="Calibri" w:cs="Times New Roman"/>
          <w:b/>
          <w:i w:val="0"/>
          <w:iCs w:val="0"/>
          <w:color w:val="auto"/>
          <w:sz w:val="22"/>
          <w:szCs w:val="20"/>
          <w:lang w:eastAsia="fr-FR"/>
        </w:rPr>
        <w:fldChar w:fldCharType="begin"/>
      </w:r>
      <w:r w:rsidR="009A0336"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009A0336" w:rsidRPr="009A0336">
        <w:rPr>
          <w:rStyle w:val="shorttext"/>
          <w:rFonts w:ascii="Calibri" w:eastAsia="Times New Roman" w:hAnsi="Calibri" w:cs="Times New Roman"/>
          <w:b/>
          <w:i w:val="0"/>
          <w:iCs w:val="0"/>
          <w:color w:val="auto"/>
          <w:sz w:val="22"/>
          <w:szCs w:val="20"/>
          <w:lang w:eastAsia="fr-FR"/>
        </w:rPr>
      </w:r>
      <w:r w:rsidR="009A0336" w:rsidRPr="009A0336">
        <w:rPr>
          <w:rStyle w:val="shorttext"/>
          <w:rFonts w:ascii="Calibri" w:eastAsia="Times New Roman" w:hAnsi="Calibri" w:cs="Times New Roman"/>
          <w:b/>
          <w:i w:val="0"/>
          <w:iCs w:val="0"/>
          <w:color w:val="auto"/>
          <w:sz w:val="22"/>
          <w:szCs w:val="20"/>
          <w:lang w:eastAsia="fr-FR"/>
        </w:rPr>
        <w:fldChar w:fldCharType="separate"/>
      </w:r>
      <w:r w:rsidR="004B2447">
        <w:rPr>
          <w:rStyle w:val="shorttext"/>
          <w:rFonts w:ascii="Calibri" w:eastAsia="Times New Roman" w:hAnsi="Calibri" w:cs="Times New Roman"/>
          <w:b/>
          <w:i w:val="0"/>
          <w:iCs w:val="0"/>
          <w:color w:val="auto"/>
          <w:sz w:val="22"/>
          <w:szCs w:val="20"/>
          <w:lang w:eastAsia="fr-FR"/>
        </w:rPr>
        <w:t>[18]</w:t>
      </w:r>
      <w:r w:rsidR="009A0336" w:rsidRPr="009A0336">
        <w:rPr>
          <w:rStyle w:val="shorttext"/>
          <w:rFonts w:ascii="Calibri" w:eastAsia="Times New Roman" w:hAnsi="Calibri" w:cs="Times New Roman"/>
          <w:b/>
          <w:i w:val="0"/>
          <w:iCs w:val="0"/>
          <w:color w:val="auto"/>
          <w:sz w:val="22"/>
          <w:szCs w:val="20"/>
          <w:lang w:eastAsia="fr-FR"/>
        </w:rPr>
        <w:fldChar w:fldCharType="end"/>
      </w:r>
      <w:r w:rsidR="009A0336">
        <w:rPr>
          <w:rStyle w:val="shorttext"/>
          <w:rFonts w:ascii="Calibri" w:eastAsia="Times New Roman" w:hAnsi="Calibri" w:cs="Times New Roman"/>
          <w:i w:val="0"/>
          <w:iCs w:val="0"/>
          <w:color w:val="auto"/>
          <w:sz w:val="22"/>
          <w:szCs w:val="20"/>
          <w:lang w:eastAsia="fr-FR"/>
        </w:rPr>
        <w:t>)</w:t>
      </w:r>
    </w:p>
    <w:p w14:paraId="54A13B1A" w14:textId="67761925" w:rsidR="0044278E" w:rsidRDefault="0044278E" w:rsidP="007F5E26">
      <w:pPr>
        <w:spacing w:line="360" w:lineRule="auto"/>
        <w:ind w:firstLine="708"/>
      </w:pPr>
      <w:r w:rsidRPr="003A7568">
        <w:t>En 2010</w:t>
      </w:r>
      <w:r>
        <w:rPr>
          <w:rFonts w:hint="eastAsia"/>
        </w:rPr>
        <w:t xml:space="preserve">, </w:t>
      </w:r>
      <w:r>
        <w:t xml:space="preserve">Lorentz et Murphy </w:t>
      </w:r>
      <w:r w:rsidR="003A7568" w:rsidRPr="003A7568">
        <w:rPr>
          <w:b/>
        </w:rPr>
        <w:fldChar w:fldCharType="begin"/>
      </w:r>
      <w:r w:rsidR="003A7568" w:rsidRPr="003A7568">
        <w:rPr>
          <w:b/>
        </w:rPr>
        <w:instrText xml:space="preserve"> REF _Ref533096184 \r \h </w:instrText>
      </w:r>
      <w:r w:rsidR="003A7568">
        <w:rPr>
          <w:b/>
        </w:rPr>
        <w:instrText xml:space="preserve"> \* MERGEFORMAT </w:instrText>
      </w:r>
      <w:r w:rsidR="003A7568" w:rsidRPr="003A7568">
        <w:rPr>
          <w:b/>
        </w:rPr>
      </w:r>
      <w:r w:rsidR="003A7568" w:rsidRPr="003A7568">
        <w:rPr>
          <w:b/>
        </w:rPr>
        <w:fldChar w:fldCharType="separate"/>
      </w:r>
      <w:r w:rsidR="004B2447">
        <w:rPr>
          <w:b/>
        </w:rPr>
        <w:t>[14]</w:t>
      </w:r>
      <w:r w:rsidR="003A7568" w:rsidRPr="003A7568">
        <w:rPr>
          <w:b/>
        </w:rPr>
        <w:fldChar w:fldCharType="end"/>
      </w:r>
      <w:r>
        <w:t xml:space="preserve"> ont complété la méthode de Jongh et traité les fonctions de transfert présenté en</w:t>
      </w:r>
      <w:r w:rsidR="003A7568">
        <w:t xml:space="preserve"> </w:t>
      </w:r>
      <w:r w:rsidR="003A7568" w:rsidRPr="00411F22">
        <w:rPr>
          <w:b/>
          <w:lang w:val="en-US"/>
        </w:rPr>
        <w:fldChar w:fldCharType="begin"/>
      </w:r>
      <w:r w:rsidR="003A7568" w:rsidRPr="00411F22">
        <w:rPr>
          <w:b/>
        </w:rPr>
        <w:instrText xml:space="preserve"> REF _Ref533096550 \r \h  \* MERGEFORMAT </w:instrText>
      </w:r>
      <w:r w:rsidR="003A7568" w:rsidRPr="00411F22">
        <w:rPr>
          <w:b/>
          <w:lang w:val="en-US"/>
        </w:rPr>
      </w:r>
      <w:r w:rsidR="003A7568" w:rsidRPr="00411F22">
        <w:rPr>
          <w:b/>
          <w:lang w:val="en-US"/>
        </w:rPr>
        <w:fldChar w:fldCharType="separate"/>
      </w:r>
      <w:r w:rsidR="004B2447">
        <w:rPr>
          <w:b/>
        </w:rPr>
        <w:t>[18]</w:t>
      </w:r>
      <w:r w:rsidR="003A7568" w:rsidRPr="00411F22">
        <w:rPr>
          <w:b/>
          <w:lang w:val="en-US"/>
        </w:rPr>
        <w:fldChar w:fldCharType="end"/>
      </w:r>
      <w:r>
        <w:t xml:space="preserve"> comme les coefficients d’influence pour analyser l’effet Morton. Cette </w:t>
      </w:r>
      <w:r w:rsidR="0039232D">
        <w:t>méthode</w:t>
      </w:r>
      <w:r>
        <w:t xml:space="preserve"> suppose que la réponse thermique </w:t>
      </w:r>
      <w:r w:rsidR="005A3820">
        <w:t>dépende uniquement</w:t>
      </w:r>
      <w:r>
        <w:t xml:space="preserve"> de</w:t>
      </w:r>
      <w:r w:rsidR="007815D8">
        <w:t>s</w:t>
      </w:r>
      <w:r>
        <w:t xml:space="preserve"> réponse</w:t>
      </w:r>
      <w:r w:rsidR="007815D8">
        <w:t>s</w:t>
      </w:r>
      <w:r>
        <w:t xml:space="preserve"> dynamique</w:t>
      </w:r>
      <w:r w:rsidR="007815D8">
        <w:t>s</w:t>
      </w:r>
      <w:r>
        <w:t xml:space="preserve"> en régime stationnaire, ainsi la vibration du rotor est assumée tous les temps en </w:t>
      </w:r>
      <w:r w:rsidR="004310A2">
        <w:t>vibration synchrone</w:t>
      </w:r>
      <w:r>
        <w:t xml:space="preserve">. </w:t>
      </w:r>
      <w:r>
        <w:rPr>
          <w:rFonts w:hint="eastAsia"/>
        </w:rPr>
        <w:t xml:space="preserve">Cette </w:t>
      </w:r>
      <w:r w:rsidR="0024485A">
        <w:t>méthode</w:t>
      </w:r>
      <w:r>
        <w:rPr>
          <w:rFonts w:hint="eastAsia"/>
        </w:rPr>
        <w:t xml:space="preserve"> </w:t>
      </w:r>
      <w:r>
        <w:t>décrit</w:t>
      </w:r>
      <w:r>
        <w:rPr>
          <w:rFonts w:hint="eastAsia"/>
        </w:rPr>
        <w:t xml:space="preserve"> </w:t>
      </w:r>
      <w:r>
        <w:t>l’effet Morton via trois coefficients d’influence</w:t>
      </w:r>
      <m:oMath>
        <m:r>
          <w:rPr>
            <w:rFonts w:ascii="Cambria Math" w:hAnsi="Cambria Math"/>
          </w:rPr>
          <m:t xml:space="preserve"> </m:t>
        </m:r>
        <m:r>
          <m:rPr>
            <m:sty m:val="bi"/>
          </m:rPr>
          <w:rPr>
            <w:rFonts w:ascii="Cambria Math" w:hAnsi="Cambria Math"/>
          </w:rPr>
          <m:t>A</m:t>
        </m:r>
        <m:r>
          <w:rPr>
            <w:rFonts w:ascii="Cambria Math" w:hAnsi="Cambria Math"/>
          </w:rPr>
          <m:t xml:space="preserve">, </m:t>
        </m:r>
        <m:r>
          <m:rPr>
            <m:sty m:val="bi"/>
          </m:rPr>
          <w:rPr>
            <w:rFonts w:ascii="Cambria Math" w:hAnsi="Cambria Math"/>
          </w:rPr>
          <m:t>B</m:t>
        </m:r>
        <m:r>
          <w:rPr>
            <w:rFonts w:ascii="Cambria Math" w:hAnsi="Cambria Math"/>
          </w:rPr>
          <m:t xml:space="preserve">, </m:t>
        </m:r>
        <m:r>
          <m:rPr>
            <m:sty m:val="bi"/>
          </m:rPr>
          <w:rPr>
            <w:rFonts w:ascii="Cambria Math" w:hAnsi="Cambria Math"/>
          </w:rPr>
          <m:t>C </m:t>
        </m:r>
      </m:oMath>
      <w:r>
        <w:t>:</w:t>
      </w:r>
    </w:p>
    <w:p w14:paraId="48652584" w14:textId="36BBA34D" w:rsidR="0044278E" w:rsidRDefault="0044278E" w:rsidP="008F23B1">
      <w:pPr>
        <w:pStyle w:val="Paragraphedeliste"/>
        <w:numPr>
          <w:ilvl w:val="0"/>
          <w:numId w:val="13"/>
        </w:numPr>
        <w:spacing w:line="360" w:lineRule="auto"/>
      </w:pPr>
      <w:r>
        <w:t xml:space="preserve">coefficient </w:t>
      </w:r>
      <m:oMath>
        <m:r>
          <m:rPr>
            <m:sty m:val="bi"/>
          </m:rPr>
          <w:rPr>
            <w:rFonts w:ascii="Cambria Math" w:hAnsi="Cambria Math"/>
          </w:rPr>
          <m:t>A</m:t>
        </m:r>
      </m:oMath>
      <w:r>
        <w:t xml:space="preserve"> décrit la relation linéaire entre le niveau de vibration synchrone et le balourd; </w:t>
      </w:r>
    </w:p>
    <w:p w14:paraId="6B5D2752" w14:textId="7580C53D" w:rsidR="0044278E" w:rsidRDefault="0044278E" w:rsidP="008F23B1">
      <w:pPr>
        <w:pStyle w:val="Paragraphedeliste"/>
        <w:numPr>
          <w:ilvl w:val="0"/>
          <w:numId w:val="13"/>
        </w:numPr>
        <w:spacing w:line="360" w:lineRule="auto"/>
        <w:jc w:val="both"/>
      </w:pPr>
      <w:r>
        <w:t xml:space="preserve">coefficient </w:t>
      </w:r>
      <m:oMath>
        <m:r>
          <m:rPr>
            <m:sty m:val="bi"/>
          </m:rPr>
          <w:rPr>
            <w:rFonts w:ascii="Cambria Math" w:hAnsi="Cambria Math"/>
          </w:rPr>
          <m:t>B</m:t>
        </m:r>
      </m:oMath>
      <w:r>
        <w:rPr>
          <w:b/>
        </w:rPr>
        <w:t xml:space="preserve"> </w:t>
      </w:r>
      <w:r>
        <w:t xml:space="preserve">caractérise la corrélation entre la différence de la température au rotor </w:t>
      </w:r>
      <m:oMath>
        <m:r>
          <m:rPr>
            <m:sty m:val="p"/>
          </m:rPr>
          <w:rPr>
            <w:rFonts w:ascii="Cambria Math" w:hAnsi="Cambria Math"/>
          </w:rPr>
          <m:t>Δ</m:t>
        </m:r>
        <m:r>
          <w:rPr>
            <w:rFonts w:ascii="Cambria Math" w:hAnsi="Cambria Math"/>
          </w:rPr>
          <m:t>T</m:t>
        </m:r>
      </m:oMath>
      <w:r>
        <w:t xml:space="preserve"> et le niveau de vibration vibrations ;</w:t>
      </w:r>
    </w:p>
    <w:p w14:paraId="6FBA63FB" w14:textId="10B38432" w:rsidR="0044278E" w:rsidRDefault="0044278E" w:rsidP="008F23B1">
      <w:pPr>
        <w:pStyle w:val="Paragraphedeliste"/>
        <w:numPr>
          <w:ilvl w:val="0"/>
          <w:numId w:val="13"/>
        </w:numPr>
        <w:spacing w:line="360" w:lineRule="auto"/>
        <w:rPr>
          <w:lang w:eastAsia="en-US"/>
        </w:rPr>
      </w:pPr>
      <w:r>
        <w:t xml:space="preserve">coefficient </w:t>
      </w:r>
      <m:oMath>
        <m:r>
          <m:rPr>
            <m:sty m:val="bi"/>
          </m:rPr>
          <w:rPr>
            <w:rFonts w:ascii="Cambria Math" w:hAnsi="Cambria Math"/>
          </w:rPr>
          <m:t>C</m:t>
        </m:r>
      </m:oMath>
      <w:r>
        <w:t xml:space="preserve"> exprime le balourd thermique généré par la déformation thermique de rotor sous la différence de la température au rotor unitaire</w:t>
      </w:r>
      <m:oMath>
        <m:r>
          <w:rPr>
            <w:rFonts w:ascii="Cambria Math" w:hAnsi="Cambria Math"/>
          </w:rPr>
          <m:t xml:space="preserve"> </m:t>
        </m:r>
        <m:r>
          <m:rPr>
            <m:sty m:val="p"/>
          </m:rPr>
          <w:rPr>
            <w:rFonts w:ascii="Cambria Math" w:hAnsi="Cambria Math"/>
          </w:rPr>
          <m:t>Δ</m:t>
        </m:r>
        <m:r>
          <w:rPr>
            <w:rFonts w:ascii="Cambria Math" w:hAnsi="Cambria Math"/>
          </w:rPr>
          <m:t>T=1°C </m:t>
        </m:r>
      </m:oMath>
      <w:r>
        <w:rPr>
          <w:lang w:eastAsia="en-US"/>
        </w:rPr>
        <w:t xml:space="preserve">; </w:t>
      </w:r>
    </w:p>
    <w:p w14:paraId="5C9A834D" w14:textId="42A2916F" w:rsidR="0044278E" w:rsidRDefault="0044278E" w:rsidP="004C2A32">
      <w:pPr>
        <w:spacing w:line="360" w:lineRule="auto"/>
      </w:pPr>
      <w:r>
        <w:t xml:space="preserve">Le module des coefficients signifie la sensibilité des phénomènes physiques qui contribuent au déclenchement de l’instabilité du type l’effet Morton. La phase des coefficients décrit un déphasage </w:t>
      </w:r>
      <w:r w:rsidR="004C2A32">
        <w:t>entre l</w:t>
      </w:r>
      <w:r>
        <w:t xml:space="preserve">es informations physiques concernées. </w:t>
      </w:r>
    </w:p>
    <w:p w14:paraId="2EAC0933" w14:textId="3F2C6B3E" w:rsidR="0044278E" w:rsidRDefault="0044278E" w:rsidP="0044278E">
      <w:pPr>
        <w:spacing w:line="360" w:lineRule="auto"/>
      </w:pPr>
      <w:r>
        <w:t>Un critère de stabilité (</w:t>
      </w:r>
      <w:r w:rsidRPr="00AA7D8F">
        <w:rPr>
          <w:b/>
        </w:rPr>
        <w:fldChar w:fldCharType="begin"/>
      </w:r>
      <w:r w:rsidRPr="00AA7D8F">
        <w:rPr>
          <w:b/>
        </w:rPr>
        <w:instrText xml:space="preserve"> REF _Ref518575657 \r \h  \* MERGEFORMAT </w:instrText>
      </w:r>
      <w:r w:rsidRPr="00AA7D8F">
        <w:rPr>
          <w:b/>
        </w:rPr>
      </w:r>
      <w:r w:rsidRPr="00AA7D8F">
        <w:rPr>
          <w:b/>
        </w:rPr>
        <w:fldChar w:fldCharType="separate"/>
      </w:r>
      <w:r w:rsidR="004B2447">
        <w:rPr>
          <w:b/>
        </w:rPr>
        <w:t>Eq. 1.2</w:t>
      </w:r>
      <w:r w:rsidRPr="00AA7D8F">
        <w:rPr>
          <w:b/>
        </w:rPr>
        <w:fldChar w:fldCharType="end"/>
      </w:r>
      <w:r>
        <w:t>) est proposé pour prédire si l’instabilité vibratoire provoquée par l’effet Morton est déclenché. Ce critère permet de distinguer deux comportements différents provoqués par l’effet Morton : l’effet Morton stable et l’effet Morton instable.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0E27C899" w14:textId="77777777" w:rsidTr="004906D4">
        <w:trPr>
          <w:trHeight w:val="635"/>
          <w:jc w:val="center"/>
        </w:trPr>
        <w:tc>
          <w:tcPr>
            <w:tcW w:w="7214" w:type="dxa"/>
            <w:vAlign w:val="center"/>
          </w:tcPr>
          <w:p w14:paraId="18E9B668" w14:textId="77777777" w:rsidR="0044278E" w:rsidRPr="007C7D68" w:rsidRDefault="0044278E" w:rsidP="004906D4">
            <w:pPr>
              <w:spacing w:before="120" w:after="120" w:line="360" w:lineRule="auto"/>
              <w:jc w:val="center"/>
              <w:rPr>
                <w:rFonts w:eastAsia="SimSun"/>
                <w:i/>
              </w:rPr>
            </w:pPr>
            <m:oMath>
              <m:r>
                <w:rPr>
                  <w:rFonts w:ascii="Cambria Math" w:hAnsi="Cambria Math"/>
                </w:rPr>
                <m:t>Re</m:t>
              </m:r>
              <m:d>
                <m:dPr>
                  <m:ctrlPr>
                    <w:rPr>
                      <w:rFonts w:ascii="Cambria Math" w:hAnsi="Cambria Math"/>
                      <w:i/>
                    </w:rPr>
                  </m:ctrlPr>
                </m:dPr>
                <m:e>
                  <m:r>
                    <m:rPr>
                      <m:sty m:val="bi"/>
                    </m:rPr>
                    <w:rPr>
                      <w:rFonts w:ascii="Cambria Math" w:hAnsi="Cambria Math"/>
                    </w:rPr>
                    <m:t>BAC</m:t>
                  </m:r>
                </m:e>
              </m:d>
              <m:r>
                <w:rPr>
                  <w:rFonts w:ascii="Cambria Math" w:hAnsi="Cambria Math"/>
                </w:rPr>
                <m:t>≤1</m:t>
              </m:r>
            </m:oMath>
            <w:r>
              <w:t xml:space="preserve">    stable</w:t>
            </w:r>
          </w:p>
        </w:tc>
        <w:bookmarkStart w:id="26" w:name="_Ref518575657"/>
        <w:tc>
          <w:tcPr>
            <w:tcW w:w="1092" w:type="dxa"/>
            <w:vAlign w:val="center"/>
          </w:tcPr>
          <w:p w14:paraId="59077531" w14:textId="638F8C92" w:rsidR="0044278E" w:rsidRPr="005708CD" w:rsidRDefault="00E54749"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r w:rsidRPr="00E94DE2">
              <w:rPr>
                <w:rFonts w:ascii="Times New Roman" w:hAnsi="Times New Roman"/>
                <w:sz w:val="22"/>
              </w:rPr>
              <w:fldChar w:fldCharType="begin"/>
            </w:r>
            <w:r w:rsidRPr="00E94DE2">
              <w:rPr>
                <w:rFonts w:ascii="Times New Roman" w:hAnsi="Times New Roman"/>
                <w:sz w:val="22"/>
              </w:rPr>
              <w:instrText xml:space="preserve"> DISPLAYNFC \l 1 </w:instrText>
            </w:r>
            <w:r w:rsidRPr="00E94DE2">
              <w:rPr>
                <w:rFonts w:ascii="Times New Roman" w:hAnsi="Times New Roman"/>
                <w:sz w:val="22"/>
              </w:rPr>
              <w:fldChar w:fldCharType="end"/>
            </w:r>
            <w:r w:rsidRPr="00E94DE2">
              <w:rPr>
                <w:rFonts w:ascii="Times New Roman" w:hAnsi="Times New Roman"/>
                <w:sz w:val="22"/>
              </w:rPr>
              <w:fldChar w:fldCharType="begin"/>
            </w:r>
            <w:r w:rsidRPr="00E94DE2">
              <w:rPr>
                <w:rFonts w:ascii="Times New Roman" w:hAnsi="Times New Roman"/>
                <w:sz w:val="22"/>
              </w:rPr>
              <w:instrText xml:space="preserve"> DISPLAYNFC \l 1 </w:instrText>
            </w:r>
            <w:r w:rsidRPr="00E94DE2">
              <w:rPr>
                <w:rFonts w:ascii="Times New Roman" w:hAnsi="Times New Roman"/>
                <w:sz w:val="22"/>
              </w:rPr>
              <w:fldChar w:fldCharType="end"/>
            </w:r>
            <w:r w:rsidR="0044278E" w:rsidRPr="005708CD">
              <w:rPr>
                <w:rFonts w:ascii="Times New Roman" w:eastAsia="Times New Roman" w:hAnsi="Times New Roman"/>
                <w:b/>
                <w:iCs w:val="0"/>
                <w:color w:val="auto"/>
                <w:sz w:val="22"/>
                <w:szCs w:val="22"/>
                <w:lang w:eastAsia="fr-FR"/>
              </w:rPr>
              <w:t xml:space="preserve"> </w:t>
            </w:r>
            <w:bookmarkEnd w:id="26"/>
          </w:p>
        </w:tc>
      </w:tr>
    </w:tbl>
    <w:p w14:paraId="2747495C" w14:textId="5E5D2E01" w:rsidR="0044278E" w:rsidRDefault="0044278E" w:rsidP="0044278E">
      <w:pPr>
        <w:spacing w:line="360" w:lineRule="auto"/>
      </w:pPr>
      <w:r>
        <w:t>Grâce à cette méthode de coefficients d’influence, l’analyse de l’effet Morton devient possible avec les outils numériques abordables en dynamique de rotor et en lubrification. Cependant, ces coefficients sont calculés de manière linéaire et en régime stationnaire. Ces calculs sont peu précis pour raison que l’effet Morton</w:t>
      </w:r>
      <w:r w:rsidR="003E5709">
        <w:t xml:space="preserve"> est un phénomène transitoire. Une</w:t>
      </w:r>
      <w:r>
        <w:t xml:space="preserve"> description plus en détaillé de cette méthode sont présentée au chapitre IV dans cette thèse.</w:t>
      </w:r>
    </w:p>
    <w:p w14:paraId="74D6159A" w14:textId="28D82CF8" w:rsidR="0044278E" w:rsidRDefault="0044278E" w:rsidP="00523E9E">
      <w:pPr>
        <w:pStyle w:val="Titre3"/>
        <w:ind w:left="709"/>
      </w:pPr>
      <w:bookmarkStart w:id="27" w:name="_Toc534293569"/>
      <w:r>
        <w:t>Méthodes du balourd critique prédéfini</w:t>
      </w:r>
      <w:bookmarkEnd w:id="27"/>
    </w:p>
    <w:p w14:paraId="7A85948C" w14:textId="77777777" w:rsidR="00ED53DD" w:rsidRPr="00ED53DD" w:rsidRDefault="00ED53DD" w:rsidP="00ED53DD"/>
    <w:p w14:paraId="5407A437" w14:textId="09B8B961" w:rsidR="0044278E" w:rsidRDefault="0044278E" w:rsidP="007F5E26">
      <w:pPr>
        <w:spacing w:line="360" w:lineRule="auto"/>
        <w:ind w:firstLine="708"/>
      </w:pPr>
      <w:r w:rsidRPr="009E26F8">
        <w:lastRenderedPageBreak/>
        <w:t>En 2004,</w:t>
      </w:r>
      <w:r w:rsidRPr="00A22718">
        <w:t xml:space="preserve"> Kirk et Balbahadur </w:t>
      </w:r>
      <w:r w:rsidR="00350947" w:rsidRPr="00350947">
        <w:rPr>
          <w:b/>
        </w:rPr>
        <w:fldChar w:fldCharType="begin"/>
      </w:r>
      <w:r w:rsidR="00350947" w:rsidRPr="00350947">
        <w:rPr>
          <w:b/>
        </w:rPr>
        <w:instrText xml:space="preserve"> REF _Ref533096804 \r \h  \* MERGEFORMAT </w:instrText>
      </w:r>
      <w:r w:rsidR="00350947" w:rsidRPr="00350947">
        <w:rPr>
          <w:b/>
        </w:rPr>
      </w:r>
      <w:r w:rsidR="00350947" w:rsidRPr="00350947">
        <w:rPr>
          <w:b/>
        </w:rPr>
        <w:fldChar w:fldCharType="separate"/>
      </w:r>
      <w:r w:rsidR="004B2447">
        <w:rPr>
          <w:b/>
        </w:rPr>
        <w:t>[19]</w:t>
      </w:r>
      <w:r w:rsidR="00350947" w:rsidRPr="00350947">
        <w:rPr>
          <w:b/>
        </w:rPr>
        <w:fldChar w:fldCharType="end"/>
      </w:r>
      <w:r w:rsidRPr="00A22718">
        <w:t xml:space="preserve"> </w:t>
      </w:r>
      <w:r w:rsidRPr="00C64243">
        <w:t xml:space="preserve">ont </w:t>
      </w:r>
      <w:r>
        <w:t xml:space="preserve">proposé une méthode du balourd critique </w:t>
      </w:r>
      <w:r w:rsidRPr="00C64243">
        <w:t>pour la prédiction de l'</w:t>
      </w:r>
      <w:r>
        <w:t>effet Morton</w:t>
      </w:r>
      <w:r w:rsidRPr="00C64243">
        <w:t>.</w:t>
      </w:r>
      <w:r>
        <w:t xml:space="preserve"> </w:t>
      </w:r>
      <w:r w:rsidRPr="00A22718">
        <w:t xml:space="preserve">L’objectif de ce modèle simple </w:t>
      </w:r>
      <w:r w:rsidR="00C00B78">
        <w:t>est</w:t>
      </w:r>
      <w:r w:rsidRPr="00A22718">
        <w:t xml:space="preserve"> d’effectuer l’analyse en régime </w:t>
      </w:r>
      <w:r>
        <w:t>stationnaire</w:t>
      </w:r>
      <w:r w:rsidRPr="00A22718">
        <w:t xml:space="preserve"> et de prédire l’amorçage de</w:t>
      </w:r>
      <w:r>
        <w:t xml:space="preserve"> l’effet Morton</w:t>
      </w:r>
      <w:r w:rsidRPr="00A22718">
        <w:t xml:space="preserve">. </w:t>
      </w:r>
      <w:r>
        <w:t xml:space="preserve"> </w:t>
      </w:r>
      <w:r w:rsidRPr="00FB1C5C">
        <w:t xml:space="preserve">Dans cette méthode, le </w:t>
      </w:r>
      <w:r>
        <w:t>balourd</w:t>
      </w:r>
      <w:r w:rsidRPr="00FB1C5C">
        <w:t xml:space="preserve"> mécanique initial </w:t>
      </w:r>
      <w:r>
        <w:t xml:space="preserve">est imposé au centre de </w:t>
      </w:r>
      <w:r w:rsidR="00C37FC2">
        <w:t>masse du disque en porte à faux. S</w:t>
      </w:r>
      <w:r>
        <w:t>a quantité est supposée égale à 10% de la</w:t>
      </w:r>
      <w:r w:rsidR="006E0AF4">
        <w:t xml:space="preserve"> </w:t>
      </w:r>
      <w:r w:rsidR="00C164D2">
        <w:t xml:space="preserve">charge statique </w:t>
      </w:r>
      <w:r>
        <w:t>du</w:t>
      </w:r>
      <w:r w:rsidR="00C164D2">
        <w:t>e au poids du</w:t>
      </w:r>
      <w:r>
        <w:t xml:space="preserve"> rotor </w:t>
      </w:r>
      <m:oMath>
        <m:r>
          <w:rPr>
            <w:rFonts w:ascii="Cambria Math" w:hAnsi="Cambria Math"/>
          </w:rPr>
          <m:t>W</m:t>
        </m:r>
      </m:oMath>
      <w:r w:rsidR="008918C2">
        <w:t xml:space="preserve"> sur </w:t>
      </w:r>
      <w:r>
        <w:t>la vitesse maximum de son fonctionnement</w:t>
      </w:r>
      <w:r w:rsidR="008918C2">
        <w:t xml:space="preserve"> au carré</w:t>
      </w:r>
      <w:r w:rsidR="00E03F28">
        <w:t xml:space="preserve"> </w:t>
      </w:r>
      <w:r w:rsidR="009237AD">
        <w:t>comme écrit dans</w:t>
      </w:r>
      <w:r w:rsidR="009F060C">
        <w:t xml:space="preserve"> </w:t>
      </w:r>
      <w:r w:rsidR="009F060C" w:rsidRPr="00F94B6B">
        <w:rPr>
          <w:b/>
        </w:rPr>
        <w:fldChar w:fldCharType="begin"/>
      </w:r>
      <w:r w:rsidR="009F060C" w:rsidRPr="00F94B6B">
        <w:rPr>
          <w:b/>
        </w:rPr>
        <w:instrText xml:space="preserve"> REF _Ref533163952 \w \h </w:instrText>
      </w:r>
      <w:r w:rsidR="00F94B6B">
        <w:rPr>
          <w:b/>
        </w:rPr>
        <w:instrText xml:space="preserve"> \* MERGEFORMAT </w:instrText>
      </w:r>
      <w:r w:rsidR="009F060C" w:rsidRPr="00F94B6B">
        <w:rPr>
          <w:b/>
        </w:rPr>
      </w:r>
      <w:r w:rsidR="009F060C" w:rsidRPr="00F94B6B">
        <w:rPr>
          <w:b/>
        </w:rPr>
        <w:fldChar w:fldCharType="separate"/>
      </w:r>
      <w:r w:rsidR="004B2447">
        <w:rPr>
          <w:b/>
        </w:rPr>
        <w:t>Eq. 1.3</w:t>
      </w:r>
      <w:r w:rsidR="009F060C" w:rsidRPr="00F94B6B">
        <w:rPr>
          <w:b/>
        </w:rPr>
        <w:fldChar w:fldCharType="end"/>
      </w:r>
      <w:r w:rsidR="00115F20">
        <w:t xml:space="preserve"> </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1B131169" w14:textId="77777777" w:rsidTr="004906D4">
        <w:trPr>
          <w:trHeight w:val="635"/>
          <w:jc w:val="center"/>
        </w:trPr>
        <w:tc>
          <w:tcPr>
            <w:tcW w:w="7214" w:type="dxa"/>
            <w:vAlign w:val="center"/>
          </w:tcPr>
          <w:p w14:paraId="4433A1C7" w14:textId="10090B0E" w:rsidR="0044278E" w:rsidRPr="007C7D68" w:rsidRDefault="002B0EFD" w:rsidP="006E0AF4">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23A4B" w14:textId="1C382D8E" w:rsidR="0044278E" w:rsidRPr="005708CD" w:rsidRDefault="00731F7A"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28" w:name="_Ref533163952"/>
            <w:bookmarkStart w:id="29" w:name="_Ref533163925"/>
            <w:r>
              <w:rPr>
                <w:rFonts w:ascii="Times New Roman" w:eastAsia="Times New Roman" w:hAnsi="Times New Roman"/>
                <w:b/>
                <w:iCs w:val="0"/>
                <w:color w:val="auto"/>
                <w:sz w:val="22"/>
                <w:szCs w:val="22"/>
                <w:lang w:eastAsia="fr-FR"/>
              </w:rPr>
              <w:t xml:space="preserve"> </w:t>
            </w:r>
            <w:bookmarkEnd w:id="28"/>
          </w:p>
        </w:tc>
        <w:bookmarkEnd w:id="29"/>
      </w:tr>
    </w:tbl>
    <w:p w14:paraId="458FAB88" w14:textId="73D2BE7F" w:rsidR="0044278E" w:rsidRPr="00A22718" w:rsidRDefault="0044278E" w:rsidP="006A234B">
      <w:pPr>
        <w:spacing w:line="360" w:lineRule="auto"/>
      </w:pPr>
      <w:r w:rsidRPr="00093FB1">
        <w:t xml:space="preserve">Le </w:t>
      </w:r>
      <w:r>
        <w:t>balourd</w:t>
      </w:r>
      <w:r w:rsidRPr="00093FB1">
        <w:t xml:space="preserve"> mécanique </w:t>
      </w:r>
      <w:r>
        <w:t xml:space="preserve">initial </w:t>
      </w:r>
      <w:r w:rsidRPr="00093FB1">
        <w:t xml:space="preserve">a ensuite été utilisé pour prédire l’orbite à l’état stationnaire et </w:t>
      </w:r>
      <w:r>
        <w:t xml:space="preserve">la position </w:t>
      </w:r>
      <w:r w:rsidRPr="00093FB1">
        <w:t>du point haut</w:t>
      </w:r>
      <w:r>
        <w:t xml:space="preserve"> du rotor dans le palier</w:t>
      </w:r>
      <w:r w:rsidRPr="00093FB1">
        <w:t>.</w:t>
      </w:r>
      <w:r>
        <w:t xml:space="preserve"> En outre, le point chaud est supposé coïncident avec le point haut. La distribution non uniforme de la température au rotor a été calculée en </w:t>
      </w:r>
      <w:r w:rsidRPr="00093FB1">
        <w:t xml:space="preserve">résolvant l’équation </w:t>
      </w:r>
      <w:r>
        <w:t>de l’énergie</w:t>
      </w:r>
      <w:r w:rsidRPr="00093FB1">
        <w:t xml:space="preserve"> simplifiée 1D, qui néglige l</w:t>
      </w:r>
      <w:r>
        <w:t>’effet transitoire</w:t>
      </w:r>
      <w:r w:rsidRPr="00093FB1">
        <w:t>.</w:t>
      </w:r>
      <w:r>
        <w:t xml:space="preserve"> </w:t>
      </w:r>
      <w:r w:rsidRPr="00093FB1">
        <w:t xml:space="preserve">Enfin, le </w:t>
      </w:r>
      <w:r>
        <w:t>balourd thermique</w:t>
      </w:r>
      <w:r w:rsidRPr="00093FB1">
        <w:t xml:space="preserve"> </w:t>
      </w:r>
      <w:r>
        <w:t>créé</w:t>
      </w:r>
      <w:r w:rsidRPr="00093FB1">
        <w:t xml:space="preserve"> par la flexion thermique </w:t>
      </w:r>
      <w:r>
        <w:t>est</w:t>
      </w:r>
      <w:r w:rsidRPr="00093FB1">
        <w:t xml:space="preserve"> calculé en multipliant la masse </w:t>
      </w:r>
      <w:r>
        <w:t>concentrée du disque</w:t>
      </w:r>
      <w:r w:rsidRPr="00093FB1">
        <w:t xml:space="preserve"> </w:t>
      </w:r>
      <m:oMath>
        <m:r>
          <w:rPr>
            <w:rFonts w:ascii="Cambria Math" w:hAnsi="Cambria Math" w:cs="Cambria Math"/>
          </w:rPr>
          <m:t>m</m:t>
        </m:r>
      </m:oMath>
      <w:r w:rsidRPr="00093FB1">
        <w:t xml:space="preserve"> et la distance</w:t>
      </w:r>
      <w:r>
        <w:t xml:space="preserve"> de déviation de l’axe de rotation</w:t>
      </w:r>
      <m:oMath>
        <m:r>
          <w:rPr>
            <w:rFonts w:ascii="Cambria Math" w:hAnsi="Cambria Math"/>
          </w:rPr>
          <m:t xml:space="preserve"> d</m:t>
        </m:r>
      </m:oMath>
      <w:r>
        <w:t xml:space="preserve">. Sa phase correspond à celle de la flexion thermique dans le plan perpendiculaire à l’axe de rotation. </w:t>
      </w:r>
      <w:r w:rsidRPr="006042CB">
        <w:t xml:space="preserve">Le </w:t>
      </w:r>
      <w:r>
        <w:t>balourd total</w:t>
      </w:r>
      <w:r w:rsidRPr="006042CB">
        <w:t xml:space="preserve"> </w:t>
      </w:r>
      <w:r w:rsidR="00990FE4">
        <w:t>est ainsi</w:t>
      </w:r>
      <w:r w:rsidRPr="006042CB">
        <w:t xml:space="preserve"> la somme vectorielle d</w:t>
      </w:r>
      <w:r>
        <w:t>es</w:t>
      </w:r>
      <w:r w:rsidRPr="006042CB">
        <w:t xml:space="preserve"> </w:t>
      </w:r>
      <w:r>
        <w:t>balourds mécanique et thermique.</w:t>
      </w:r>
      <w:r w:rsidRPr="006042CB">
        <w:t xml:space="preserve"> </w:t>
      </w:r>
      <w:r>
        <w:t>S'il dépasse</w:t>
      </w:r>
      <w:r w:rsidRPr="006042CB">
        <w:t xml:space="preserve"> le </w:t>
      </w:r>
      <w:r>
        <w:t>balourd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r w:rsidRPr="006042CB">
        <w:t>instable.</w:t>
      </w:r>
      <w:r>
        <w:t xml:space="preserve"> </w:t>
      </w:r>
      <w:r w:rsidR="00927F19" w:rsidRPr="00A22718">
        <w:t>Ce</w:t>
      </w:r>
      <w:r w:rsidRPr="00A22718">
        <w:t xml:space="preserve"> processus est </w:t>
      </w:r>
      <w:r>
        <w:t>re</w:t>
      </w:r>
      <w:r w:rsidRPr="00A22718">
        <w:t xml:space="preserve">présenté </w:t>
      </w:r>
      <w:r>
        <w:t>à la</w:t>
      </w:r>
      <w:r w:rsidRPr="00A22718">
        <w:t xml:space="preserve"> </w:t>
      </w:r>
      <w:r w:rsidRPr="006E2E22">
        <w:rPr>
          <w:b/>
        </w:rPr>
        <w:fldChar w:fldCharType="begin"/>
      </w:r>
      <w:r w:rsidRPr="006E2E22">
        <w:rPr>
          <w:b/>
        </w:rPr>
        <w:instrText xml:space="preserve"> REF _Ref442883320 \h  \* MERGEFORMAT </w:instrText>
      </w:r>
      <w:r w:rsidRPr="006E2E22">
        <w:rPr>
          <w:b/>
        </w:rPr>
      </w:r>
      <w:r w:rsidRPr="006E2E22">
        <w:rPr>
          <w:b/>
        </w:rPr>
        <w:fldChar w:fldCharType="separate"/>
      </w:r>
      <w:r w:rsidR="004B2447" w:rsidRPr="004B2447">
        <w:rPr>
          <w:b/>
        </w:rPr>
        <w:t>Figure 1.3</w:t>
      </w:r>
      <w:r w:rsidR="004B2447" w:rsidRPr="004B2447">
        <w:rPr>
          <w:b/>
        </w:rPr>
        <w:noBreakHyphen/>
        <w:t>2</w:t>
      </w:r>
      <w:r w:rsidRPr="006E2E22">
        <w:rPr>
          <w:b/>
        </w:rPr>
        <w:fldChar w:fldCharType="end"/>
      </w:r>
      <w:r w:rsidRPr="00A22718">
        <w:t>.</w:t>
      </w:r>
    </w:p>
    <w:p w14:paraId="289538F5" w14:textId="77777777" w:rsidR="0044278E" w:rsidRPr="00A22718" w:rsidRDefault="0044278E" w:rsidP="0044278E">
      <w:pPr>
        <w:keepNext/>
        <w:spacing w:line="360" w:lineRule="auto"/>
        <w:rPr>
          <w:rFonts w:asciiTheme="minorHAnsi" w:hAnsiTheme="minorHAnsi"/>
          <w:sz w:val="24"/>
        </w:rPr>
      </w:pPr>
      <w:r w:rsidRPr="00A22718">
        <w:rPr>
          <w:rFonts w:asciiTheme="minorHAnsi" w:hAnsiTheme="minorHAnsi"/>
          <w:noProof/>
          <w:sz w:val="24"/>
          <w:lang w:eastAsia="zh-CN"/>
        </w:rPr>
        <w:drawing>
          <wp:inline distT="0" distB="0" distL="0" distR="0" wp14:anchorId="16362803" wp14:editId="36A9C6B2">
            <wp:extent cx="5760720" cy="82296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822960"/>
                    </a:xfrm>
                    <a:prstGeom prst="rect">
                      <a:avLst/>
                    </a:prstGeom>
                  </pic:spPr>
                </pic:pic>
              </a:graphicData>
            </a:graphic>
          </wp:inline>
        </w:drawing>
      </w:r>
    </w:p>
    <w:p w14:paraId="7FB6DB0D" w14:textId="6034861A" w:rsidR="0044278E" w:rsidRPr="005E7081" w:rsidRDefault="0044278E" w:rsidP="0044278E">
      <w:pPr>
        <w:pStyle w:val="Lgende"/>
        <w:spacing w:line="360" w:lineRule="auto"/>
        <w:jc w:val="center"/>
        <w:rPr>
          <w:rStyle w:val="shorttext"/>
          <w:rFonts w:ascii="Calibri" w:eastAsia="Times New Roman" w:hAnsi="Calibri" w:cs="Times New Roman"/>
          <w:i w:val="0"/>
          <w:iCs w:val="0"/>
          <w:sz w:val="22"/>
          <w:szCs w:val="20"/>
          <w:lang w:eastAsia="fr-FR"/>
        </w:rPr>
      </w:pPr>
      <w:bookmarkStart w:id="30" w:name="_Ref442883320"/>
      <w:r w:rsidRPr="005E7081">
        <w:rPr>
          <w:rStyle w:val="shorttext"/>
          <w:rFonts w:ascii="Calibri" w:eastAsia="Times New Roman" w:hAnsi="Calibri" w:cs="Times New Roman"/>
          <w:i w:val="0"/>
          <w:iCs w:val="0"/>
          <w:sz w:val="22"/>
          <w:szCs w:val="20"/>
          <w:lang w:eastAsia="fr-FR"/>
        </w:rPr>
        <w:t xml:space="preserve">Figure </w:t>
      </w:r>
      <w:r w:rsidR="008420AB">
        <w:rPr>
          <w:rStyle w:val="shorttext"/>
          <w:rFonts w:ascii="Calibri" w:eastAsia="Times New Roman" w:hAnsi="Calibri" w:cs="Times New Roman"/>
          <w:i w:val="0"/>
          <w:iCs w:val="0"/>
          <w:sz w:val="22"/>
          <w:szCs w:val="20"/>
          <w:lang w:eastAsia="fr-FR"/>
        </w:rPr>
        <w:fldChar w:fldCharType="begin"/>
      </w:r>
      <w:r w:rsidR="008420AB">
        <w:rPr>
          <w:rStyle w:val="shorttext"/>
          <w:rFonts w:ascii="Calibri" w:eastAsia="Times New Roman" w:hAnsi="Calibri" w:cs="Times New Roman"/>
          <w:i w:val="0"/>
          <w:iCs w:val="0"/>
          <w:sz w:val="22"/>
          <w:szCs w:val="20"/>
          <w:lang w:eastAsia="fr-FR"/>
        </w:rPr>
        <w:instrText xml:space="preserve"> STYLEREF 2 \s </w:instrText>
      </w:r>
      <w:r w:rsidR="008420AB">
        <w:rPr>
          <w:rStyle w:val="shorttext"/>
          <w:rFonts w:ascii="Calibri" w:eastAsia="Times New Roman" w:hAnsi="Calibri" w:cs="Times New Roman"/>
          <w:i w:val="0"/>
          <w:iCs w:val="0"/>
          <w:sz w:val="22"/>
          <w:szCs w:val="20"/>
          <w:lang w:eastAsia="fr-FR"/>
        </w:rPr>
        <w:fldChar w:fldCharType="separate"/>
      </w:r>
      <w:r w:rsidR="008420AB">
        <w:rPr>
          <w:rStyle w:val="shorttext"/>
          <w:rFonts w:ascii="Calibri" w:eastAsia="Times New Roman" w:hAnsi="Calibri" w:cs="Times New Roman"/>
          <w:i w:val="0"/>
          <w:iCs w:val="0"/>
          <w:noProof/>
          <w:sz w:val="22"/>
          <w:szCs w:val="20"/>
          <w:lang w:eastAsia="fr-FR"/>
        </w:rPr>
        <w:t>1.3</w:t>
      </w:r>
      <w:r w:rsidR="008420AB">
        <w:rPr>
          <w:rStyle w:val="shorttext"/>
          <w:rFonts w:ascii="Calibri" w:eastAsia="Times New Roman" w:hAnsi="Calibri" w:cs="Times New Roman"/>
          <w:i w:val="0"/>
          <w:iCs w:val="0"/>
          <w:sz w:val="22"/>
          <w:szCs w:val="20"/>
          <w:lang w:eastAsia="fr-FR"/>
        </w:rPr>
        <w:fldChar w:fldCharType="end"/>
      </w:r>
      <w:r w:rsidR="008420AB">
        <w:rPr>
          <w:rStyle w:val="shorttext"/>
          <w:rFonts w:ascii="Calibri" w:eastAsia="Times New Roman" w:hAnsi="Calibri" w:cs="Times New Roman"/>
          <w:i w:val="0"/>
          <w:iCs w:val="0"/>
          <w:sz w:val="22"/>
          <w:szCs w:val="20"/>
          <w:lang w:eastAsia="fr-FR"/>
        </w:rPr>
        <w:noBreakHyphen/>
      </w:r>
      <w:r w:rsidR="008420AB">
        <w:rPr>
          <w:rStyle w:val="shorttext"/>
          <w:rFonts w:ascii="Calibri" w:eastAsia="Times New Roman" w:hAnsi="Calibri" w:cs="Times New Roman"/>
          <w:i w:val="0"/>
          <w:iCs w:val="0"/>
          <w:sz w:val="22"/>
          <w:szCs w:val="20"/>
          <w:lang w:eastAsia="fr-FR"/>
        </w:rPr>
        <w:fldChar w:fldCharType="begin"/>
      </w:r>
      <w:r w:rsidR="008420AB">
        <w:rPr>
          <w:rStyle w:val="shorttext"/>
          <w:rFonts w:ascii="Calibri" w:eastAsia="Times New Roman" w:hAnsi="Calibri" w:cs="Times New Roman"/>
          <w:i w:val="0"/>
          <w:iCs w:val="0"/>
          <w:sz w:val="22"/>
          <w:szCs w:val="20"/>
          <w:lang w:eastAsia="fr-FR"/>
        </w:rPr>
        <w:instrText xml:space="preserve"> SEQ Figure \* ARABIC \s 2 </w:instrText>
      </w:r>
      <w:r w:rsidR="008420AB">
        <w:rPr>
          <w:rStyle w:val="shorttext"/>
          <w:rFonts w:ascii="Calibri" w:eastAsia="Times New Roman" w:hAnsi="Calibri" w:cs="Times New Roman"/>
          <w:i w:val="0"/>
          <w:iCs w:val="0"/>
          <w:sz w:val="22"/>
          <w:szCs w:val="20"/>
          <w:lang w:eastAsia="fr-FR"/>
        </w:rPr>
        <w:fldChar w:fldCharType="separate"/>
      </w:r>
      <w:r w:rsidR="008420AB">
        <w:rPr>
          <w:rStyle w:val="shorttext"/>
          <w:rFonts w:ascii="Calibri" w:eastAsia="Times New Roman" w:hAnsi="Calibri" w:cs="Times New Roman"/>
          <w:i w:val="0"/>
          <w:iCs w:val="0"/>
          <w:noProof/>
          <w:sz w:val="22"/>
          <w:szCs w:val="20"/>
          <w:lang w:eastAsia="fr-FR"/>
        </w:rPr>
        <w:t>2</w:t>
      </w:r>
      <w:r w:rsidR="008420AB">
        <w:rPr>
          <w:rStyle w:val="shorttext"/>
          <w:rFonts w:ascii="Calibri" w:eastAsia="Times New Roman" w:hAnsi="Calibri" w:cs="Times New Roman"/>
          <w:i w:val="0"/>
          <w:iCs w:val="0"/>
          <w:sz w:val="22"/>
          <w:szCs w:val="20"/>
          <w:lang w:eastAsia="fr-FR"/>
        </w:rPr>
        <w:fldChar w:fldCharType="end"/>
      </w:r>
      <w:bookmarkEnd w:id="30"/>
      <w:r>
        <w:rPr>
          <w:rStyle w:val="shorttext"/>
          <w:rFonts w:ascii="Calibri" w:eastAsia="Times New Roman" w:hAnsi="Calibri" w:cs="Times New Roman"/>
          <w:i w:val="0"/>
          <w:iCs w:val="0"/>
          <w:sz w:val="22"/>
          <w:szCs w:val="20"/>
          <w:lang w:eastAsia="fr-FR"/>
        </w:rPr>
        <w:t> :</w:t>
      </w:r>
      <w:r w:rsidRPr="005E7081">
        <w:rPr>
          <w:rStyle w:val="shorttext"/>
          <w:rFonts w:ascii="Calibri" w:eastAsia="Times New Roman" w:hAnsi="Calibri" w:cs="Times New Roman"/>
          <w:i w:val="0"/>
          <w:iCs w:val="0"/>
          <w:sz w:val="22"/>
          <w:szCs w:val="20"/>
          <w:lang w:eastAsia="fr-FR"/>
        </w:rPr>
        <w:t xml:space="preserve"> Diagramme du processus complet du modèle proposé par Kirk et Balbahadur.</w:t>
      </w:r>
    </w:p>
    <w:p w14:paraId="24FE8FF0" w14:textId="0BC6864C" w:rsidR="0044278E" w:rsidRDefault="002B0EFD" w:rsidP="00E669A8">
      <w:pPr>
        <w:spacing w:line="360" w:lineRule="auto"/>
      </w:pPr>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44278E">
        <w:t xml:space="preserve"> </w:t>
      </w:r>
      <w:r w:rsidR="0044278E" w:rsidRPr="007D20E7">
        <w:t xml:space="preserve"> </w:t>
      </w:r>
      <w:r w:rsidR="0044278E">
        <w:t>est</w:t>
      </w:r>
      <w:r w:rsidR="0044278E" w:rsidRPr="007D20E7">
        <w:t xml:space="preserve"> </w:t>
      </w:r>
      <w:r w:rsidR="0044278E">
        <w:t>pré</w:t>
      </w:r>
      <w:r w:rsidR="0044278E" w:rsidRPr="007D20E7">
        <w:t>défini</w:t>
      </w:r>
      <w:r w:rsidR="0044278E">
        <w:t xml:space="preserve"> comme dépendant de la vitesse et sa valeur est de 15% du poids du rotor</w:t>
      </w:r>
      <w:r w:rsidR="00927F19">
        <w:t xml:space="preserve"> </w:t>
      </w:r>
      <w:r w:rsidR="0044278E">
        <w:t>(</w:t>
      </w:r>
      <w:r w:rsidR="00F42B67">
        <w:t xml:space="preserve"> </w:t>
      </w:r>
      <w:r w:rsidR="005D32D6" w:rsidRPr="00F94B6B">
        <w:rPr>
          <w:b/>
        </w:rPr>
        <w:fldChar w:fldCharType="begin"/>
      </w:r>
      <w:r w:rsidR="005D32D6" w:rsidRPr="00F94B6B">
        <w:rPr>
          <w:b/>
        </w:rPr>
        <w:instrText xml:space="preserve"> REF _Ref533164070 \r \h </w:instrText>
      </w:r>
      <w:r w:rsidR="00F94B6B">
        <w:rPr>
          <w:b/>
        </w:rPr>
        <w:instrText xml:space="preserve"> \* MERGEFORMAT </w:instrText>
      </w:r>
      <w:r w:rsidR="005D32D6" w:rsidRPr="00F94B6B">
        <w:rPr>
          <w:b/>
        </w:rPr>
      </w:r>
      <w:r w:rsidR="005D32D6" w:rsidRPr="00F94B6B">
        <w:rPr>
          <w:b/>
        </w:rPr>
        <w:fldChar w:fldCharType="separate"/>
      </w:r>
      <w:r w:rsidR="004B2447">
        <w:rPr>
          <w:b/>
        </w:rPr>
        <w:t>Eq. 1.4</w:t>
      </w:r>
      <w:r w:rsidR="005D32D6" w:rsidRPr="00F94B6B">
        <w:rPr>
          <w:b/>
        </w:rPr>
        <w:fldChar w:fldCharType="end"/>
      </w:r>
      <w:r w:rsidR="005D32D6" w:rsidRPr="00F94B6B">
        <w:rPr>
          <w:b/>
        </w:rPr>
        <w:t>.</w:t>
      </w:r>
      <w:r w:rsidR="0044278E" w:rsidRPr="00F94B6B">
        <w:rPr>
          <w:b/>
        </w:rPr>
        <w:t>a.</w:t>
      </w:r>
      <w:r w:rsidR="005D32D6">
        <w:rPr>
          <w:b/>
        </w:rPr>
        <w:t xml:space="preserve"> </w:t>
      </w:r>
      <w:r w:rsidR="00927F19">
        <w:t>)</w:t>
      </w:r>
      <w:r w:rsidR="0044278E">
        <w:t xml:space="preserve">. </w:t>
      </w:r>
      <w:r w:rsidR="00E669A8">
        <w:t xml:space="preserve"> </w:t>
      </w:r>
      <w:r w:rsidR="0044278E">
        <w:t xml:space="preserve">En 2013, Kirk </w:t>
      </w:r>
      <w:r w:rsidR="00F76D0A" w:rsidRPr="00F76D0A">
        <w:rPr>
          <w:b/>
        </w:rPr>
        <w:fldChar w:fldCharType="begin"/>
      </w:r>
      <w:r w:rsidR="00F76D0A" w:rsidRPr="00F76D0A">
        <w:rPr>
          <w:b/>
        </w:rPr>
        <w:instrText xml:space="preserve"> REF _Ref533096880 \r \h </w:instrText>
      </w:r>
      <w:r w:rsidR="00F76D0A">
        <w:rPr>
          <w:b/>
        </w:rPr>
        <w:instrText xml:space="preserve"> \* MERGEFORMAT </w:instrText>
      </w:r>
      <w:r w:rsidR="00F76D0A" w:rsidRPr="00F76D0A">
        <w:rPr>
          <w:b/>
        </w:rPr>
      </w:r>
      <w:r w:rsidR="00F76D0A" w:rsidRPr="00F76D0A">
        <w:rPr>
          <w:b/>
        </w:rPr>
        <w:fldChar w:fldCharType="separate"/>
      </w:r>
      <w:r w:rsidR="004B2447">
        <w:rPr>
          <w:b/>
        </w:rPr>
        <w:t>[22]</w:t>
      </w:r>
      <w:r w:rsidR="00F76D0A" w:rsidRPr="00F76D0A">
        <w:rPr>
          <w:b/>
        </w:rPr>
        <w:fldChar w:fldCharType="end"/>
      </w:r>
      <w:r w:rsidR="0044278E" w:rsidRPr="007D20E7">
        <w:t xml:space="preserve"> a adopté une version </w:t>
      </w:r>
      <w:r w:rsidR="0044278E">
        <w:t>du balourd critique constant (</w:t>
      </w:r>
      <w:r w:rsidR="002A3965">
        <w:t xml:space="preserve"> </w:t>
      </w:r>
      <w:r w:rsidR="002A3965" w:rsidRPr="00F94B6B">
        <w:rPr>
          <w:b/>
        </w:rPr>
        <w:fldChar w:fldCharType="begin"/>
      </w:r>
      <w:r w:rsidR="002A3965" w:rsidRPr="00F94B6B">
        <w:rPr>
          <w:b/>
        </w:rPr>
        <w:instrText xml:space="preserve"> REF _Ref533164070 \r \h </w:instrText>
      </w:r>
      <w:r w:rsidR="00F94B6B">
        <w:rPr>
          <w:b/>
        </w:rPr>
        <w:instrText xml:space="preserve"> \* MERGEFORMAT </w:instrText>
      </w:r>
      <w:r w:rsidR="002A3965" w:rsidRPr="00F94B6B">
        <w:rPr>
          <w:b/>
        </w:rPr>
      </w:r>
      <w:r w:rsidR="002A3965" w:rsidRPr="00F94B6B">
        <w:rPr>
          <w:b/>
        </w:rPr>
        <w:fldChar w:fldCharType="separate"/>
      </w:r>
      <w:r w:rsidR="004B2447">
        <w:rPr>
          <w:b/>
        </w:rPr>
        <w:t>Eq. 1.4</w:t>
      </w:r>
      <w:r w:rsidR="002A3965" w:rsidRPr="00F94B6B">
        <w:rPr>
          <w:b/>
        </w:rPr>
        <w:fldChar w:fldCharType="end"/>
      </w:r>
      <w:r w:rsidR="002A3965" w:rsidRPr="00F94B6B">
        <w:rPr>
          <w:b/>
        </w:rPr>
        <w:t>.</w:t>
      </w:r>
      <w:r w:rsidR="0044278E" w:rsidRPr="00F94B6B">
        <w:rPr>
          <w:b/>
        </w:rPr>
        <w:t>b.</w:t>
      </w:r>
      <w:r w:rsidR="0044278E">
        <w:t>) car</w:t>
      </w:r>
      <w:r w:rsidR="0044278E" w:rsidRPr="007D20E7">
        <w:t xml:space="preserve"> </w:t>
      </w:r>
      <w:r w:rsidR="0044278E">
        <w:t>les ingénieurs utilisant la version dépendant de la vitesse</w:t>
      </w:r>
      <w:r w:rsidR="0044278E" w:rsidRPr="007D20E7">
        <w:t xml:space="preserve"> peuvent observer une vit</w:t>
      </w:r>
      <w:r w:rsidR="0044278E">
        <w:t>esse critique au-delà de celle de vitesse maximum de fonctionnement</w:t>
      </w:r>
      <w:r w:rsidR="0044278E" w:rsidRPr="007D20E7">
        <w:t xml:space="preserve">, même sans augmentation du </w:t>
      </w:r>
      <w:r w:rsidR="0044278E">
        <w:t>balourd</w:t>
      </w:r>
      <w:r w:rsidR="0044278E" w:rsidRPr="007D20E7">
        <w:t xml:space="preserve"> thermique.</w:t>
      </w:r>
      <w:r w:rsidR="0044278E">
        <w:t xml:space="preserve"> Cette valeur du balourd critique prédéfini a été optimisée en se basant sur plusieurs cas d’études de sorte que la</w:t>
      </w:r>
      <w:r w:rsidR="0044278E" w:rsidRPr="007D20E7">
        <w:t xml:space="preserve"> vitesse d’apparition de l’instabilité prédite puisse être cohérente avec la vitesse de départ observée</w:t>
      </w:r>
      <w:r w:rsidR="0044278E">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6206DF" w14:paraId="5C4956ED" w14:textId="77777777" w:rsidTr="004906D4">
        <w:trPr>
          <w:trHeight w:val="635"/>
          <w:jc w:val="center"/>
        </w:trPr>
        <w:tc>
          <w:tcPr>
            <w:tcW w:w="7214" w:type="dxa"/>
            <w:vAlign w:val="center"/>
          </w:tcPr>
          <w:p w14:paraId="54E4BABC" w14:textId="77777777" w:rsidR="0044278E" w:rsidRPr="006206DF" w:rsidRDefault="002B0EFD" w:rsidP="004906D4">
            <w:pPr>
              <w:spacing w:before="120" w:after="120" w:line="360" w:lineRule="auto"/>
              <w:rPr>
                <w:rFonts w:eastAsia="SimSun"/>
                <w:i/>
                <w:szCs w:val="22"/>
              </w:rPr>
            </w:pPr>
            <m:oMathPara>
              <m:oMathParaPr>
                <m:jc m:val="center"/>
              </m:oMathParaP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critique</m:t>
                    </m:r>
                  </m:sub>
                </m:sSub>
                <m:r>
                  <w:rPr>
                    <w:rFonts w:ascii="Cambria Math" w:hAnsi="Cambria Math"/>
                    <w:szCs w:val="22"/>
                  </w:rPr>
                  <m:t xml:space="preserve"> =</m:t>
                </m:r>
                <m:f>
                  <m:fPr>
                    <m:ctrlPr>
                      <w:rPr>
                        <w:rFonts w:ascii="Cambria Math" w:hAnsi="Cambria Math"/>
                        <w:i/>
                        <w:szCs w:val="22"/>
                      </w:rPr>
                    </m:ctrlPr>
                  </m:fPr>
                  <m:num>
                    <m:r>
                      <w:rPr>
                        <w:rFonts w:ascii="Cambria Math" w:hAnsi="Cambria Math"/>
                        <w:szCs w:val="22"/>
                      </w:rPr>
                      <m:t>0.15</m:t>
                    </m:r>
                    <m:r>
                      <w:rPr>
                        <w:rFonts w:ascii="Cambria Math" w:hAnsi="Cambria Math" w:cs="Cambria Math"/>
                        <w:szCs w:val="22"/>
                      </w:rPr>
                      <m:t>W</m:t>
                    </m:r>
                  </m:num>
                  <m:den>
                    <m:sSup>
                      <m:sSupPr>
                        <m:ctrlPr>
                          <w:rPr>
                            <w:rFonts w:ascii="Cambria Math" w:hAnsi="Cambria Math" w:cs="Cambria Math"/>
                            <w:i/>
                            <w:szCs w:val="22"/>
                          </w:rPr>
                        </m:ctrlPr>
                      </m:sSupPr>
                      <m:e>
                        <m:r>
                          <w:rPr>
                            <w:rFonts w:ascii="Cambria Math" w:hAnsi="Cambria Math" w:cs="Cambria Math"/>
                            <w:szCs w:val="22"/>
                          </w:rPr>
                          <m:t>ω</m:t>
                        </m:r>
                      </m:e>
                      <m:sup>
                        <m:r>
                          <w:rPr>
                            <w:rFonts w:ascii="Cambria Math" w:hAnsi="Cambria Math" w:cs="Cambria Math"/>
                            <w:szCs w:val="22"/>
                          </w:rPr>
                          <m:t>2</m:t>
                        </m:r>
                      </m:sup>
                    </m:sSup>
                  </m:den>
                </m:f>
                <m:r>
                  <w:rPr>
                    <w:rFonts w:ascii="Cambria Math" w:eastAsia="SimSun" w:hAnsi="Cambria Math"/>
                    <w:szCs w:val="22"/>
                  </w:rPr>
                  <m:t xml:space="preserve">     (</m:t>
                </m:r>
                <m:r>
                  <w:rPr>
                    <w:rFonts w:ascii="Cambria Math" w:eastAsia="SimSun" w:hAnsi="Cambria Math"/>
                    <w:szCs w:val="22"/>
                    <w:lang w:val="en-US"/>
                  </w:rPr>
                  <m:t>a</m:t>
                </m:r>
                <m:r>
                  <w:rPr>
                    <w:rFonts w:ascii="Cambria Math" w:eastAsia="SimSun" w:hAnsi="Cambria Math"/>
                    <w:szCs w:val="22"/>
                  </w:rPr>
                  <m:t>)</m:t>
                </m:r>
                <m:r>
                  <m:rPr>
                    <m:sty m:val="p"/>
                  </m:rPr>
                  <w:rPr>
                    <w:rFonts w:eastAsia="SimSun"/>
                    <w:szCs w:val="22"/>
                  </w:rPr>
                  <w:br/>
                </m:r>
              </m:oMath>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critique</m:t>
                    </m:r>
                  </m:sub>
                </m:sSub>
                <m:r>
                  <w:rPr>
                    <w:rFonts w:ascii="Cambria Math" w:hAnsi="Cambria Math"/>
                    <w:szCs w:val="22"/>
                  </w:rPr>
                  <m:t xml:space="preserve"> =</m:t>
                </m:r>
                <m:f>
                  <m:fPr>
                    <m:ctrlPr>
                      <w:rPr>
                        <w:rFonts w:ascii="Cambria Math" w:hAnsi="Cambria Math"/>
                        <w:i/>
                        <w:szCs w:val="22"/>
                      </w:rPr>
                    </m:ctrlPr>
                  </m:fPr>
                  <m:num>
                    <m:r>
                      <w:rPr>
                        <w:rFonts w:ascii="Cambria Math" w:hAnsi="Cambria Math"/>
                        <w:szCs w:val="22"/>
                      </w:rPr>
                      <m:t>0.15</m:t>
                    </m:r>
                    <m:r>
                      <w:rPr>
                        <w:rFonts w:ascii="Cambria Math" w:hAnsi="Cambria Math" w:cs="Cambria Math"/>
                        <w:szCs w:val="22"/>
                      </w:rPr>
                      <m:t>W</m:t>
                    </m:r>
                  </m:num>
                  <m:den>
                    <m:sSup>
                      <m:sSupPr>
                        <m:ctrlPr>
                          <w:rPr>
                            <w:rFonts w:ascii="Cambria Math" w:hAnsi="Cambria Math" w:cs="Cambria Math"/>
                            <w:i/>
                            <w:szCs w:val="22"/>
                          </w:rPr>
                        </m:ctrlPr>
                      </m:sSupPr>
                      <m:e>
                        <m:sSub>
                          <m:sSubPr>
                            <m:ctrlPr>
                              <w:rPr>
                                <w:rFonts w:ascii="Cambria Math" w:hAnsi="Cambria Math" w:cs="Cambria Math"/>
                                <w:i/>
                                <w:szCs w:val="22"/>
                              </w:rPr>
                            </m:ctrlPr>
                          </m:sSubPr>
                          <m:e>
                            <m:r>
                              <w:rPr>
                                <w:rFonts w:ascii="Cambria Math" w:hAnsi="Cambria Math" w:cs="Cambria Math"/>
                                <w:szCs w:val="22"/>
                              </w:rPr>
                              <m:t>ω</m:t>
                            </m:r>
                          </m:e>
                          <m:sub>
                            <m:r>
                              <w:rPr>
                                <w:rFonts w:ascii="Cambria Math" w:hAnsi="Cambria Math" w:cs="Cambria Math"/>
                                <w:szCs w:val="22"/>
                              </w:rPr>
                              <m:t>max</m:t>
                            </m:r>
                          </m:sub>
                        </m:sSub>
                        <m:r>
                          <w:rPr>
                            <w:rFonts w:ascii="Cambria Math" w:hAnsi="Cambria Math" w:cs="Cambria Math"/>
                            <w:szCs w:val="22"/>
                          </w:rPr>
                          <m:t xml:space="preserve"> </m:t>
                        </m:r>
                      </m:e>
                      <m:sup>
                        <m:r>
                          <w:rPr>
                            <w:rFonts w:ascii="Cambria Math" w:hAnsi="Cambria Math" w:cs="Cambria Math"/>
                            <w:szCs w:val="22"/>
                          </w:rPr>
                          <m:t>2</m:t>
                        </m:r>
                      </m:sup>
                    </m:sSup>
                  </m:den>
                </m:f>
                <m:r>
                  <w:rPr>
                    <w:rFonts w:ascii="Cambria Math" w:eastAsia="SimSun" w:hAnsi="Cambria Math"/>
                    <w:szCs w:val="22"/>
                  </w:rPr>
                  <m:t xml:space="preserve">     (</m:t>
                </m:r>
                <m:r>
                  <w:rPr>
                    <w:rFonts w:ascii="Cambria Math" w:eastAsia="SimSun" w:hAnsi="Cambria Math"/>
                    <w:szCs w:val="22"/>
                    <w:lang w:val="en-US"/>
                  </w:rPr>
                  <m:t>b</m:t>
                </m:r>
                <m:r>
                  <w:rPr>
                    <w:rFonts w:ascii="Cambria Math" w:eastAsia="SimSun" w:hAnsi="Cambria Math"/>
                    <w:szCs w:val="22"/>
                  </w:rPr>
                  <m:t>)</m:t>
                </m:r>
              </m:oMath>
            </m:oMathPara>
          </w:p>
        </w:tc>
        <w:tc>
          <w:tcPr>
            <w:tcW w:w="1092" w:type="dxa"/>
            <w:vAlign w:val="center"/>
          </w:tcPr>
          <w:p w14:paraId="65DCA240" w14:textId="595024E6" w:rsidR="0044278E" w:rsidRPr="006206DF" w:rsidRDefault="006206DF"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31" w:name="_Ref533164070"/>
            <w:bookmarkStart w:id="32" w:name="_Ref533164049"/>
            <w:r>
              <w:rPr>
                <w:rFonts w:ascii="Times New Roman" w:eastAsia="Times New Roman" w:hAnsi="Times New Roman"/>
                <w:b/>
                <w:iCs w:val="0"/>
                <w:color w:val="auto"/>
                <w:sz w:val="22"/>
                <w:szCs w:val="22"/>
                <w:lang w:eastAsia="fr-FR"/>
              </w:rPr>
              <w:t xml:space="preserve"> </w:t>
            </w:r>
            <w:bookmarkEnd w:id="31"/>
          </w:p>
        </w:tc>
        <w:bookmarkEnd w:id="32"/>
      </w:tr>
    </w:tbl>
    <w:p w14:paraId="0498AE99" w14:textId="3E9D4173" w:rsidR="0044278E" w:rsidRDefault="00805F7C" w:rsidP="00961B82">
      <w:pPr>
        <w:spacing w:line="360" w:lineRule="auto"/>
      </w:pPr>
      <w:r>
        <w:lastRenderedPageBreak/>
        <w:t>En utilisant c</w:t>
      </w:r>
      <w:r w:rsidR="0044278E">
        <w:t>e modèle</w:t>
      </w:r>
      <w:r>
        <w:t xml:space="preserve"> établi</w:t>
      </w:r>
      <w:r w:rsidR="0044278E" w:rsidRPr="00A22718">
        <w:t xml:space="preserve">, Kirk et Balbahadur </w:t>
      </w:r>
      <w:r w:rsidR="009E0BDF" w:rsidRPr="009E0BDF">
        <w:rPr>
          <w:b/>
        </w:rPr>
        <w:fldChar w:fldCharType="begin"/>
      </w:r>
      <w:r w:rsidR="009E0BDF" w:rsidRPr="009E0BDF">
        <w:rPr>
          <w:b/>
        </w:rPr>
        <w:instrText xml:space="preserve"> REF _Ref533096918 \r \h  \* MERGEFORMAT </w:instrText>
      </w:r>
      <w:r w:rsidR="009E0BDF" w:rsidRPr="009E0BDF">
        <w:rPr>
          <w:b/>
        </w:rPr>
      </w:r>
      <w:r w:rsidR="009E0BDF" w:rsidRPr="009E0BDF">
        <w:rPr>
          <w:b/>
        </w:rPr>
        <w:fldChar w:fldCharType="separate"/>
      </w:r>
      <w:r w:rsidR="004B2447">
        <w:rPr>
          <w:b/>
        </w:rPr>
        <w:t>[20]</w:t>
      </w:r>
      <w:r w:rsidR="009E0BDF" w:rsidRPr="009E0BDF">
        <w:rPr>
          <w:b/>
        </w:rPr>
        <w:fldChar w:fldCharType="end"/>
      </w:r>
      <w:r w:rsidR="0044278E" w:rsidRPr="00A22718">
        <w:t xml:space="preserve"> ont réalisé des études de cas avec le palier circulaire et le palier à patins oscillants. Ils ont repris les cas classiques de l’effet Morton rencontrés dans l’industrie tel que le rotor d</w:t>
      </w:r>
      <w:r w:rsidR="0044278E">
        <w:t>e</w:t>
      </w:r>
      <w:r w:rsidR="0044278E" w:rsidRPr="00A22718">
        <w:t xml:space="preserve"> l’article de Keogh et Morton</w:t>
      </w:r>
      <w:r w:rsidR="00773113">
        <w:rPr>
          <w:b/>
        </w:rPr>
        <w:t xml:space="preserve"> </w:t>
      </w:r>
      <w:r w:rsidR="00773113">
        <w:rPr>
          <w:b/>
        </w:rPr>
        <w:fldChar w:fldCharType="begin"/>
      </w:r>
      <w:r w:rsidR="00773113">
        <w:rPr>
          <w:b/>
        </w:rPr>
        <w:instrText xml:space="preserve"> REF _Ref533096262 \r \h </w:instrText>
      </w:r>
      <w:r w:rsidR="00773113">
        <w:rPr>
          <w:b/>
        </w:rPr>
      </w:r>
      <w:r w:rsidR="00773113">
        <w:rPr>
          <w:b/>
        </w:rPr>
        <w:fldChar w:fldCharType="separate"/>
      </w:r>
      <w:r w:rsidR="004B2447">
        <w:rPr>
          <w:b/>
        </w:rPr>
        <w:t>[15]</w:t>
      </w:r>
      <w:r w:rsidR="00773113">
        <w:rPr>
          <w:b/>
        </w:rPr>
        <w:fldChar w:fldCharType="end"/>
      </w:r>
      <w:r w:rsidR="0044278E" w:rsidRPr="00A22718">
        <w:t>, le compresseur de gaz présenté par de Jongh et Morton</w:t>
      </w:r>
      <w:r w:rsidR="0044278E">
        <w:t xml:space="preserve"> </w:t>
      </w:r>
      <w:r w:rsidR="00773113" w:rsidRPr="00773113">
        <w:rPr>
          <w:b/>
        </w:rPr>
        <w:fldChar w:fldCharType="begin"/>
      </w:r>
      <w:r w:rsidR="00773113" w:rsidRPr="00773113">
        <w:rPr>
          <w:b/>
        </w:rPr>
        <w:instrText xml:space="preserve"> REF _Ref533096085 \r \h  \* MERGEFORMAT </w:instrText>
      </w:r>
      <w:r w:rsidR="00773113" w:rsidRPr="00773113">
        <w:rPr>
          <w:b/>
        </w:rPr>
      </w:r>
      <w:r w:rsidR="00773113" w:rsidRPr="00773113">
        <w:rPr>
          <w:b/>
        </w:rPr>
        <w:fldChar w:fldCharType="separate"/>
      </w:r>
      <w:r w:rsidR="004B2447">
        <w:rPr>
          <w:b/>
        </w:rPr>
        <w:t>[12]</w:t>
      </w:r>
      <w:r w:rsidR="00773113" w:rsidRPr="00773113">
        <w:rPr>
          <w:b/>
        </w:rPr>
        <w:fldChar w:fldCharType="end"/>
      </w:r>
      <w:r w:rsidR="0044278E">
        <w:t xml:space="preserve"> </w:t>
      </w:r>
      <w:r w:rsidR="0044278E" w:rsidRPr="00A22718">
        <w:t>et le compresseur de pipe</w:t>
      </w:r>
      <w:r w:rsidR="0044278E">
        <w:t>line rencontré par de Jongh et Van D</w:t>
      </w:r>
      <w:r w:rsidR="0044278E" w:rsidRPr="00A22718">
        <w:t>er Hoeven</w:t>
      </w:r>
      <w:r w:rsidR="008076F6">
        <w:rPr>
          <w:b/>
        </w:rPr>
        <w:t xml:space="preserve"> </w:t>
      </w:r>
      <w:r w:rsidR="008076F6">
        <w:rPr>
          <w:b/>
        </w:rPr>
        <w:fldChar w:fldCharType="begin"/>
      </w:r>
      <w:r w:rsidR="008076F6">
        <w:rPr>
          <w:b/>
        </w:rPr>
        <w:instrText xml:space="preserve"> REF _Ref533096550 \r \h </w:instrText>
      </w:r>
      <w:r w:rsidR="008076F6">
        <w:rPr>
          <w:b/>
        </w:rPr>
      </w:r>
      <w:r w:rsidR="008076F6">
        <w:rPr>
          <w:b/>
        </w:rPr>
        <w:fldChar w:fldCharType="separate"/>
      </w:r>
      <w:r w:rsidR="004B2447">
        <w:rPr>
          <w:b/>
        </w:rPr>
        <w:t>[18]</w:t>
      </w:r>
      <w:r w:rsidR="008076F6">
        <w:rPr>
          <w:b/>
        </w:rPr>
        <w:fldChar w:fldCharType="end"/>
      </w:r>
      <w:r w:rsidR="0044278E" w:rsidRPr="00A22718">
        <w:t xml:space="preserve">. Les comparaisons sont réalisées entre les résultats de simulation obtenus par ce modèle et les résultats expérimentaux </w:t>
      </w:r>
      <w:r w:rsidR="00326918">
        <w:t>présentés</w:t>
      </w:r>
      <w:r w:rsidR="0044278E" w:rsidRPr="00A22718">
        <w:t xml:space="preserve"> dans les publications. D’une manière générale, ce modèle </w:t>
      </w:r>
      <w:r w:rsidR="0044278E">
        <w:t>permet d’avoir</w:t>
      </w:r>
      <w:r w:rsidR="0044278E" w:rsidRPr="00A22718">
        <w:t xml:space="preserve"> une bonne cohérence avec les résultats expérimentaux.</w:t>
      </w:r>
      <w:r w:rsidR="00D25FB9">
        <w:t xml:space="preserve"> En outre,</w:t>
      </w:r>
      <w:r w:rsidR="0044278E" w:rsidRPr="00A22718">
        <w:t xml:space="preserve"> </w:t>
      </w:r>
      <w:r w:rsidR="00D25FB9">
        <w:t>i</w:t>
      </w:r>
      <w:r w:rsidR="0044278E" w:rsidRPr="00A22718">
        <w:t>ls concluent que l’effet Morton a une plus grande chance d’appara</w:t>
      </w:r>
      <w:r w:rsidR="0044278E">
        <w:t>î</w:t>
      </w:r>
      <w:r w:rsidR="0044278E" w:rsidRPr="00A22718">
        <w:t>tre quand l’orbite de vibration est centrée, circulaire et</w:t>
      </w:r>
      <w:r w:rsidR="0044278E">
        <w:t xml:space="preserve"> </w:t>
      </w:r>
      <w:r w:rsidR="00A71117">
        <w:t>quand</w:t>
      </w:r>
      <w:r w:rsidR="0044278E" w:rsidRPr="00A22718">
        <w:t xml:space="preserve"> l’amplitude de cette orbite est grande. La réduction de phase entre le balourd thermique et le balourd mécanique pourrait également augmenter la possibilité d’apparition du phénomène. </w:t>
      </w:r>
    </w:p>
    <w:p w14:paraId="706ED7A8" w14:textId="5EDF9880" w:rsidR="0044278E" w:rsidRDefault="0044278E" w:rsidP="00523E9E">
      <w:pPr>
        <w:pStyle w:val="Titre3"/>
        <w:ind w:left="567"/>
      </w:pPr>
      <w:bookmarkStart w:id="33" w:name="_Toc534293570"/>
      <w:r w:rsidRPr="00E160FB">
        <w:t>Méthode</w:t>
      </w:r>
      <w:r>
        <w:t>s</w:t>
      </w:r>
      <w:r w:rsidRPr="00E160FB">
        <w:t xml:space="preserve"> du rapport thermique</w:t>
      </w:r>
      <w:bookmarkEnd w:id="33"/>
    </w:p>
    <w:p w14:paraId="625E2957" w14:textId="77777777" w:rsidR="00965050" w:rsidRPr="00965050" w:rsidRDefault="00965050" w:rsidP="00965050"/>
    <w:p w14:paraId="2305C9EE" w14:textId="7EB8ACEE" w:rsidR="0044278E" w:rsidRDefault="0044278E" w:rsidP="00F3697B">
      <w:pPr>
        <w:spacing w:line="360" w:lineRule="auto"/>
        <w:ind w:firstLine="708"/>
      </w:pPr>
      <w:r w:rsidRPr="00606480">
        <w:t>La méthode du rapport thermique a été introduite par Schmied</w:t>
      </w:r>
      <w:r>
        <w:t xml:space="preserve"> </w:t>
      </w:r>
      <w:r w:rsidR="00D27342" w:rsidRPr="00D27342">
        <w:rPr>
          <w:b/>
        </w:rPr>
        <w:fldChar w:fldCharType="begin"/>
      </w:r>
      <w:r w:rsidR="00D27342" w:rsidRPr="00D27342">
        <w:rPr>
          <w:b/>
        </w:rPr>
        <w:instrText xml:space="preserve"> REF _Ref533093642 \r \h </w:instrText>
      </w:r>
      <w:r w:rsidR="00D27342">
        <w:rPr>
          <w:b/>
        </w:rPr>
        <w:instrText xml:space="preserve"> \* MERGEFORMAT </w:instrText>
      </w:r>
      <w:r w:rsidR="00D27342" w:rsidRPr="00D27342">
        <w:rPr>
          <w:b/>
        </w:rPr>
      </w:r>
      <w:r w:rsidR="00D27342" w:rsidRPr="00D27342">
        <w:rPr>
          <w:b/>
        </w:rPr>
        <w:fldChar w:fldCharType="separate"/>
      </w:r>
      <w:r w:rsidR="004B2447">
        <w:rPr>
          <w:b/>
        </w:rPr>
        <w:t>[10]</w:t>
      </w:r>
      <w:r w:rsidR="00D27342" w:rsidRPr="00D27342">
        <w:rPr>
          <w:b/>
        </w:rPr>
        <w:fldChar w:fldCharType="end"/>
      </w:r>
      <w:r w:rsidRPr="008D5D0E">
        <w:t xml:space="preserve"> </w:t>
      </w:r>
      <w:r w:rsidRPr="00D27342">
        <w:t>en 1987</w:t>
      </w:r>
      <w:r w:rsidR="00307C4F">
        <w:t xml:space="preserve"> pour calculer l’in</w:t>
      </w:r>
      <w:r w:rsidRPr="00606480">
        <w:t xml:space="preserve">stabilité </w:t>
      </w:r>
      <w:r w:rsidR="003C7E22">
        <w:t>de la vibration synchrone</w:t>
      </w:r>
      <w:r>
        <w:t xml:space="preserve"> sans distinguer les sources de l’échauffement du rotor, i.e. le contact entre le stator et le rotor ou le cisaillement visqueux de lubrifiant. Cette méthode s’est basée sur le</w:t>
      </w:r>
      <w:r w:rsidRPr="00606480">
        <w:t xml:space="preserve"> modèle </w:t>
      </w:r>
      <w:r>
        <w:t xml:space="preserve">du point chaud proposé par Kellenberger </w:t>
      </w:r>
      <w:r w:rsidR="00204740" w:rsidRPr="00204740">
        <w:rPr>
          <w:b/>
        </w:rPr>
        <w:fldChar w:fldCharType="begin"/>
      </w:r>
      <w:r w:rsidR="00204740" w:rsidRPr="00204740">
        <w:rPr>
          <w:b/>
        </w:rPr>
        <w:instrText xml:space="preserve"> REF _Ref533093007 \r \h </w:instrText>
      </w:r>
      <w:r w:rsidR="00204740">
        <w:rPr>
          <w:b/>
        </w:rPr>
        <w:instrText xml:space="preserve"> \* MERGEFORMAT </w:instrText>
      </w:r>
      <w:r w:rsidR="00204740" w:rsidRPr="00204740">
        <w:rPr>
          <w:b/>
        </w:rPr>
      </w:r>
      <w:r w:rsidR="00204740" w:rsidRPr="00204740">
        <w:rPr>
          <w:b/>
        </w:rPr>
        <w:fldChar w:fldCharType="separate"/>
      </w:r>
      <w:r w:rsidR="004B2447">
        <w:rPr>
          <w:b/>
        </w:rPr>
        <w:t>[9]</w:t>
      </w:r>
      <w:r w:rsidR="00204740" w:rsidRPr="00204740">
        <w:rPr>
          <w:b/>
        </w:rPr>
        <w:fldChar w:fldCharType="end"/>
      </w:r>
      <w:r>
        <w:t xml:space="preserve"> qui </w:t>
      </w:r>
      <w:r w:rsidRPr="00606480">
        <w:t>a été initialement conçue pour analyser les vi</w:t>
      </w:r>
      <w:r w:rsidR="00204740">
        <w:t>brations spirale induites par l’effet Newkirk</w:t>
      </w:r>
      <w:r>
        <w:t>.</w:t>
      </w:r>
      <w:r w:rsidR="00F3697B">
        <w:t xml:space="preserve"> Ce</w:t>
      </w:r>
      <w:r w:rsidR="00F3697B" w:rsidRPr="00606480">
        <w:t xml:space="preserve"> modèle </w:t>
      </w:r>
      <w:r w:rsidR="00F3697B">
        <w:t>du point chaud est</w:t>
      </w:r>
      <w:r w:rsidRPr="00681B56">
        <w:t xml:space="preserve"> </w:t>
      </w:r>
      <w:r w:rsidR="009E75A7" w:rsidRPr="00681B56">
        <w:t>basé</w:t>
      </w:r>
      <w:r w:rsidRPr="00681B56">
        <w:t xml:space="preserve"> sur</w:t>
      </w:r>
      <w:r w:rsidR="00280E70">
        <w:t xml:space="preserve"> l’</w:t>
      </w:r>
      <w:r w:rsidR="003E1835">
        <w:t>équation suivante</w:t>
      </w:r>
      <w:r w:rsidR="00F3697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1EE4C98D" w14:textId="77777777" w:rsidTr="004906D4">
        <w:trPr>
          <w:trHeight w:val="635"/>
          <w:jc w:val="center"/>
        </w:trPr>
        <w:tc>
          <w:tcPr>
            <w:tcW w:w="7214" w:type="dxa"/>
            <w:vAlign w:val="center"/>
          </w:tcPr>
          <w:p w14:paraId="30206842" w14:textId="4DC32F15" w:rsidR="0044278E" w:rsidRPr="007C7D68" w:rsidRDefault="00576AFB" w:rsidP="004A0D9F">
            <w:pPr>
              <w:spacing w:before="120" w:after="120" w:line="360" w:lineRule="auto"/>
              <w:jc w:val="center"/>
              <w:rPr>
                <w:rFonts w:eastAsia="SimSun"/>
                <w:i/>
              </w:rPr>
            </w:pPr>
            <m:oMathPara>
              <m:oMath>
                <m:r>
                  <m:rPr>
                    <m:sty m:val="bi"/>
                  </m:rPr>
                  <w:rPr>
                    <w:rFonts w:ascii="Cambria Math" w:hAnsi="Cambria Math" w:cs="Cambria Math"/>
                  </w:rPr>
                  <m:t>x</m:t>
                </m:r>
                <m:r>
                  <m:rPr>
                    <m:sty m:val="bi"/>
                  </m:rPr>
                  <w:rPr>
                    <w:rFonts w:ascii="Cambria Math" w:hAnsi="Cambria Math" w:cs="Calibri"/>
                    <w:lang w:val="en-US"/>
                  </w:rPr>
                  <m:t>̇</m:t>
                </m:r>
                <m:r>
                  <m:rPr>
                    <m:sty m:val="bi"/>
                  </m:rPr>
                  <w:rPr>
                    <w:rFonts w:ascii="Cambria Math" w:hAnsi="Cambria Math" w:cs="Cambria Math"/>
                  </w:rPr>
                  <m:t>B</m:t>
                </m:r>
                <m:r>
                  <w:rPr>
                    <w:rFonts w:ascii="Cambria Math" w:hAnsi="Cambria Math"/>
                    <w:lang w:val="en-US"/>
                  </w:rPr>
                  <m:t xml:space="preserve"> = P</m:t>
                </m:r>
                <m:r>
                  <w:rPr>
                    <w:rFonts w:ascii="Cambria Math" w:hAnsi="Cambria Math"/>
                  </w:rPr>
                  <m:t>ω</m:t>
                </m:r>
                <m:r>
                  <w:rPr>
                    <w:rFonts w:ascii="Cambria Math" w:hAnsi="Cambria Math" w:cs="Cambria Math"/>
                  </w:rPr>
                  <m:t>x</m:t>
                </m:r>
                <m:r>
                  <w:rPr>
                    <w:rFonts w:ascii="Cambria Math" w:hAnsi="Cambria Math"/>
                    <w:lang w:val="en-US"/>
                  </w:rPr>
                  <m:t xml:space="preserve"> -</m:t>
                </m:r>
                <m:r>
                  <w:rPr>
                    <w:rFonts w:ascii="Cambria Math" w:hAnsi="Cambria Math" w:cs="Cambria Math"/>
                  </w:rPr>
                  <m:t>Qx</m:t>
                </m:r>
                <m:r>
                  <m:rPr>
                    <m:sty m:val="bi"/>
                  </m:rPr>
                  <w:rPr>
                    <w:rFonts w:ascii="Cambria Math" w:hAnsi="Cambria Math" w:cs="Cambria Math"/>
                  </w:rPr>
                  <m:t>B</m:t>
                </m:r>
              </m:oMath>
            </m:oMathPara>
          </w:p>
        </w:tc>
        <w:tc>
          <w:tcPr>
            <w:tcW w:w="1092" w:type="dxa"/>
            <w:vAlign w:val="center"/>
          </w:tcPr>
          <w:p w14:paraId="664C79AD" w14:textId="40979B55" w:rsidR="0044278E" w:rsidRPr="005708CD" w:rsidRDefault="0044278E"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p>
        </w:tc>
      </w:tr>
    </w:tbl>
    <w:p w14:paraId="4A14E8AF" w14:textId="00F28D74" w:rsidR="0044278E" w:rsidRDefault="00B40580" w:rsidP="0044278E">
      <w:r>
        <w:t>avec</w:t>
      </w:r>
      <w:r w:rsidR="0044278E" w:rsidRPr="00B6459E">
        <w:t xml:space="preserve">  </w:t>
      </w:r>
    </w:p>
    <w:p w14:paraId="1F2F5FD6" w14:textId="27F01F97" w:rsidR="0044278E" w:rsidRDefault="00576AFB" w:rsidP="0044278E">
      <m:oMath>
        <m:r>
          <m:rPr>
            <m:sty m:val="bi"/>
          </m:rPr>
          <w:rPr>
            <w:rFonts w:ascii="Cambria Math" w:hAnsi="Cambria Math"/>
          </w:rPr>
          <m:t>x</m:t>
        </m:r>
        <m:r>
          <w:rPr>
            <w:rFonts w:ascii="Cambria Math" w:hAnsi="Cambria Math"/>
          </w:rPr>
          <m:t>:</m:t>
        </m:r>
      </m:oMath>
      <w:r w:rsidR="00B40580">
        <w:t xml:space="preserve"> </w:t>
      </w:r>
      <w:r w:rsidR="0044278E" w:rsidRPr="00B6459E">
        <w:t xml:space="preserve">déplacement du rotor au niveau du point chaud déduit par la dilatation thermique </w:t>
      </w:r>
    </w:p>
    <w:p w14:paraId="777C5B8C" w14:textId="771433AF" w:rsidR="0044278E" w:rsidRDefault="00BE2E65" w:rsidP="0044278E">
      <m:oMath>
        <m:r>
          <m:rPr>
            <m:sty m:val="bi"/>
          </m:rPr>
          <w:rPr>
            <w:rFonts w:ascii="Cambria Math" w:hAnsi="Cambria Math" w:cs="Cambria Math"/>
          </w:rPr>
          <m:t>B</m:t>
        </m:r>
        <m:r>
          <w:rPr>
            <w:rFonts w:ascii="Cambria Math" w:hAnsi="Cambria Math" w:cs="Cambria Math"/>
          </w:rPr>
          <m:t>:</m:t>
        </m:r>
      </m:oMath>
      <w:r w:rsidR="0044278E" w:rsidRPr="00B6459E">
        <w:t xml:space="preserve"> tenseur de déformation thermique</w:t>
      </w:r>
    </w:p>
    <w:p w14:paraId="78D0FCA5" w14:textId="23F35C79" w:rsidR="0044278E" w:rsidRDefault="0044278E" w:rsidP="0044278E">
      <m:oMath>
        <m:r>
          <w:rPr>
            <w:rFonts w:ascii="Cambria Math" w:hAnsi="Cambria Math" w:cs="Cambria Math"/>
          </w:rPr>
          <m:t>p</m:t>
        </m:r>
        <m:r>
          <w:rPr>
            <w:rFonts w:ascii="Cambria Math" w:hAnsi="Cambria Math"/>
          </w:rPr>
          <m:t>ω</m:t>
        </m:r>
        <m:r>
          <m:rPr>
            <m:sty m:val="bi"/>
          </m:rPr>
          <w:rPr>
            <w:rFonts w:ascii="Cambria Math" w:hAnsi="Cambria Math" w:cs="Cambria Math"/>
          </w:rPr>
          <m:t>x</m:t>
        </m:r>
        <m:r>
          <w:rPr>
            <w:rFonts w:ascii="Cambria Math" w:hAnsi="Cambria Math" w:cs="Cambria Math"/>
          </w:rPr>
          <m:t>:</m:t>
        </m:r>
      </m:oMath>
      <w:r w:rsidR="00BE2E65">
        <w:t xml:space="preserve"> </w:t>
      </w:r>
      <w:r w:rsidRPr="00B6459E">
        <w:t>terme de la chaleur générée</w:t>
      </w:r>
      <w:r>
        <w:t xml:space="preserve"> </w:t>
      </w:r>
    </w:p>
    <w:p w14:paraId="047950A3" w14:textId="330CFC0D" w:rsidR="0044278E" w:rsidRDefault="00F12F99" w:rsidP="0044278E">
      <m:oMath>
        <m:r>
          <w:rPr>
            <w:rFonts w:ascii="Cambria Math" w:hAnsi="Cambria Math" w:cs="Cambria Math"/>
          </w:rPr>
          <m:t>Q</m:t>
        </m:r>
        <m:r>
          <m:rPr>
            <m:sty m:val="bi"/>
          </m:rPr>
          <w:rPr>
            <w:rFonts w:ascii="Cambria Math" w:hAnsi="Cambria Math" w:cs="Cambria Math"/>
          </w:rPr>
          <m:t>xB</m:t>
        </m:r>
        <m:r>
          <w:rPr>
            <w:rFonts w:ascii="Cambria Math" w:hAnsi="Cambria Math" w:cs="Cambria Math"/>
          </w:rPr>
          <m:t>:</m:t>
        </m:r>
      </m:oMath>
      <w:r w:rsidR="00BE2E65">
        <w:t xml:space="preserve"> </w:t>
      </w:r>
      <w:r w:rsidR="0044278E" w:rsidRPr="00B6459E">
        <w:t>terme de la chaleur dégagée</w:t>
      </w:r>
      <w:r w:rsidR="0044278E">
        <w:t xml:space="preserve"> </w:t>
      </w:r>
    </w:p>
    <w:p w14:paraId="3D173915" w14:textId="3946D558" w:rsidR="0044278E" w:rsidRDefault="004A0D9F" w:rsidP="00722D38">
      <w:pPr>
        <w:spacing w:line="360" w:lineRule="auto"/>
      </w:pPr>
      <m:oMath>
        <m:r>
          <w:rPr>
            <w:rFonts w:ascii="Cambria Math" w:hAnsi="Cambria Math"/>
          </w:rPr>
          <m:t xml:space="preserve">P </m:t>
        </m:r>
      </m:oMath>
      <w:r w:rsidR="00F34B5E" w:rsidRPr="00F34B5E">
        <w:t>et</w:t>
      </w:r>
      <m:oMath>
        <m:r>
          <w:rPr>
            <w:rFonts w:ascii="Cambria Math" w:hAnsi="Cambria Math"/>
          </w:rPr>
          <m:t xml:space="preserve"> Q : </m:t>
        </m:r>
      </m:oMath>
      <w:r w:rsidR="0044278E" w:rsidRPr="00B6459E">
        <w:t>coefficients de proportionnalité pour la chaleur générée et chaleur dégagée</w:t>
      </w:r>
      <w:r w:rsidR="0044278E">
        <w:t xml:space="preserve"> </w:t>
      </w:r>
    </w:p>
    <w:p w14:paraId="73D9C899" w14:textId="172A1CC5" w:rsidR="0044278E" w:rsidRDefault="0044278E" w:rsidP="0044278E">
      <w:pPr>
        <w:spacing w:line="360" w:lineRule="auto"/>
      </w:pPr>
      <w:r>
        <w:t xml:space="preserve">La chaleur générée dans le système est supposée proportionnelle à la vitesse de rotation </w:t>
      </w:r>
      <m:oMath>
        <m:r>
          <w:rPr>
            <w:rFonts w:ascii="Cambria Math" w:hAnsi="Cambria Math"/>
          </w:rPr>
          <m:t>ω</m:t>
        </m:r>
      </m:oMath>
      <w:r>
        <w:t xml:space="preserve"> et à l’amplitude de vibration </w:t>
      </w:r>
      <m:oMath>
        <m:r>
          <m:rPr>
            <m:sty m:val="bi"/>
          </m:rPr>
          <w:rPr>
            <w:rFonts w:ascii="Cambria Math" w:hAnsi="Cambria Math"/>
          </w:rPr>
          <m:t>x</m:t>
        </m:r>
      </m:oMath>
      <w:r>
        <w:t xml:space="preserve"> à la position axiale du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xB</m:t>
        </m:r>
      </m:oMath>
      <w:r>
        <w:t>.</w:t>
      </w:r>
      <w:r w:rsidRPr="00902D1A">
        <w:t xml:space="preserve"> </w:t>
      </w:r>
      <w:r w:rsidRPr="0033798E">
        <w:t>La valeur critique</w:t>
      </w:r>
      <w:r>
        <w:t xml:space="preserve"> de la stabilité </w:t>
      </w:r>
      <w:r w:rsidR="00BD30D2">
        <w:t>est</w:t>
      </w:r>
      <w:r>
        <w:t xml:space="preserve"> le rapport</w:t>
      </w:r>
      <m:oMath>
        <m:r>
          <w:rPr>
            <w:rFonts w:ascii="Cambria Math" w:hAnsi="Cambria Math"/>
          </w:rPr>
          <m:t xml:space="preserve"> Pω/</m:t>
        </m:r>
        <m:r>
          <w:rPr>
            <w:rFonts w:ascii="Cambria Math" w:hAnsi="Cambria Math" w:cs="Cambria Math"/>
          </w:rPr>
          <m:t>Q</m:t>
        </m:r>
      </m:oMath>
      <w:r w:rsidRPr="00902D1A">
        <w:t>. Les coefficients de proportionnalité</w:t>
      </w:r>
      <w:r>
        <w:t xml:space="preserve"> </w:t>
      </w:r>
      <m:oMath>
        <m:r>
          <w:rPr>
            <w:rFonts w:ascii="Cambria Math" w:hAnsi="Cambria Math"/>
          </w:rPr>
          <m:t>P</m:t>
        </m:r>
        <m:r>
          <m:rPr>
            <m:sty m:val="p"/>
          </m:rPr>
          <w:rPr>
            <w:rFonts w:ascii="Cambria Math" w:hAnsi="Cambria Math"/>
          </w:rPr>
          <m:t xml:space="preserve"> </m:t>
        </m:r>
      </m:oMath>
      <w:r w:rsidRPr="00627C82">
        <w:t>et</w:t>
      </w:r>
      <m:oMath>
        <m:r>
          <m:rPr>
            <m:sty m:val="p"/>
          </m:rPr>
          <w:rPr>
            <w:rFonts w:ascii="Cambria Math" w:hAnsi="Cambria Math"/>
          </w:rPr>
          <m:t xml:space="preserve"> Q</m:t>
        </m:r>
      </m:oMath>
      <w:r w:rsidRPr="00902D1A">
        <w:t xml:space="preserve"> pour la chaleur générée et la chaleur dégagée </w:t>
      </w:r>
      <w:r w:rsidR="00D65C35">
        <w:t>sont</w:t>
      </w:r>
      <w:r w:rsidRPr="00902D1A">
        <w:t xml:space="preserve"> calculés selon le mécanisme de l’échauffement du système.</w:t>
      </w:r>
      <w:r>
        <w:t xml:space="preserve"> La méthode de calcul est détaillée en annexe de</w:t>
      </w:r>
      <w:r w:rsidR="00532FE0">
        <w:t xml:space="preserve"> </w:t>
      </w:r>
      <w:r w:rsidR="00532FE0" w:rsidRPr="00D27342">
        <w:rPr>
          <w:b/>
        </w:rPr>
        <w:fldChar w:fldCharType="begin"/>
      </w:r>
      <w:r w:rsidR="00532FE0" w:rsidRPr="00D27342">
        <w:rPr>
          <w:b/>
        </w:rPr>
        <w:instrText xml:space="preserve"> REF _Ref533093642 \r \h </w:instrText>
      </w:r>
      <w:r w:rsidR="00532FE0">
        <w:rPr>
          <w:b/>
        </w:rPr>
        <w:instrText xml:space="preserve"> \* MERGEFORMAT </w:instrText>
      </w:r>
      <w:r w:rsidR="00532FE0" w:rsidRPr="00D27342">
        <w:rPr>
          <w:b/>
        </w:rPr>
      </w:r>
      <w:r w:rsidR="00532FE0" w:rsidRPr="00D27342">
        <w:rPr>
          <w:b/>
        </w:rPr>
        <w:fldChar w:fldCharType="separate"/>
      </w:r>
      <w:r w:rsidR="004B2447">
        <w:rPr>
          <w:b/>
        </w:rPr>
        <w:t>[10]</w:t>
      </w:r>
      <w:r w:rsidR="00532FE0" w:rsidRPr="00D27342">
        <w:rPr>
          <w:b/>
        </w:rPr>
        <w:fldChar w:fldCharType="end"/>
      </w:r>
      <w:r>
        <w:t xml:space="preserve">. </w:t>
      </w:r>
      <w:r w:rsidRPr="00DC63A7">
        <w:t xml:space="preserve">Si le rapport </w:t>
      </w:r>
      <w:r w:rsidR="00B67B2D">
        <w:t>entre</w:t>
      </w:r>
      <w:r w:rsidRPr="00DC63A7">
        <w:t xml:space="preserve"> la chaleur </w:t>
      </w:r>
      <w:r w:rsidR="00B67B2D">
        <w:t>générée et</w:t>
      </w:r>
      <w:r w:rsidRPr="00DC63A7">
        <w:t xml:space="preserve"> la chaleur </w:t>
      </w:r>
      <w:r w:rsidR="00B67B2D" w:rsidRPr="00B6459E">
        <w:t>dégagée</w:t>
      </w:r>
      <w:r w:rsidR="00B67B2D">
        <w:t xml:space="preserve"> </w:t>
      </w:r>
      <w:r w:rsidR="005A26B2">
        <w:t>est</w:t>
      </w:r>
      <w:r w:rsidRPr="00DC63A7">
        <w:t xml:space="preserve"> proche d</w:t>
      </w:r>
      <w:r>
        <w:t>e la valeur critique de stabilité</w:t>
      </w:r>
      <w:r w:rsidRPr="00DC63A7">
        <w:t>, le rotor pourrait êt</w:t>
      </w:r>
      <w:r>
        <w:t>re considéré comme sensible à l’effet Morton.</w:t>
      </w:r>
    </w:p>
    <w:p w14:paraId="04F18DC5" w14:textId="5D78C03B" w:rsidR="0044278E" w:rsidRDefault="0044278E" w:rsidP="00523E9E">
      <w:pPr>
        <w:pStyle w:val="Titre3"/>
        <w:ind w:left="709"/>
      </w:pPr>
      <w:bookmarkStart w:id="34" w:name="_Toc534293571"/>
      <w:r>
        <w:rPr>
          <w:rFonts w:hint="eastAsia"/>
        </w:rPr>
        <w:t>M</w:t>
      </w:r>
      <w:r>
        <w:t>éthodes non-linéaire en régime transitoire</w:t>
      </w:r>
      <w:bookmarkEnd w:id="34"/>
      <w:r>
        <w:t xml:space="preserve"> </w:t>
      </w:r>
    </w:p>
    <w:p w14:paraId="737CEAE4" w14:textId="77777777" w:rsidR="00A62FC9" w:rsidRPr="00A62FC9" w:rsidRDefault="00A62FC9" w:rsidP="00A62FC9"/>
    <w:p w14:paraId="41D87F88" w14:textId="6B68A834" w:rsidR="0044278E" w:rsidRDefault="0044278E" w:rsidP="007F5E26">
      <w:pPr>
        <w:spacing w:line="360" w:lineRule="auto"/>
        <w:ind w:firstLine="708"/>
      </w:pPr>
      <w:r w:rsidRPr="005205D5">
        <w:t>Les approches précédentes se concentrent principalement sur l'analyse en régime permanent d</w:t>
      </w:r>
      <w:r>
        <w:t>e l’effet Morton</w:t>
      </w:r>
      <w:r w:rsidRPr="005205D5">
        <w:t>. Cependant, étant donné que l</w:t>
      </w:r>
      <w:r>
        <w:t>’effet Morton</w:t>
      </w:r>
      <w:r w:rsidRPr="005205D5">
        <w:t xml:space="preserve"> </w:t>
      </w:r>
      <w:r>
        <w:t xml:space="preserve">pourrait être un processus transitoire </w:t>
      </w:r>
      <w:r>
        <w:lastRenderedPageBreak/>
        <w:t xml:space="preserve">et sensible à l’évolution de conditions de fonctionnement, </w:t>
      </w:r>
      <w:r w:rsidRPr="005205D5">
        <w:t>la prédiction</w:t>
      </w:r>
      <w:r w:rsidR="00594483">
        <w:t xml:space="preserve"> en régime</w:t>
      </w:r>
      <w:r w:rsidRPr="005205D5">
        <w:t xml:space="preserve"> transitoire </w:t>
      </w:r>
      <w:r w:rsidR="00594483">
        <w:t xml:space="preserve">avec un modèle </w:t>
      </w:r>
      <w:r w:rsidR="00594483" w:rsidRPr="005205D5">
        <w:t>non</w:t>
      </w:r>
      <w:r w:rsidR="00594483">
        <w:t>-</w:t>
      </w:r>
      <w:r w:rsidR="00594483" w:rsidRPr="005205D5">
        <w:t>linéaire</w:t>
      </w:r>
      <w:r w:rsidR="00594483">
        <w:t xml:space="preserve"> et</w:t>
      </w:r>
      <w:r w:rsidR="00594483" w:rsidRPr="005205D5">
        <w:t xml:space="preserve"> </w:t>
      </w:r>
      <w:r w:rsidR="00594483">
        <w:t xml:space="preserve">robuste </w:t>
      </w:r>
      <w:r w:rsidRPr="005205D5">
        <w:t xml:space="preserve">est nécessaire. </w:t>
      </w:r>
      <w:r>
        <w:t>Depuis 2009</w:t>
      </w:r>
      <w:r w:rsidR="00A62FC9">
        <w:t xml:space="preserve"> </w:t>
      </w:r>
      <w:r w:rsidR="00600DB9" w:rsidRPr="00600DB9">
        <w:rPr>
          <w:b/>
        </w:rPr>
        <w:fldChar w:fldCharType="begin"/>
      </w:r>
      <w:r w:rsidR="00600DB9" w:rsidRPr="00600DB9">
        <w:rPr>
          <w:b/>
        </w:rPr>
        <w:instrText xml:space="preserve"> REF _Ref533090191 \r \h </w:instrText>
      </w:r>
      <w:r w:rsidR="00600DB9">
        <w:rPr>
          <w:b/>
        </w:rPr>
        <w:instrText xml:space="preserve"> \* MERGEFORMAT </w:instrText>
      </w:r>
      <w:r w:rsidR="00600DB9" w:rsidRPr="00600DB9">
        <w:rPr>
          <w:b/>
        </w:rPr>
      </w:r>
      <w:r w:rsidR="00600DB9" w:rsidRPr="00600DB9">
        <w:rPr>
          <w:b/>
        </w:rPr>
        <w:fldChar w:fldCharType="separate"/>
      </w:r>
      <w:r w:rsidR="004B2447">
        <w:rPr>
          <w:b/>
        </w:rPr>
        <w:t>[3]</w:t>
      </w:r>
      <w:r w:rsidR="00600DB9" w:rsidRPr="00600DB9">
        <w:rPr>
          <w:b/>
        </w:rPr>
        <w:fldChar w:fldCharType="end"/>
      </w:r>
      <w:r>
        <w:t>, les chercheurs</w:t>
      </w:r>
      <w:r w:rsidRPr="005205D5">
        <w:t xml:space="preserve"> se sont penchés sur l'analyse</w:t>
      </w:r>
      <w:r>
        <w:t xml:space="preserve"> transitoire de </w:t>
      </w:r>
      <w:r w:rsidR="00C7534A">
        <w:t xml:space="preserve">l’effet </w:t>
      </w:r>
      <w:r>
        <w:t>Morton</w:t>
      </w:r>
      <w:r w:rsidR="00721CEF">
        <w:t xml:space="preserve">, visant à voir l’évolution </w:t>
      </w:r>
      <w:r w:rsidRPr="005205D5">
        <w:t>de vibration et de température du rotor dans le domaine temporel.</w:t>
      </w:r>
    </w:p>
    <w:p w14:paraId="29A14A64" w14:textId="2E883BCA" w:rsidR="0044278E" w:rsidRDefault="0044278E" w:rsidP="007F5E26">
      <w:pPr>
        <w:spacing w:line="360" w:lineRule="auto"/>
        <w:ind w:firstLine="708"/>
      </w:pPr>
      <w:r w:rsidRPr="00022F93">
        <w:t>En 2013</w:t>
      </w:r>
      <w:r>
        <w:t>, Lee et</w:t>
      </w:r>
      <w:r w:rsidRPr="00A22718">
        <w:t xml:space="preserve"> Palazzolo</w:t>
      </w:r>
      <w:r w:rsidRPr="00A22718">
        <w:rPr>
          <w:b/>
        </w:rPr>
        <w:t xml:space="preserve"> </w:t>
      </w:r>
      <w:r w:rsidR="003E323A">
        <w:rPr>
          <w:b/>
        </w:rPr>
        <w:fldChar w:fldCharType="begin"/>
      </w:r>
      <w:r w:rsidR="003E323A">
        <w:rPr>
          <w:b/>
        </w:rPr>
        <w:instrText xml:space="preserve"> REF _Ref533097388 \r \h </w:instrText>
      </w:r>
      <w:r w:rsidR="003E323A">
        <w:rPr>
          <w:b/>
        </w:rPr>
      </w:r>
      <w:r w:rsidR="003E323A">
        <w:rPr>
          <w:b/>
        </w:rPr>
        <w:fldChar w:fldCharType="separate"/>
      </w:r>
      <w:r w:rsidR="004B2447">
        <w:rPr>
          <w:b/>
        </w:rPr>
        <w:t>[23]</w:t>
      </w:r>
      <w:r w:rsidR="003E323A">
        <w:rPr>
          <w:b/>
        </w:rPr>
        <w:fldChar w:fldCharType="end"/>
      </w:r>
      <w:r w:rsidRPr="00A22718">
        <w:t xml:space="preserve"> </w:t>
      </w:r>
      <w:r>
        <w:t xml:space="preserve">ont utilisé un modèle éléments finis pour résoudre l’équation de Reynolds couplée avec l’équation de l’énergie pour le fluide film ainsi que l’équation de conduction thermique pour le rotor. L’équation de l’énergie est limitée au cas 2D.  Les simulations ont porté sur un rotor flexible guidé en rotation par un palier à patins oscillants en régime transitoire. Les déformations thermomécaniques des patins n’ont pas été prises en compte dans ce modèle. Le balourd thermique a été modélisé par l’approche de masse concentrée du disque en porte-à-faux, qui est similaire à Murphy </w:t>
      </w:r>
      <w:r w:rsidR="003E323A" w:rsidRPr="003E323A">
        <w:rPr>
          <w:b/>
        </w:rPr>
        <w:fldChar w:fldCharType="begin"/>
      </w:r>
      <w:r w:rsidR="003E323A" w:rsidRPr="003E323A">
        <w:rPr>
          <w:b/>
        </w:rPr>
        <w:instrText xml:space="preserve"> REF _Ref533096184 \r \h </w:instrText>
      </w:r>
      <w:r w:rsidR="003E323A">
        <w:rPr>
          <w:b/>
        </w:rPr>
        <w:instrText xml:space="preserve"> \* MERGEFORMAT </w:instrText>
      </w:r>
      <w:r w:rsidR="003E323A" w:rsidRPr="003E323A">
        <w:rPr>
          <w:b/>
        </w:rPr>
      </w:r>
      <w:r w:rsidR="003E323A" w:rsidRPr="003E323A">
        <w:rPr>
          <w:b/>
        </w:rPr>
        <w:fldChar w:fldCharType="separate"/>
      </w:r>
      <w:r w:rsidR="004B2447">
        <w:rPr>
          <w:b/>
        </w:rPr>
        <w:t>[14]</w:t>
      </w:r>
      <w:r w:rsidR="003E323A" w:rsidRPr="003E323A">
        <w:rPr>
          <w:b/>
        </w:rPr>
        <w:fldChar w:fldCharType="end"/>
      </w:r>
      <w:r>
        <w:t xml:space="preserve"> et </w:t>
      </w:r>
      <w:r w:rsidR="0036702F" w:rsidRPr="000C51FD">
        <w:rPr>
          <w:rFonts w:asciiTheme="minorHAnsi" w:hAnsiTheme="minorHAnsi"/>
        </w:rPr>
        <w:t xml:space="preserve">Balbahadur </w:t>
      </w:r>
      <w:r w:rsidR="003E323A" w:rsidRPr="003E323A">
        <w:rPr>
          <w:b/>
        </w:rPr>
        <w:fldChar w:fldCharType="begin"/>
      </w:r>
      <w:r w:rsidR="003E323A" w:rsidRPr="003E323A">
        <w:rPr>
          <w:b/>
        </w:rPr>
        <w:instrText xml:space="preserve"> REF _Ref533096804 \r \h </w:instrText>
      </w:r>
      <w:r w:rsidR="003E323A">
        <w:rPr>
          <w:b/>
        </w:rPr>
        <w:instrText xml:space="preserve"> \* MERGEFORMAT </w:instrText>
      </w:r>
      <w:r w:rsidR="003E323A" w:rsidRPr="003E323A">
        <w:rPr>
          <w:b/>
        </w:rPr>
      </w:r>
      <w:r w:rsidR="003E323A" w:rsidRPr="003E323A">
        <w:rPr>
          <w:b/>
        </w:rPr>
        <w:fldChar w:fldCharType="separate"/>
      </w:r>
      <w:r w:rsidR="004B2447">
        <w:rPr>
          <w:b/>
        </w:rPr>
        <w:t>[19]</w:t>
      </w:r>
      <w:r w:rsidR="003E323A" w:rsidRPr="003E323A">
        <w:rPr>
          <w:b/>
        </w:rPr>
        <w:fldChar w:fldCharType="end"/>
      </w:r>
      <w:r>
        <w:t xml:space="preserve">.   </w:t>
      </w:r>
    </w:p>
    <w:p w14:paraId="2BAFAAD5" w14:textId="20308043" w:rsidR="0044278E" w:rsidRDefault="0044278E" w:rsidP="007F5E26">
      <w:pPr>
        <w:spacing w:line="360" w:lineRule="auto"/>
        <w:ind w:firstLine="708"/>
      </w:pPr>
      <w:r>
        <w:t xml:space="preserve">La simulation de l’effet Morton en transitoire nécessite de l’effort de calcul assez important à cause de la différence de l’échelle du temps entre le phénomène thermique et le phénomène dynamique. Afin de réduire le temps de calcul, un schéma en quinconce (staggered integration scheme) et une approche de moyennage dans le temps pour la </w:t>
      </w:r>
      <w:r w:rsidR="00AD3AD1">
        <w:t>flux thermique exposé</w:t>
      </w:r>
      <w:r>
        <w:t xml:space="preserve"> </w:t>
      </w:r>
      <w:r w:rsidR="00AD3AD1">
        <w:t>au</w:t>
      </w:r>
      <w:r>
        <w:t xml:space="preserve"> rotor </w:t>
      </w:r>
      <w:r w:rsidR="00C87425">
        <w:t>est</w:t>
      </w:r>
      <w:r>
        <w:t xml:space="preserve"> utilisés. </w:t>
      </w:r>
      <w:r w:rsidRPr="00854F8B">
        <w:t>La</w:t>
      </w:r>
      <w:r>
        <w:t xml:space="preserve"> </w:t>
      </w:r>
      <w:r w:rsidRPr="000C51FD">
        <w:rPr>
          <w:b/>
        </w:rPr>
        <w:fldChar w:fldCharType="begin"/>
      </w:r>
      <w:r w:rsidRPr="000C51FD">
        <w:rPr>
          <w:b/>
        </w:rPr>
        <w:instrText xml:space="preserve"> REF _Ref523218453 \h  \* MERGEFORMAT </w:instrText>
      </w:r>
      <w:r w:rsidRPr="000C51FD">
        <w:rPr>
          <w:b/>
        </w:rPr>
      </w:r>
      <w:r w:rsidRPr="000C51FD">
        <w:rPr>
          <w:b/>
        </w:rPr>
        <w:fldChar w:fldCharType="separate"/>
      </w:r>
      <w:r w:rsidR="004B2447" w:rsidRPr="004B2447">
        <w:rPr>
          <w:b/>
        </w:rPr>
        <w:t>Figure 1.3</w:t>
      </w:r>
      <w:r w:rsidR="004B2447" w:rsidRPr="004B2447">
        <w:rPr>
          <w:b/>
        </w:rPr>
        <w:noBreakHyphen/>
        <w:t>3</w:t>
      </w:r>
      <w:r w:rsidRPr="000C51FD">
        <w:rPr>
          <w:b/>
        </w:rPr>
        <w:fldChar w:fldCharType="end"/>
      </w:r>
      <w:r w:rsidRPr="00854F8B">
        <w:t xml:space="preserve"> montre le diagramme </w:t>
      </w:r>
      <w:r>
        <w:t xml:space="preserve">du schéma en quinconce, où chaque cycle </w:t>
      </w:r>
      <w:r w:rsidRPr="00854F8B">
        <w:t>comprend deux étapes. Au cours de la 1ère étape, les éq</w:t>
      </w:r>
      <w:r w:rsidR="00ED5FFC">
        <w:t xml:space="preserve">uations de Reynolds, d'énergie </w:t>
      </w:r>
      <w:r w:rsidRPr="00854F8B">
        <w:t xml:space="preserve">et </w:t>
      </w:r>
      <w:r>
        <w:t>de mouvement</w:t>
      </w:r>
      <w:r w:rsidRPr="00854F8B">
        <w:t xml:space="preserve"> sont résolues. La température</w:t>
      </w:r>
      <w:r w:rsidR="0086527C">
        <w:t xml:space="preserve"> du film lubrifiant</w:t>
      </w:r>
      <w:r w:rsidRPr="00854F8B">
        <w:t xml:space="preserve"> et </w:t>
      </w:r>
      <w:r w:rsidR="0086527C">
        <w:t>sa</w:t>
      </w:r>
      <w:r w:rsidRPr="00854F8B">
        <w:t xml:space="preserve"> viscosité sont stockées à la fin de l'étape 1</w:t>
      </w:r>
      <w:r w:rsidR="009960F3">
        <w:t xml:space="preserve">. A deuxième étape, </w:t>
      </w:r>
      <w:r>
        <w:t xml:space="preserve">seulement </w:t>
      </w:r>
      <w:r w:rsidRPr="00854F8B">
        <w:t xml:space="preserve">l'équation de conduction thermique transitoire est résolue pour actualiser la température </w:t>
      </w:r>
      <w:r w:rsidR="00EE7AD4">
        <w:t xml:space="preserve">à la surface </w:t>
      </w:r>
      <w:r w:rsidRPr="00854F8B">
        <w:t>du rotor et du palier. Le</w:t>
      </w:r>
      <w:r>
        <w:t xml:space="preserve"> pas de</w:t>
      </w:r>
      <w:r w:rsidRPr="00854F8B">
        <w:t xml:space="preserve"> temps d'intégration pour l'étape 2 est b</w:t>
      </w:r>
      <w:r>
        <w:t>eaucoup plus grand que l'étape 1 afin d’accélérer le calcul</w:t>
      </w:r>
      <w:r w:rsidRPr="00854F8B">
        <w:t>.</w:t>
      </w:r>
      <w:r>
        <w:t xml:space="preserve"> </w:t>
      </w:r>
    </w:p>
    <w:p w14:paraId="0D397251" w14:textId="77777777" w:rsidR="0044278E" w:rsidRDefault="0044278E" w:rsidP="0044278E">
      <w:pPr>
        <w:keepNext/>
        <w:spacing w:line="360" w:lineRule="auto"/>
        <w:jc w:val="center"/>
      </w:pPr>
      <w:r w:rsidRPr="004F4E02">
        <w:rPr>
          <w:noProof/>
          <w:lang w:eastAsia="zh-CN"/>
        </w:rPr>
        <w:drawing>
          <wp:inline distT="0" distB="0" distL="0" distR="0" wp14:anchorId="2A3858B5" wp14:editId="4EAFDA84">
            <wp:extent cx="4083218" cy="478087"/>
            <wp:effectExtent l="0" t="0" r="0" b="0"/>
            <wp:docPr id="479" name="Image 479"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6FE34518" w14:textId="159F0B73" w:rsidR="0044278E" w:rsidRPr="005E7081" w:rsidRDefault="0044278E" w:rsidP="0044278E">
      <w:pPr>
        <w:pStyle w:val="Lgende"/>
        <w:spacing w:line="360" w:lineRule="auto"/>
        <w:jc w:val="center"/>
        <w:rPr>
          <w:rStyle w:val="shorttext"/>
          <w:rFonts w:ascii="Calibri" w:eastAsia="Times New Roman" w:hAnsi="Calibri" w:cs="Times New Roman"/>
          <w:i w:val="0"/>
          <w:iCs w:val="0"/>
          <w:sz w:val="22"/>
          <w:szCs w:val="20"/>
          <w:lang w:eastAsia="fr-FR"/>
        </w:rPr>
      </w:pPr>
      <w:bookmarkStart w:id="35" w:name="_Ref523218453"/>
      <w:r w:rsidRPr="005E7081">
        <w:rPr>
          <w:rStyle w:val="shorttext"/>
          <w:rFonts w:ascii="Calibri" w:eastAsia="Times New Roman" w:hAnsi="Calibri" w:cs="Times New Roman"/>
          <w:i w:val="0"/>
          <w:iCs w:val="0"/>
          <w:sz w:val="22"/>
          <w:szCs w:val="20"/>
          <w:lang w:eastAsia="fr-FR"/>
        </w:rPr>
        <w:t xml:space="preserve">Figure </w:t>
      </w:r>
      <w:r w:rsidR="008420AB">
        <w:rPr>
          <w:rStyle w:val="shorttext"/>
          <w:rFonts w:ascii="Calibri" w:eastAsia="Times New Roman" w:hAnsi="Calibri" w:cs="Times New Roman"/>
          <w:i w:val="0"/>
          <w:iCs w:val="0"/>
          <w:sz w:val="22"/>
          <w:szCs w:val="20"/>
          <w:lang w:eastAsia="fr-FR"/>
        </w:rPr>
        <w:fldChar w:fldCharType="begin"/>
      </w:r>
      <w:r w:rsidR="008420AB">
        <w:rPr>
          <w:rStyle w:val="shorttext"/>
          <w:rFonts w:ascii="Calibri" w:eastAsia="Times New Roman" w:hAnsi="Calibri" w:cs="Times New Roman"/>
          <w:i w:val="0"/>
          <w:iCs w:val="0"/>
          <w:sz w:val="22"/>
          <w:szCs w:val="20"/>
          <w:lang w:eastAsia="fr-FR"/>
        </w:rPr>
        <w:instrText xml:space="preserve"> STYLEREF 2 \s </w:instrText>
      </w:r>
      <w:r w:rsidR="008420AB">
        <w:rPr>
          <w:rStyle w:val="shorttext"/>
          <w:rFonts w:ascii="Calibri" w:eastAsia="Times New Roman" w:hAnsi="Calibri" w:cs="Times New Roman"/>
          <w:i w:val="0"/>
          <w:iCs w:val="0"/>
          <w:sz w:val="22"/>
          <w:szCs w:val="20"/>
          <w:lang w:eastAsia="fr-FR"/>
        </w:rPr>
        <w:fldChar w:fldCharType="separate"/>
      </w:r>
      <w:r w:rsidR="008420AB">
        <w:rPr>
          <w:rStyle w:val="shorttext"/>
          <w:rFonts w:ascii="Calibri" w:eastAsia="Times New Roman" w:hAnsi="Calibri" w:cs="Times New Roman"/>
          <w:i w:val="0"/>
          <w:iCs w:val="0"/>
          <w:noProof/>
          <w:sz w:val="22"/>
          <w:szCs w:val="20"/>
          <w:lang w:eastAsia="fr-FR"/>
        </w:rPr>
        <w:t>1.3</w:t>
      </w:r>
      <w:r w:rsidR="008420AB">
        <w:rPr>
          <w:rStyle w:val="shorttext"/>
          <w:rFonts w:ascii="Calibri" w:eastAsia="Times New Roman" w:hAnsi="Calibri" w:cs="Times New Roman"/>
          <w:i w:val="0"/>
          <w:iCs w:val="0"/>
          <w:sz w:val="22"/>
          <w:szCs w:val="20"/>
          <w:lang w:eastAsia="fr-FR"/>
        </w:rPr>
        <w:fldChar w:fldCharType="end"/>
      </w:r>
      <w:r w:rsidR="008420AB">
        <w:rPr>
          <w:rStyle w:val="shorttext"/>
          <w:rFonts w:ascii="Calibri" w:eastAsia="Times New Roman" w:hAnsi="Calibri" w:cs="Times New Roman"/>
          <w:i w:val="0"/>
          <w:iCs w:val="0"/>
          <w:sz w:val="22"/>
          <w:szCs w:val="20"/>
          <w:lang w:eastAsia="fr-FR"/>
        </w:rPr>
        <w:noBreakHyphen/>
      </w:r>
      <w:r w:rsidR="008420AB">
        <w:rPr>
          <w:rStyle w:val="shorttext"/>
          <w:rFonts w:ascii="Calibri" w:eastAsia="Times New Roman" w:hAnsi="Calibri" w:cs="Times New Roman"/>
          <w:i w:val="0"/>
          <w:iCs w:val="0"/>
          <w:sz w:val="22"/>
          <w:szCs w:val="20"/>
          <w:lang w:eastAsia="fr-FR"/>
        </w:rPr>
        <w:fldChar w:fldCharType="begin"/>
      </w:r>
      <w:r w:rsidR="008420AB">
        <w:rPr>
          <w:rStyle w:val="shorttext"/>
          <w:rFonts w:ascii="Calibri" w:eastAsia="Times New Roman" w:hAnsi="Calibri" w:cs="Times New Roman"/>
          <w:i w:val="0"/>
          <w:iCs w:val="0"/>
          <w:sz w:val="22"/>
          <w:szCs w:val="20"/>
          <w:lang w:eastAsia="fr-FR"/>
        </w:rPr>
        <w:instrText xml:space="preserve"> SEQ Figure \* ARABIC \s 2 </w:instrText>
      </w:r>
      <w:r w:rsidR="008420AB">
        <w:rPr>
          <w:rStyle w:val="shorttext"/>
          <w:rFonts w:ascii="Calibri" w:eastAsia="Times New Roman" w:hAnsi="Calibri" w:cs="Times New Roman"/>
          <w:i w:val="0"/>
          <w:iCs w:val="0"/>
          <w:sz w:val="22"/>
          <w:szCs w:val="20"/>
          <w:lang w:eastAsia="fr-FR"/>
        </w:rPr>
        <w:fldChar w:fldCharType="separate"/>
      </w:r>
      <w:r w:rsidR="008420AB">
        <w:rPr>
          <w:rStyle w:val="shorttext"/>
          <w:rFonts w:ascii="Calibri" w:eastAsia="Times New Roman" w:hAnsi="Calibri" w:cs="Times New Roman"/>
          <w:i w:val="0"/>
          <w:iCs w:val="0"/>
          <w:noProof/>
          <w:sz w:val="22"/>
          <w:szCs w:val="20"/>
          <w:lang w:eastAsia="fr-FR"/>
        </w:rPr>
        <w:t>3</w:t>
      </w:r>
      <w:r w:rsidR="008420AB">
        <w:rPr>
          <w:rStyle w:val="shorttext"/>
          <w:rFonts w:ascii="Calibri" w:eastAsia="Times New Roman" w:hAnsi="Calibri" w:cs="Times New Roman"/>
          <w:i w:val="0"/>
          <w:iCs w:val="0"/>
          <w:sz w:val="22"/>
          <w:szCs w:val="20"/>
          <w:lang w:eastAsia="fr-FR"/>
        </w:rPr>
        <w:fldChar w:fldCharType="end"/>
      </w:r>
      <w:bookmarkEnd w:id="35"/>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Diagramme du schéma en quinconce</w:t>
      </w:r>
    </w:p>
    <w:p w14:paraId="7CDEA858" w14:textId="2DB423C0" w:rsidR="0044278E" w:rsidRPr="00854F8B" w:rsidRDefault="0044278E" w:rsidP="00AD3C09">
      <w:pPr>
        <w:spacing w:line="360" w:lineRule="auto"/>
      </w:pPr>
      <w:r>
        <w:t>Les auteurs ont utilisé ce modèle pour étudier</w:t>
      </w:r>
      <w:r w:rsidRPr="00A22718">
        <w:t xml:space="preserve"> le cas présenté dans l’article de Gomiciaga et Keogh</w:t>
      </w:r>
      <w:r w:rsidR="00774796">
        <w:rPr>
          <w:b/>
        </w:rPr>
        <w:t xml:space="preserve"> </w:t>
      </w:r>
      <w:r w:rsidR="00774796">
        <w:rPr>
          <w:b/>
        </w:rPr>
        <w:fldChar w:fldCharType="begin"/>
      </w:r>
      <w:r w:rsidR="00774796">
        <w:rPr>
          <w:b/>
        </w:rPr>
        <w:instrText xml:space="preserve"> REF _Ref533097470 \r \h </w:instrText>
      </w:r>
      <w:r w:rsidR="00774796">
        <w:rPr>
          <w:b/>
        </w:rPr>
      </w:r>
      <w:r w:rsidR="00774796">
        <w:rPr>
          <w:b/>
        </w:rPr>
        <w:fldChar w:fldCharType="separate"/>
      </w:r>
      <w:r w:rsidR="004B2447">
        <w:rPr>
          <w:b/>
        </w:rPr>
        <w:t>[26]</w:t>
      </w:r>
      <w:r w:rsidR="00774796">
        <w:rPr>
          <w:b/>
        </w:rPr>
        <w:fldChar w:fldCharType="end"/>
      </w:r>
      <w:r w:rsidRPr="00A22718">
        <w:t>. Les résultats montrent que le déphasage entre</w:t>
      </w:r>
      <w:r>
        <w:t xml:space="preserve"> le point chaud et le point haut </w:t>
      </w:r>
      <w:r w:rsidRPr="00A22718">
        <w:t>issu de la simulation correspond bien à celui</w:t>
      </w:r>
      <w:r>
        <w:t xml:space="preserve"> observé dans la réalité.</w:t>
      </w:r>
      <w:r w:rsidRPr="00A22718">
        <w:t xml:space="preserve"> Cependant, l</w:t>
      </w:r>
      <w:r w:rsidR="00AD3C09">
        <w:t>a différence de la température</w:t>
      </w:r>
      <w:r w:rsidRPr="00A22718">
        <w:t xml:space="preserve"> est légèrement plus grande que celle issue de</w:t>
      </w:r>
      <w:r w:rsidR="005D3C2C">
        <w:t xml:space="preserve"> </w:t>
      </w:r>
      <w:r w:rsidR="00FF0973">
        <w:rPr>
          <w:b/>
        </w:rPr>
        <w:fldChar w:fldCharType="begin"/>
      </w:r>
      <w:r w:rsidR="00FF0973">
        <w:rPr>
          <w:b/>
        </w:rPr>
        <w:instrText xml:space="preserve"> REF _Ref533097470 \r \h </w:instrText>
      </w:r>
      <w:r w:rsidR="00FF0973">
        <w:rPr>
          <w:b/>
        </w:rPr>
      </w:r>
      <w:r w:rsidR="00FF0973">
        <w:rPr>
          <w:b/>
        </w:rPr>
        <w:fldChar w:fldCharType="separate"/>
      </w:r>
      <w:r w:rsidR="004B2447">
        <w:rPr>
          <w:b/>
        </w:rPr>
        <w:t>[26]</w:t>
      </w:r>
      <w:r w:rsidR="00FF0973">
        <w:rPr>
          <w:b/>
        </w:rPr>
        <w:fldChar w:fldCharType="end"/>
      </w:r>
      <w:r w:rsidRPr="00A22718">
        <w:t>. Des explications possibles sont données : l’hypothèse de l’isolation thermique entre le film lubrifiant et le coussinet est à améliorer et la distribution non-uniforme de la température dans la direction axiale devrait être considérée. En général, ce modèle donne un très bon accord quantitat</w:t>
      </w:r>
      <w:r w:rsidR="009F6B9F">
        <w:t xml:space="preserve">if avec les publications sur </w:t>
      </w:r>
      <w:r w:rsidRPr="00A22718">
        <w:t xml:space="preserve">la distribution non-uniforme de la température. En outre, les deux effets antagonistes suite à l’augmentation de la température (diminution de viscosité et </w:t>
      </w:r>
      <w:r w:rsidRPr="00A22718">
        <w:rPr>
          <w:bCs/>
        </w:rPr>
        <w:t>accentuation des balourds thermiques suite à l’augmentation de la température) ont été mentionnés et discutés.</w:t>
      </w:r>
    </w:p>
    <w:p w14:paraId="04ED3747" w14:textId="31D80E10" w:rsidR="0044278E" w:rsidRDefault="0044278E" w:rsidP="007F5E26">
      <w:pPr>
        <w:spacing w:line="360" w:lineRule="auto"/>
        <w:ind w:firstLine="708"/>
      </w:pPr>
      <w:r w:rsidRPr="007F5E26">
        <w:lastRenderedPageBreak/>
        <w:t>En 2014,</w:t>
      </w:r>
      <w:r w:rsidRPr="00A22718">
        <w:t xml:space="preserve"> Suh et Palazzolo </w:t>
      </w:r>
      <w:r w:rsidR="007F5E26" w:rsidRPr="007F5E26">
        <w:rPr>
          <w:b/>
        </w:rPr>
        <w:fldChar w:fldCharType="begin"/>
      </w:r>
      <w:r w:rsidR="007F5E26" w:rsidRPr="007F5E26">
        <w:rPr>
          <w:b/>
        </w:rPr>
        <w:instrText xml:space="preserve"> REF _Ref533097655 \r \h  \* MERGEFORMAT </w:instrText>
      </w:r>
      <w:r w:rsidR="007F5E26" w:rsidRPr="007F5E26">
        <w:rPr>
          <w:b/>
        </w:rPr>
      </w:r>
      <w:r w:rsidR="007F5E26" w:rsidRPr="007F5E26">
        <w:rPr>
          <w:b/>
        </w:rPr>
        <w:fldChar w:fldCharType="separate"/>
      </w:r>
      <w:r w:rsidR="004B2447">
        <w:rPr>
          <w:b/>
        </w:rPr>
        <w:t>[24]</w:t>
      </w:r>
      <w:r w:rsidR="007F5E26" w:rsidRPr="007F5E26">
        <w:rPr>
          <w:b/>
        </w:rPr>
        <w:fldChar w:fldCharType="end"/>
      </w:r>
      <w:r w:rsidRPr="00A22718">
        <w:t xml:space="preserve"> </w:t>
      </w:r>
      <w:r w:rsidR="00265991">
        <w:t xml:space="preserve">ont </w:t>
      </w:r>
      <w:r>
        <w:t>publi</w:t>
      </w:r>
      <w:r w:rsidR="00265991">
        <w:t>é</w:t>
      </w:r>
      <w:r>
        <w:t xml:space="preserve"> une </w:t>
      </w:r>
      <w:r w:rsidR="00DD683B">
        <w:t xml:space="preserve">version </w:t>
      </w:r>
      <w:r>
        <w:t>amélior</w:t>
      </w:r>
      <w:r w:rsidR="00DD683B">
        <w:t>ée</w:t>
      </w:r>
      <w:r>
        <w:t xml:space="preserve"> du modèle précédent.</w:t>
      </w:r>
      <w:r w:rsidR="00C238CE">
        <w:t xml:space="preserve"> Les principales améliorations apportent sur</w:t>
      </w:r>
      <w:r w:rsidR="004B5953">
        <w:t xml:space="preserve"> </w:t>
      </w:r>
      <w:r>
        <w:t>: (1) la résolution de l’équation de Reynolds dans le film et de l’équation de l’énergie en 3D; (2) un modèle éléments finis 3D pour évaluer la conduction thermique et la déformation thermomécanique au niveau du rotor et des patins. Les équations de conduction 3D du rotor et du coussinet sont couplées avec le</w:t>
      </w:r>
      <w:r w:rsidR="00D91C2F">
        <w:t xml:space="preserve"> modèle du palier</w:t>
      </w:r>
      <w:r>
        <w:t xml:space="preserve"> par la condition de transfert de chaleur conjugué. Le flux thermique et la température sont supposés continus à l’interface du fluide-structure, ce qui est différent de la condition de la paroi adiabatique pour l’interface fluide-coussinet dans</w:t>
      </w:r>
      <w:r w:rsidR="00904279">
        <w:t xml:space="preserve"> </w:t>
      </w:r>
      <w:r w:rsidR="00904279" w:rsidRPr="00904279">
        <w:rPr>
          <w:b/>
        </w:rPr>
        <w:fldChar w:fldCharType="begin"/>
      </w:r>
      <w:r w:rsidR="00904279" w:rsidRPr="00904279">
        <w:rPr>
          <w:b/>
        </w:rPr>
        <w:instrText xml:space="preserve"> REF _Ref533097388 \r \h </w:instrText>
      </w:r>
      <w:r w:rsidR="00904279">
        <w:rPr>
          <w:b/>
        </w:rPr>
        <w:instrText xml:space="preserve"> \* MERGEFORMAT </w:instrText>
      </w:r>
      <w:r w:rsidR="00904279" w:rsidRPr="00904279">
        <w:rPr>
          <w:b/>
        </w:rPr>
      </w:r>
      <w:r w:rsidR="00904279" w:rsidRPr="00904279">
        <w:rPr>
          <w:b/>
        </w:rPr>
        <w:fldChar w:fldCharType="separate"/>
      </w:r>
      <w:r w:rsidR="004B2447">
        <w:rPr>
          <w:b/>
        </w:rPr>
        <w:t>[23]</w:t>
      </w:r>
      <w:r w:rsidR="00904279" w:rsidRPr="00904279">
        <w:rPr>
          <w:b/>
        </w:rPr>
        <w:fldChar w:fldCharType="end"/>
      </w:r>
      <w:r>
        <w:rPr>
          <w:b/>
        </w:rPr>
        <w:t xml:space="preserve">. </w:t>
      </w:r>
      <w:r>
        <w:t xml:space="preserve">Le </w:t>
      </w:r>
      <w:r w:rsidRPr="00B4203D">
        <w:t xml:space="preserve">flux thermique </w:t>
      </w:r>
      <w:r w:rsidR="002948DB">
        <w:t xml:space="preserve">calculé </w:t>
      </w:r>
      <w:r w:rsidRPr="00B4203D">
        <w:t xml:space="preserve">entre le </w:t>
      </w:r>
      <w:r>
        <w:t>fluide</w:t>
      </w:r>
      <w:r w:rsidRPr="00B4203D">
        <w:t xml:space="preserve"> et </w:t>
      </w:r>
      <w:r w:rsidR="005B2F4D">
        <w:t>le rotor</w:t>
      </w:r>
      <w:r w:rsidRPr="00B4203D">
        <w:t xml:space="preserve"> </w:t>
      </w:r>
      <w:r w:rsidR="005F4E93">
        <w:t>est</w:t>
      </w:r>
      <w:r w:rsidRPr="00B4203D">
        <w:t xml:space="preserve"> </w:t>
      </w:r>
      <w:r>
        <w:t>stocké</w:t>
      </w:r>
      <w:r w:rsidRPr="00B4203D">
        <w:t xml:space="preserve"> à chaque pas</w:t>
      </w:r>
      <w:r w:rsidR="00BB48E8">
        <w:t xml:space="preserve"> dynamique</w:t>
      </w:r>
      <w:r w:rsidR="00F50564">
        <w:t xml:space="preserve"> de temps.</w:t>
      </w:r>
      <w:r w:rsidRPr="00B4203D">
        <w:t xml:space="preserve"> </w:t>
      </w:r>
      <w:r w:rsidR="00F50564">
        <w:t>U</w:t>
      </w:r>
      <w:r>
        <w:t>n flux thermique</w:t>
      </w:r>
      <w:r w:rsidRPr="00B4203D">
        <w:t xml:space="preserve"> moyenné</w:t>
      </w:r>
      <w:r>
        <w:t xml:space="preserve"> dans</w:t>
      </w:r>
      <w:r w:rsidRPr="00B4203D">
        <w:t xml:space="preserve"> le temps</w:t>
      </w:r>
      <w:r w:rsidR="00F50564">
        <w:t xml:space="preserve"> est calculé</w:t>
      </w:r>
      <w:r w:rsidRPr="00B4203D">
        <w:t xml:space="preserve"> </w:t>
      </w:r>
      <w:r>
        <w:t xml:space="preserve">en se basant sur l’orbite convergée. Ce </w:t>
      </w:r>
      <w:r w:rsidR="009E050C">
        <w:t>flux moyenné</w:t>
      </w:r>
      <w:r>
        <w:t xml:space="preserve"> </w:t>
      </w:r>
      <w:r w:rsidR="009E050C">
        <w:t>est ensuite</w:t>
      </w:r>
      <w:r>
        <w:t xml:space="preserve"> imposé </w:t>
      </w:r>
      <w:r w:rsidRPr="00B4203D">
        <w:t>à l</w:t>
      </w:r>
      <w:r>
        <w:t>a surface du rotor</w:t>
      </w:r>
      <w:r w:rsidR="009E050C">
        <w:t xml:space="preserve"> pour mettre à jour le champ </w:t>
      </w:r>
      <w:r w:rsidRPr="00B4203D">
        <w:t xml:space="preserve">de température du rotor. </w:t>
      </w:r>
      <w:r>
        <w:t>En outre, l</w:t>
      </w:r>
      <w:r w:rsidRPr="00B4203D">
        <w:t xml:space="preserve">a déformation thermique du rotor a été calculée par la </w:t>
      </w:r>
      <w:r w:rsidR="00D20F6B">
        <w:t xml:space="preserve">méthode des éléments finis </w:t>
      </w:r>
      <w:r w:rsidRPr="00B4203D">
        <w:t>3D au lieu d'utiliser la formule</w:t>
      </w:r>
      <w:r w:rsidR="00C16A16">
        <w:t xml:space="preserve"> analytique</w:t>
      </w:r>
      <w:r w:rsidRPr="00B4203D">
        <w:t>.</w:t>
      </w:r>
      <w:r>
        <w:t xml:space="preserve"> Un modèle du balourd </w:t>
      </w:r>
      <w:r w:rsidRPr="00AE7B92">
        <w:t xml:space="preserve">thermique réparti a été proposé pour inclure tous les </w:t>
      </w:r>
      <w:r>
        <w:t xml:space="preserve">balourds </w:t>
      </w:r>
      <w:r w:rsidRPr="00AE7B92">
        <w:t xml:space="preserve">thermiques nodaux </w:t>
      </w:r>
      <w:r>
        <w:t>le long de la ligne d’arbre</w:t>
      </w:r>
      <w:r w:rsidRPr="00AE7B92">
        <w:t xml:space="preserve">, tandis que d'autres méthodes ne tenaient compte que du </w:t>
      </w:r>
      <w:r>
        <w:t xml:space="preserve">balourd généré au niveau </w:t>
      </w:r>
      <w:r w:rsidRPr="00AE7B92">
        <w:t xml:space="preserve">du disque </w:t>
      </w:r>
      <w:r>
        <w:t>en porte-à-faux</w:t>
      </w:r>
      <w:r w:rsidRPr="00AE7B92">
        <w:t>.</w:t>
      </w:r>
    </w:p>
    <w:p w14:paraId="1B6E4349" w14:textId="1E8CEF90" w:rsidR="0044278E" w:rsidRPr="005F763F" w:rsidRDefault="0044278E" w:rsidP="00B65ED1">
      <w:pPr>
        <w:spacing w:line="360" w:lineRule="auto"/>
        <w:ind w:firstLine="567"/>
      </w:pPr>
      <w:r w:rsidRPr="00B65ED1">
        <w:t>En 2016,</w:t>
      </w:r>
      <w:r>
        <w:t xml:space="preserve">  afin de trouver un bon compromis entre l’efficacité et la précision de la simulation de l’effet Morton avec le modèle présenté dans</w:t>
      </w:r>
      <w:r w:rsidR="004B1DDA">
        <w:t xml:space="preserve"> </w:t>
      </w:r>
      <w:r w:rsidR="004B1DDA" w:rsidRPr="004B1DDA">
        <w:rPr>
          <w:b/>
        </w:rPr>
        <w:fldChar w:fldCharType="begin"/>
      </w:r>
      <w:r w:rsidR="004B1DDA" w:rsidRPr="004B1DDA">
        <w:rPr>
          <w:b/>
        </w:rPr>
        <w:instrText xml:space="preserve"> REF _Ref533097655 \r \h </w:instrText>
      </w:r>
      <w:r w:rsidR="004B1DDA">
        <w:rPr>
          <w:b/>
        </w:rPr>
        <w:instrText xml:space="preserve"> \* MERGEFORMAT </w:instrText>
      </w:r>
      <w:r w:rsidR="004B1DDA" w:rsidRPr="004B1DDA">
        <w:rPr>
          <w:b/>
        </w:rPr>
      </w:r>
      <w:r w:rsidR="004B1DDA" w:rsidRPr="004B1DDA">
        <w:rPr>
          <w:b/>
        </w:rPr>
        <w:fldChar w:fldCharType="separate"/>
      </w:r>
      <w:r w:rsidR="004B2447">
        <w:rPr>
          <w:b/>
        </w:rPr>
        <w:t>[24]</w:t>
      </w:r>
      <w:r w:rsidR="004B1DDA" w:rsidRPr="004B1DDA">
        <w:rPr>
          <w:b/>
        </w:rPr>
        <w:fldChar w:fldCharType="end"/>
      </w:r>
      <w:r>
        <w:t xml:space="preserve">, Tong et Palazzolo </w:t>
      </w:r>
      <w:r w:rsidR="00021CBE" w:rsidRPr="00021CBE">
        <w:rPr>
          <w:b/>
        </w:rPr>
        <w:fldChar w:fldCharType="begin"/>
      </w:r>
      <w:r w:rsidR="00021CBE" w:rsidRPr="00021CBE">
        <w:rPr>
          <w:b/>
        </w:rPr>
        <w:instrText xml:space="preserve"> REF _Ref533097808 \r \h </w:instrText>
      </w:r>
      <w:r w:rsidR="00021CBE">
        <w:rPr>
          <w:b/>
        </w:rPr>
        <w:instrText xml:space="preserve"> \* MERGEFORMAT </w:instrText>
      </w:r>
      <w:r w:rsidR="00021CBE" w:rsidRPr="00021CBE">
        <w:rPr>
          <w:b/>
        </w:rPr>
      </w:r>
      <w:r w:rsidR="00021CBE" w:rsidRPr="00021CBE">
        <w:rPr>
          <w:b/>
        </w:rPr>
        <w:fldChar w:fldCharType="separate"/>
      </w:r>
      <w:r w:rsidR="004B2447">
        <w:rPr>
          <w:b/>
        </w:rPr>
        <w:t>[27]</w:t>
      </w:r>
      <w:r w:rsidR="00021CBE" w:rsidRPr="00021CBE">
        <w:rPr>
          <w:b/>
        </w:rPr>
        <w:fldChar w:fldCharType="end"/>
      </w:r>
      <w:r w:rsidR="00021CBE">
        <w:t xml:space="preserve"> </w:t>
      </w:r>
      <w:r>
        <w:t xml:space="preserve">ont amélioré la démarche de Suh en utilisant une maillage des éléments finis hybride. En considérant la conclusion de Guo et al. </w:t>
      </w:r>
      <w:r w:rsidR="000B512B" w:rsidRPr="000B512B">
        <w:rPr>
          <w:b/>
        </w:rPr>
        <w:fldChar w:fldCharType="begin"/>
      </w:r>
      <w:r w:rsidR="000B512B" w:rsidRPr="000B512B">
        <w:rPr>
          <w:b/>
        </w:rPr>
        <w:instrText xml:space="preserve"> REF _Ref533097860 \r \h  \* MERGEFORMAT </w:instrText>
      </w:r>
      <w:r w:rsidR="000B512B" w:rsidRPr="000B512B">
        <w:rPr>
          <w:b/>
        </w:rPr>
      </w:r>
      <w:r w:rsidR="000B512B" w:rsidRPr="000B512B">
        <w:rPr>
          <w:b/>
        </w:rPr>
        <w:fldChar w:fldCharType="separate"/>
      </w:r>
      <w:r w:rsidR="004B2447">
        <w:rPr>
          <w:b/>
        </w:rPr>
        <w:t>[28]</w:t>
      </w:r>
      <w:r w:rsidR="000B512B" w:rsidRPr="000B512B">
        <w:rPr>
          <w:b/>
        </w:rPr>
        <w:fldChar w:fldCharType="end"/>
      </w:r>
      <w:r w:rsidR="000B512B">
        <w:rPr>
          <w:b/>
        </w:rPr>
        <w:t xml:space="preserve"> </w:t>
      </w:r>
      <w:r>
        <w:t xml:space="preserve">qui présument que le rotor avec une masse prépondérante entre les paliers pouvait également comporter l’instabilité du type l’effet Morton, l’approche améliorée a prise en compte la flexion thermique dans la partie du rotor en porte-à-faux et celle entre les paliers. De plus, une autre </w:t>
      </w:r>
      <w:r w:rsidR="00C32E1E">
        <w:t>aprroche de la modélisation</w:t>
      </w:r>
      <w:r>
        <w:t xml:space="preserve"> du balourd thermique nommée </w:t>
      </w:r>
      <w:r w:rsidR="00C32E1E">
        <w:t>l’approche du défaut de la fibre neutre</w:t>
      </w:r>
      <w:r>
        <w:t xml:space="preserve"> (</w:t>
      </w:r>
      <w:r w:rsidRPr="00641C7D">
        <w:t>bowed rotor method</w:t>
      </w:r>
      <w:r>
        <w:t>) a</w:t>
      </w:r>
      <w:r w:rsidR="005F34B5">
        <w:t xml:space="preserve"> été proposée pour remplacer l’approche </w:t>
      </w:r>
      <w:r>
        <w:t>de la masse concentrée utilisé préc</w:t>
      </w:r>
      <w:r w:rsidR="005F34B5">
        <w:t>édemment. En fait, l’approche de masse concentrée</w:t>
      </w:r>
      <w:r>
        <w:t xml:space="preserve"> </w:t>
      </w:r>
      <w:r w:rsidR="005F34B5">
        <w:t>surestime</w:t>
      </w:r>
      <w:r>
        <w:t xml:space="preserve"> la différence de la température</w:t>
      </w:r>
      <w:r w:rsidR="009739F2">
        <w:t xml:space="preserve"> </w:t>
      </w:r>
      <w:r w:rsidR="005F34B5">
        <w:t xml:space="preserve">au rotor </w:t>
      </w:r>
      <w:r w:rsidR="009739F2" w:rsidRPr="00021CBE">
        <w:rPr>
          <w:b/>
        </w:rPr>
        <w:fldChar w:fldCharType="begin"/>
      </w:r>
      <w:r w:rsidR="009739F2" w:rsidRPr="00021CBE">
        <w:rPr>
          <w:b/>
        </w:rPr>
        <w:instrText xml:space="preserve"> REF _Ref533097808 \r \h </w:instrText>
      </w:r>
      <w:r w:rsidR="009739F2">
        <w:rPr>
          <w:b/>
        </w:rPr>
        <w:instrText xml:space="preserve"> \* MERGEFORMAT </w:instrText>
      </w:r>
      <w:r w:rsidR="009739F2" w:rsidRPr="00021CBE">
        <w:rPr>
          <w:b/>
        </w:rPr>
      </w:r>
      <w:r w:rsidR="009739F2" w:rsidRPr="00021CBE">
        <w:rPr>
          <w:b/>
        </w:rPr>
        <w:fldChar w:fldCharType="separate"/>
      </w:r>
      <w:r w:rsidR="004B2447">
        <w:rPr>
          <w:b/>
        </w:rPr>
        <w:t>[27]</w:t>
      </w:r>
      <w:r w:rsidR="009739F2" w:rsidRPr="00021CBE">
        <w:rPr>
          <w:b/>
        </w:rPr>
        <w:fldChar w:fldCharType="end"/>
      </w:r>
      <w:r>
        <w:t xml:space="preserve">. Cette </w:t>
      </w:r>
      <w:r w:rsidR="00CF53B1">
        <w:t xml:space="preserve">nouvelle approche a pris en compte </w:t>
      </w:r>
      <w:r>
        <w:t xml:space="preserve">le moment introduit par la rotation hors l’axe </w:t>
      </w:r>
      <w:r w:rsidR="0054008C">
        <w:t>de rotation</w:t>
      </w:r>
      <w:r>
        <w:t xml:space="preserve">. </w:t>
      </w:r>
    </w:p>
    <w:p w14:paraId="70180C9A" w14:textId="6D9C887D" w:rsidR="0044278E" w:rsidRDefault="0044278E" w:rsidP="00523E9E">
      <w:pPr>
        <w:pStyle w:val="Titre2"/>
        <w:ind w:left="709"/>
      </w:pPr>
      <w:bookmarkStart w:id="36" w:name="_Toc534293572"/>
      <w:r>
        <w:t>Stratégie de modélisation</w:t>
      </w:r>
      <w:bookmarkEnd w:id="36"/>
    </w:p>
    <w:p w14:paraId="76B60761" w14:textId="77777777" w:rsidR="007E756F" w:rsidRPr="007E756F" w:rsidRDefault="007E756F" w:rsidP="007E756F"/>
    <w:p w14:paraId="65A85BEA" w14:textId="7998B4B7" w:rsidR="0044278E" w:rsidRDefault="0044278E" w:rsidP="0044278E">
      <w:pPr>
        <w:spacing w:line="360" w:lineRule="auto"/>
      </w:pPr>
      <w:r>
        <w:t>Considérant</w:t>
      </w:r>
      <w:r w:rsidRPr="001F6C7B">
        <w:t xml:space="preserve"> la variété des phénomènes </w:t>
      </w:r>
      <w:r>
        <w:t xml:space="preserve">physiques </w:t>
      </w:r>
      <w:r w:rsidRPr="001F6C7B">
        <w:t>impliqués</w:t>
      </w:r>
      <w:r>
        <w:t xml:space="preserve"> dans l’effet Morton</w:t>
      </w:r>
      <w:r w:rsidRPr="001F6C7B">
        <w:t>, différents modèles avec différents degrés de complexité ont été proposés</w:t>
      </w:r>
      <w:r>
        <w:t xml:space="preserve"> dans la littérature</w:t>
      </w:r>
      <w:r w:rsidRPr="001F6C7B">
        <w:t>.</w:t>
      </w:r>
      <w:r>
        <w:t xml:space="preserve"> En les synthétisant de manière générale, toutes les méthodes ont introduit les trois aspects physiques principaux dans une boucle de rétroaction pour modéliser l’effet Morton</w:t>
      </w:r>
      <w:r w:rsidR="00B72C2B">
        <w:t xml:space="preserve"> (</w:t>
      </w:r>
      <w:r w:rsidR="00B72C2B" w:rsidRPr="00B72C2B">
        <w:rPr>
          <w:b/>
        </w:rPr>
        <w:fldChar w:fldCharType="begin"/>
      </w:r>
      <w:r w:rsidR="00B72C2B" w:rsidRPr="00B72C2B">
        <w:rPr>
          <w:b/>
        </w:rPr>
        <w:instrText xml:space="preserve"> REF _Ref533168472 \h  \* MERGEFORMAT </w:instrText>
      </w:r>
      <w:r w:rsidR="00B72C2B" w:rsidRPr="00B72C2B">
        <w:rPr>
          <w:b/>
        </w:rPr>
      </w:r>
      <w:r w:rsidR="00B72C2B" w:rsidRPr="00B72C2B">
        <w:rPr>
          <w:b/>
        </w:rPr>
        <w:fldChar w:fldCharType="separate"/>
      </w:r>
      <w:r w:rsidR="004B2447" w:rsidRPr="004B2447">
        <w:rPr>
          <w:rStyle w:val="shorttext"/>
          <w:b/>
          <w:iCs/>
        </w:rPr>
        <w:t xml:space="preserve">Figure </w:t>
      </w:r>
      <w:r w:rsidR="004B2447" w:rsidRPr="004B2447">
        <w:rPr>
          <w:rStyle w:val="shorttext"/>
          <w:b/>
          <w:iCs/>
          <w:noProof/>
        </w:rPr>
        <w:t>1.4</w:t>
      </w:r>
      <w:r w:rsidR="004B2447" w:rsidRPr="004B2447">
        <w:rPr>
          <w:rStyle w:val="shorttext"/>
          <w:b/>
          <w:iCs/>
          <w:noProof/>
        </w:rPr>
        <w:noBreakHyphen/>
        <w:t>1</w:t>
      </w:r>
      <w:r w:rsidR="00B72C2B" w:rsidRPr="00B72C2B">
        <w:rPr>
          <w:b/>
        </w:rPr>
        <w:fldChar w:fldCharType="end"/>
      </w:r>
      <w:r w:rsidR="00B72C2B">
        <w:t>)</w:t>
      </w:r>
      <w:r>
        <w:t xml:space="preserve"> : </w:t>
      </w:r>
    </w:p>
    <w:p w14:paraId="06DB1679" w14:textId="7322F9D1" w:rsidR="0044278E" w:rsidRDefault="0044278E" w:rsidP="008F23B1">
      <w:pPr>
        <w:pStyle w:val="Paragraphedeliste"/>
        <w:numPr>
          <w:ilvl w:val="0"/>
          <w:numId w:val="6"/>
        </w:numPr>
        <w:spacing w:line="360" w:lineRule="auto"/>
        <w:jc w:val="both"/>
      </w:pPr>
      <w:r>
        <w:t>Le balourd entraine la vibration synchrone du rotor </w:t>
      </w:r>
    </w:p>
    <w:p w14:paraId="1DF9DA1B" w14:textId="77777777" w:rsidR="0044278E" w:rsidRDefault="0044278E" w:rsidP="008F23B1">
      <w:pPr>
        <w:pStyle w:val="Paragraphedeliste"/>
        <w:numPr>
          <w:ilvl w:val="0"/>
          <w:numId w:val="6"/>
        </w:numPr>
        <w:spacing w:line="360" w:lineRule="auto"/>
        <w:jc w:val="both"/>
      </w:pPr>
      <w:r>
        <w:t>Sous vibration synchrone,</w:t>
      </w:r>
      <w:r w:rsidRPr="00234530">
        <w:t xml:space="preserve"> </w:t>
      </w:r>
      <w:r>
        <w:t>l’échauffement du rotor par le cisaillement visqueux produit la distribution non uniforme de la température à la surface du rotor</w:t>
      </w:r>
    </w:p>
    <w:p w14:paraId="1530EF7D" w14:textId="77777777" w:rsidR="0044278E" w:rsidRDefault="0044278E" w:rsidP="008F23B1">
      <w:pPr>
        <w:pStyle w:val="Paragraphedeliste"/>
        <w:numPr>
          <w:ilvl w:val="0"/>
          <w:numId w:val="6"/>
        </w:numPr>
        <w:spacing w:line="360" w:lineRule="auto"/>
      </w:pPr>
      <w:r>
        <w:lastRenderedPageBreak/>
        <w:t xml:space="preserve">La déformation thermique du rotor engendre le balourd thermique du rotor. </w:t>
      </w:r>
    </w:p>
    <w:p w14:paraId="1160524C" w14:textId="77777777" w:rsidR="0044278E" w:rsidRDefault="0044278E" w:rsidP="0044278E">
      <w:pPr>
        <w:keepNext/>
        <w:spacing w:line="360" w:lineRule="auto"/>
        <w:jc w:val="center"/>
      </w:pPr>
      <w:r w:rsidRPr="00314E91">
        <w:rPr>
          <w:noProof/>
          <w:lang w:eastAsia="zh-CN"/>
        </w:rPr>
        <w:drawing>
          <wp:inline distT="0" distB="0" distL="0" distR="0" wp14:anchorId="4B5ECDB9" wp14:editId="0F070EE6">
            <wp:extent cx="3411109" cy="1582329"/>
            <wp:effectExtent l="0" t="0" r="0" b="0"/>
            <wp:docPr id="8" name="Image 8" descr="Z:\local\1_tout_travail\99_Manusrite_Thèse\99_Memoire thèse\Introduction\Figures\Diagramme figure 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Diagramme figure ME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5249" cy="1588888"/>
                    </a:xfrm>
                    <a:prstGeom prst="rect">
                      <a:avLst/>
                    </a:prstGeom>
                    <a:noFill/>
                    <a:ln>
                      <a:noFill/>
                    </a:ln>
                  </pic:spPr>
                </pic:pic>
              </a:graphicData>
            </a:graphic>
          </wp:inline>
        </w:drawing>
      </w:r>
    </w:p>
    <w:p w14:paraId="3741F6D1" w14:textId="290BA7FE" w:rsidR="0044278E" w:rsidRPr="00186652" w:rsidRDefault="0044278E" w:rsidP="0044278E">
      <w:pPr>
        <w:pStyle w:val="Lgende"/>
        <w:spacing w:line="360" w:lineRule="auto"/>
        <w:jc w:val="center"/>
        <w:rPr>
          <w:rStyle w:val="shorttext"/>
          <w:rFonts w:ascii="Calibri" w:eastAsia="Times New Roman" w:hAnsi="Calibri" w:cs="Times New Roman"/>
          <w:i w:val="0"/>
          <w:iCs w:val="0"/>
          <w:sz w:val="22"/>
          <w:szCs w:val="20"/>
          <w:lang w:eastAsia="fr-FR"/>
        </w:rPr>
      </w:pPr>
      <w:bookmarkStart w:id="37" w:name="_Ref533168472"/>
      <w:r w:rsidRPr="00186652">
        <w:rPr>
          <w:rStyle w:val="shorttext"/>
          <w:rFonts w:ascii="Calibri" w:eastAsia="Times New Roman" w:hAnsi="Calibri" w:cs="Times New Roman"/>
          <w:i w:val="0"/>
          <w:iCs w:val="0"/>
          <w:sz w:val="22"/>
          <w:szCs w:val="20"/>
          <w:lang w:eastAsia="fr-FR"/>
        </w:rPr>
        <w:t xml:space="preserve">Figure </w:t>
      </w:r>
      <w:r w:rsidR="008420AB">
        <w:rPr>
          <w:rStyle w:val="shorttext"/>
          <w:rFonts w:ascii="Calibri" w:eastAsia="Times New Roman" w:hAnsi="Calibri" w:cs="Times New Roman"/>
          <w:i w:val="0"/>
          <w:iCs w:val="0"/>
          <w:sz w:val="22"/>
          <w:szCs w:val="20"/>
          <w:lang w:eastAsia="fr-FR"/>
        </w:rPr>
        <w:fldChar w:fldCharType="begin"/>
      </w:r>
      <w:r w:rsidR="008420AB">
        <w:rPr>
          <w:rStyle w:val="shorttext"/>
          <w:rFonts w:ascii="Calibri" w:eastAsia="Times New Roman" w:hAnsi="Calibri" w:cs="Times New Roman"/>
          <w:i w:val="0"/>
          <w:iCs w:val="0"/>
          <w:sz w:val="22"/>
          <w:szCs w:val="20"/>
          <w:lang w:eastAsia="fr-FR"/>
        </w:rPr>
        <w:instrText xml:space="preserve"> STYLEREF 2 \s </w:instrText>
      </w:r>
      <w:r w:rsidR="008420AB">
        <w:rPr>
          <w:rStyle w:val="shorttext"/>
          <w:rFonts w:ascii="Calibri" w:eastAsia="Times New Roman" w:hAnsi="Calibri" w:cs="Times New Roman"/>
          <w:i w:val="0"/>
          <w:iCs w:val="0"/>
          <w:sz w:val="22"/>
          <w:szCs w:val="20"/>
          <w:lang w:eastAsia="fr-FR"/>
        </w:rPr>
        <w:fldChar w:fldCharType="separate"/>
      </w:r>
      <w:r w:rsidR="008420AB">
        <w:rPr>
          <w:rStyle w:val="shorttext"/>
          <w:rFonts w:ascii="Calibri" w:eastAsia="Times New Roman" w:hAnsi="Calibri" w:cs="Times New Roman"/>
          <w:i w:val="0"/>
          <w:iCs w:val="0"/>
          <w:noProof/>
          <w:sz w:val="22"/>
          <w:szCs w:val="20"/>
          <w:lang w:eastAsia="fr-FR"/>
        </w:rPr>
        <w:t>1.4</w:t>
      </w:r>
      <w:r w:rsidR="008420AB">
        <w:rPr>
          <w:rStyle w:val="shorttext"/>
          <w:rFonts w:ascii="Calibri" w:eastAsia="Times New Roman" w:hAnsi="Calibri" w:cs="Times New Roman"/>
          <w:i w:val="0"/>
          <w:iCs w:val="0"/>
          <w:sz w:val="22"/>
          <w:szCs w:val="20"/>
          <w:lang w:eastAsia="fr-FR"/>
        </w:rPr>
        <w:fldChar w:fldCharType="end"/>
      </w:r>
      <w:r w:rsidR="008420AB">
        <w:rPr>
          <w:rStyle w:val="shorttext"/>
          <w:rFonts w:ascii="Calibri" w:eastAsia="Times New Roman" w:hAnsi="Calibri" w:cs="Times New Roman"/>
          <w:i w:val="0"/>
          <w:iCs w:val="0"/>
          <w:sz w:val="22"/>
          <w:szCs w:val="20"/>
          <w:lang w:eastAsia="fr-FR"/>
        </w:rPr>
        <w:noBreakHyphen/>
      </w:r>
      <w:r w:rsidR="008420AB">
        <w:rPr>
          <w:rStyle w:val="shorttext"/>
          <w:rFonts w:ascii="Calibri" w:eastAsia="Times New Roman" w:hAnsi="Calibri" w:cs="Times New Roman"/>
          <w:i w:val="0"/>
          <w:iCs w:val="0"/>
          <w:sz w:val="22"/>
          <w:szCs w:val="20"/>
          <w:lang w:eastAsia="fr-FR"/>
        </w:rPr>
        <w:fldChar w:fldCharType="begin"/>
      </w:r>
      <w:r w:rsidR="008420AB">
        <w:rPr>
          <w:rStyle w:val="shorttext"/>
          <w:rFonts w:ascii="Calibri" w:eastAsia="Times New Roman" w:hAnsi="Calibri" w:cs="Times New Roman"/>
          <w:i w:val="0"/>
          <w:iCs w:val="0"/>
          <w:sz w:val="22"/>
          <w:szCs w:val="20"/>
          <w:lang w:eastAsia="fr-FR"/>
        </w:rPr>
        <w:instrText xml:space="preserve"> SEQ Figure \* ARABIC \s 2 </w:instrText>
      </w:r>
      <w:r w:rsidR="008420AB">
        <w:rPr>
          <w:rStyle w:val="shorttext"/>
          <w:rFonts w:ascii="Calibri" w:eastAsia="Times New Roman" w:hAnsi="Calibri" w:cs="Times New Roman"/>
          <w:i w:val="0"/>
          <w:iCs w:val="0"/>
          <w:sz w:val="22"/>
          <w:szCs w:val="20"/>
          <w:lang w:eastAsia="fr-FR"/>
        </w:rPr>
        <w:fldChar w:fldCharType="separate"/>
      </w:r>
      <w:r w:rsidR="008420AB">
        <w:rPr>
          <w:rStyle w:val="shorttext"/>
          <w:rFonts w:ascii="Calibri" w:eastAsia="Times New Roman" w:hAnsi="Calibri" w:cs="Times New Roman"/>
          <w:i w:val="0"/>
          <w:iCs w:val="0"/>
          <w:noProof/>
          <w:sz w:val="22"/>
          <w:szCs w:val="20"/>
          <w:lang w:eastAsia="fr-FR"/>
        </w:rPr>
        <w:t>1</w:t>
      </w:r>
      <w:r w:rsidR="008420AB">
        <w:rPr>
          <w:rStyle w:val="shorttext"/>
          <w:rFonts w:ascii="Calibri" w:eastAsia="Times New Roman" w:hAnsi="Calibri" w:cs="Times New Roman"/>
          <w:i w:val="0"/>
          <w:iCs w:val="0"/>
          <w:sz w:val="22"/>
          <w:szCs w:val="20"/>
          <w:lang w:eastAsia="fr-FR"/>
        </w:rPr>
        <w:fldChar w:fldCharType="end"/>
      </w:r>
      <w:bookmarkEnd w:id="37"/>
      <w:r w:rsidRPr="00186652">
        <w:rPr>
          <w:rStyle w:val="shorttext"/>
          <w:rFonts w:ascii="Calibri" w:eastAsia="Times New Roman" w:hAnsi="Calibri" w:cs="Times New Roman"/>
          <w:i w:val="0"/>
          <w:iCs w:val="0"/>
          <w:sz w:val="22"/>
          <w:szCs w:val="20"/>
          <w:lang w:eastAsia="fr-FR"/>
        </w:rPr>
        <w:t xml:space="preserve"> : Modélisation globale de l’effet Morton et son mécanisme </w:t>
      </w:r>
      <w:r w:rsidR="00813694">
        <w:rPr>
          <w:rStyle w:val="shorttext"/>
          <w:rFonts w:ascii="Calibri" w:eastAsia="Times New Roman" w:hAnsi="Calibri" w:cs="Times New Roman"/>
          <w:i w:val="0"/>
          <w:iCs w:val="0"/>
          <w:sz w:val="22"/>
          <w:szCs w:val="20"/>
          <w:lang w:eastAsia="fr-FR"/>
        </w:rPr>
        <w:t>retroactif</w:t>
      </w:r>
    </w:p>
    <w:p w14:paraId="78A67528" w14:textId="6D03EEF9" w:rsidR="0044278E" w:rsidRDefault="00204D67" w:rsidP="0044278E">
      <w:pPr>
        <w:spacing w:line="360" w:lineRule="auto"/>
      </w:pPr>
      <w:r>
        <w:t>D’une part, c</w:t>
      </w:r>
      <w:r w:rsidR="0044278E">
        <w:t xml:space="preserve">es trois aspects physiques </w:t>
      </w:r>
      <w:r w:rsidR="00E745A5">
        <w:t>pourraient être</w:t>
      </w:r>
      <w:r w:rsidR="0044278E">
        <w:t xml:space="preserve"> </w:t>
      </w:r>
      <w:r w:rsidR="007030AF">
        <w:t>représentés</w:t>
      </w:r>
      <w:r w:rsidR="0044278E">
        <w:t xml:space="preserve"> par les trois coefficients d’influences </w:t>
      </w:r>
      <w:r w:rsidR="00E745A5">
        <w:t>comme proposé par</w:t>
      </w:r>
      <w:r w:rsidR="0044278E">
        <w:t xml:space="preserve"> Lorenz et Murphy </w:t>
      </w:r>
      <w:r w:rsidR="00D03177" w:rsidRPr="00D03177">
        <w:rPr>
          <w:b/>
        </w:rPr>
        <w:fldChar w:fldCharType="begin"/>
      </w:r>
      <w:r w:rsidR="00D03177" w:rsidRPr="00D03177">
        <w:rPr>
          <w:b/>
        </w:rPr>
        <w:instrText xml:space="preserve"> REF _Ref533096184 \r \h </w:instrText>
      </w:r>
      <w:r w:rsidR="00D03177">
        <w:rPr>
          <w:b/>
        </w:rPr>
        <w:instrText xml:space="preserve"> \* MERGEFORMAT </w:instrText>
      </w:r>
      <w:r w:rsidR="00D03177" w:rsidRPr="00D03177">
        <w:rPr>
          <w:b/>
        </w:rPr>
      </w:r>
      <w:r w:rsidR="00D03177" w:rsidRPr="00D03177">
        <w:rPr>
          <w:b/>
        </w:rPr>
        <w:fldChar w:fldCharType="separate"/>
      </w:r>
      <w:r w:rsidR="004B2447">
        <w:rPr>
          <w:b/>
        </w:rPr>
        <w:t>[14]</w:t>
      </w:r>
      <w:r w:rsidR="00D03177" w:rsidRPr="00D03177">
        <w:rPr>
          <w:b/>
        </w:rPr>
        <w:fldChar w:fldCharType="end"/>
      </w:r>
      <w:r w:rsidR="0044278E">
        <w:t xml:space="preserve"> afin d’analyser l’instabilité</w:t>
      </w:r>
      <w:r w:rsidR="00697AA6">
        <w:t xml:space="preserve"> de la vibration synchrone</w:t>
      </w:r>
      <w:r>
        <w:t>. D’autre part</w:t>
      </w:r>
      <w:r w:rsidR="0044278E">
        <w:t xml:space="preserve">, ces trois aspects physiques </w:t>
      </w:r>
      <w:r>
        <w:t xml:space="preserve">pourrait être </w:t>
      </w:r>
      <w:r w:rsidR="005132E0">
        <w:t>utilisé</w:t>
      </w:r>
      <w:r w:rsidR="0044278E">
        <w:t xml:space="preserve"> pour établir la </w:t>
      </w:r>
      <w:r w:rsidR="00D03177">
        <w:t xml:space="preserve">stratégie </w:t>
      </w:r>
      <w:r w:rsidR="0044278E">
        <w:t xml:space="preserve">de simulation </w:t>
      </w:r>
      <w:r w:rsidR="00D03177">
        <w:t xml:space="preserve">numérique </w:t>
      </w:r>
      <w:r w:rsidR="0044278E">
        <w:t>en transitoire</w:t>
      </w:r>
      <w:r>
        <w:t xml:space="preserve"> comme Suh et Palazzolo </w:t>
      </w:r>
      <w:r w:rsidR="00D03177" w:rsidRPr="00D03177">
        <w:rPr>
          <w:b/>
        </w:rPr>
        <w:fldChar w:fldCharType="begin"/>
      </w:r>
      <w:r w:rsidR="00D03177" w:rsidRPr="00D03177">
        <w:rPr>
          <w:b/>
        </w:rPr>
        <w:instrText xml:space="preserve"> REF _Ref533097655 \r \h </w:instrText>
      </w:r>
      <w:r w:rsidR="00D03177">
        <w:rPr>
          <w:b/>
        </w:rPr>
        <w:instrText xml:space="preserve"> \* MERGEFORMAT </w:instrText>
      </w:r>
      <w:r w:rsidR="00D03177" w:rsidRPr="00D03177">
        <w:rPr>
          <w:b/>
        </w:rPr>
      </w:r>
      <w:r w:rsidR="00D03177" w:rsidRPr="00D03177">
        <w:rPr>
          <w:b/>
        </w:rPr>
        <w:fldChar w:fldCharType="separate"/>
      </w:r>
      <w:r w:rsidR="004B2447">
        <w:rPr>
          <w:b/>
        </w:rPr>
        <w:t>[24]</w:t>
      </w:r>
      <w:r w:rsidR="00D03177" w:rsidRPr="00D03177">
        <w:rPr>
          <w:b/>
        </w:rPr>
        <w:fldChar w:fldCharType="end"/>
      </w:r>
      <w:r>
        <w:t xml:space="preserve"> </w:t>
      </w:r>
      <w:r w:rsidR="0044278E">
        <w:t xml:space="preserve">. Dans la suite, </w:t>
      </w:r>
      <w:r w:rsidR="006C7370">
        <w:t>une</w:t>
      </w:r>
      <w:r w:rsidR="0044278E">
        <w:t xml:space="preserve"> synthèse se développe autour des méthodes numériques utilisées pour connecter les trois aspects physiques principaux, autrement dit pour déterminer les coefficients </w:t>
      </w:r>
      <w:r w:rsidR="002C72AE">
        <w:t>d’influence</w:t>
      </w:r>
      <m:oMath>
        <m:r>
          <w:rPr>
            <w:rFonts w:ascii="Cambria Math" w:hAnsi="Cambria Math"/>
          </w:rPr>
          <m:t xml:space="preserve"> </m:t>
        </m:r>
        <m:r>
          <m:rPr>
            <m:sty m:val="bi"/>
          </m:rPr>
          <w:rPr>
            <w:rFonts w:ascii="Cambria Math" w:hAnsi="Cambria Math"/>
          </w:rPr>
          <m:t>A,B,C</m:t>
        </m:r>
      </m:oMath>
      <w:r w:rsidR="0044278E">
        <w:t>.</w:t>
      </w:r>
    </w:p>
    <w:p w14:paraId="24E97971" w14:textId="77777777" w:rsidR="0044278E" w:rsidRDefault="0044278E" w:rsidP="008F23B1">
      <w:pPr>
        <w:pStyle w:val="Paragraphedeliste"/>
        <w:numPr>
          <w:ilvl w:val="0"/>
          <w:numId w:val="7"/>
        </w:numPr>
        <w:spacing w:line="360" w:lineRule="auto"/>
      </w:pPr>
      <w:r>
        <w:t xml:space="preserve">Détermination de </w:t>
      </w:r>
      <m:oMath>
        <m:r>
          <m:rPr>
            <m:sty m:val="bi"/>
          </m:rPr>
          <w:rPr>
            <w:rFonts w:ascii="Cambria Math" w:hAnsi="Cambria Math"/>
          </w:rPr>
          <m:t>A</m:t>
        </m:r>
      </m:oMath>
    </w:p>
    <w:p w14:paraId="2BE4ABE9" w14:textId="5A1AD365" w:rsidR="0044278E" w:rsidRDefault="0044278E" w:rsidP="0044278E">
      <w:pPr>
        <w:spacing w:line="360" w:lineRule="auto"/>
      </w:pPr>
      <w:r>
        <w:t>La méthode</w:t>
      </w:r>
      <w:r w:rsidR="00F765F0">
        <w:t xml:space="preserve"> utilisée pour caractériser la vibration en fonction du balourd </w:t>
      </w:r>
      <w:r>
        <w:t xml:space="preserve">n’est pas </w:t>
      </w:r>
      <w:r w:rsidR="00F765F0">
        <w:t>un secret</w:t>
      </w:r>
      <w:r>
        <w:t xml:space="preserve">. Il fait </w:t>
      </w:r>
      <w:r w:rsidR="00EA1178">
        <w:t xml:space="preserve">juste </w:t>
      </w:r>
      <w:r>
        <w:t xml:space="preserve">réaliser un calcul de réponse au balourd. Pour rappel, le calcul de réponse au </w:t>
      </w:r>
      <w:r w:rsidR="00EA1178">
        <w:t xml:space="preserve">balourd nécessite de résoudre les </w:t>
      </w:r>
      <w:r>
        <w:t>équation</w:t>
      </w:r>
      <w:r w:rsidR="00EA1178">
        <w:t>s</w:t>
      </w:r>
      <w:r>
        <w:t xml:space="preserve"> de mouveme</w:t>
      </w:r>
      <w:r w:rsidR="00EA1178">
        <w:t>nt de</w:t>
      </w:r>
      <w:r>
        <w:t xml:space="preserve"> rotor</w:t>
      </w:r>
      <w:r w:rsidR="00D23A24">
        <w:t xml:space="preserve"> (</w:t>
      </w:r>
      <w:r w:rsidR="00BF74E7" w:rsidRPr="00F94B6B">
        <w:rPr>
          <w:b/>
        </w:rPr>
        <w:fldChar w:fldCharType="begin"/>
      </w:r>
      <w:r w:rsidR="00BF74E7" w:rsidRPr="00F94B6B">
        <w:rPr>
          <w:b/>
        </w:rPr>
        <w:instrText xml:space="preserve"> REF _Ref533164234 \r \h </w:instrText>
      </w:r>
      <w:r w:rsidR="00F94B6B" w:rsidRPr="00F94B6B">
        <w:rPr>
          <w:b/>
        </w:rPr>
        <w:instrText xml:space="preserve"> \* MERGEFORMAT </w:instrText>
      </w:r>
      <w:r w:rsidR="00BF74E7" w:rsidRPr="00F94B6B">
        <w:rPr>
          <w:b/>
        </w:rPr>
      </w:r>
      <w:r w:rsidR="00BF74E7" w:rsidRPr="00F94B6B">
        <w:rPr>
          <w:b/>
        </w:rPr>
        <w:fldChar w:fldCharType="separate"/>
      </w:r>
      <w:r w:rsidR="004B2447">
        <w:rPr>
          <w:b/>
        </w:rPr>
        <w:t>Eq. 1.6</w:t>
      </w:r>
      <w:r w:rsidR="00BF74E7" w:rsidRPr="00F94B6B">
        <w:rPr>
          <w:b/>
        </w:rPr>
        <w:fldChar w:fldCharType="end"/>
      </w:r>
      <w:r w:rsidR="00D23A24">
        <w:t>)</w:t>
      </w:r>
      <w:r w:rsidR="00EA1178">
        <w:t>. Ses</w:t>
      </w:r>
      <w:r>
        <w:t xml:space="preserve"> solution</w:t>
      </w:r>
      <w:r w:rsidR="00EA1178">
        <w:t>s</w:t>
      </w:r>
      <w:r>
        <w:t xml:space="preserve"> donne</w:t>
      </w:r>
      <w:r w:rsidR="00EA1178">
        <w:t>nt</w:t>
      </w:r>
      <w:r>
        <w:t xml:space="preserve"> l’orbite</w:t>
      </w:r>
      <w:r w:rsidR="00EA1178">
        <w:t xml:space="preserve"> périodique</w:t>
      </w:r>
      <w:r>
        <w:t xml:space="preserve"> de la vibration synchrone.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015FE078" w14:textId="77777777" w:rsidTr="004906D4">
        <w:trPr>
          <w:trHeight w:val="635"/>
          <w:jc w:val="center"/>
        </w:trPr>
        <w:tc>
          <w:tcPr>
            <w:tcW w:w="7214" w:type="dxa"/>
            <w:vAlign w:val="center"/>
          </w:tcPr>
          <w:p w14:paraId="7EA3C489" w14:textId="58C752A0" w:rsidR="0044278E" w:rsidRPr="007C7D68" w:rsidRDefault="001D197E" w:rsidP="001D197E">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6BB7B321" w14:textId="6FA624C9" w:rsidR="0044278E" w:rsidRPr="005708CD" w:rsidRDefault="001C0E55"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38" w:name="_Ref533164234"/>
            <w:bookmarkStart w:id="39" w:name="_Ref533164205"/>
            <w:r>
              <w:rPr>
                <w:rFonts w:ascii="Times New Roman" w:eastAsia="Times New Roman" w:hAnsi="Times New Roman"/>
                <w:b/>
                <w:iCs w:val="0"/>
                <w:color w:val="auto"/>
                <w:sz w:val="22"/>
                <w:szCs w:val="22"/>
                <w:lang w:eastAsia="fr-FR"/>
              </w:rPr>
              <w:t xml:space="preserve"> </w:t>
            </w:r>
            <w:bookmarkEnd w:id="38"/>
          </w:p>
        </w:tc>
        <w:bookmarkEnd w:id="39"/>
      </w:tr>
    </w:tbl>
    <w:p w14:paraId="1D78878D" w14:textId="5BB5B637" w:rsidR="0044278E" w:rsidRDefault="00DF5761" w:rsidP="0044278E">
      <w:pPr>
        <w:spacing w:line="360" w:lineRule="auto"/>
      </w:pPr>
      <w:r>
        <w:t>La</w:t>
      </w:r>
      <w:r w:rsidR="0044278E">
        <w:t xml:space="preserve"> différence</w:t>
      </w:r>
      <w:r w:rsidR="003719F0">
        <w:t xml:space="preserve"> principale</w:t>
      </w:r>
      <w:r w:rsidR="00B46ECE">
        <w:t xml:space="preserve"> pour déterminer </w:t>
      </w:r>
      <m:oMath>
        <m:r>
          <m:rPr>
            <m:sty m:val="bi"/>
          </m:rPr>
          <w:rPr>
            <w:rFonts w:ascii="Cambria Math" w:hAnsi="Cambria Math"/>
          </w:rPr>
          <m:t>A</m:t>
        </m:r>
      </m:oMath>
      <w:r w:rsidR="0044278E">
        <w:t xml:space="preserve"> </w:t>
      </w:r>
      <w:r w:rsidR="00B46ECE">
        <w:t xml:space="preserve">entre tous les </w:t>
      </w:r>
      <w:r w:rsidR="0044278E">
        <w:t>modèle</w:t>
      </w:r>
      <w:r w:rsidR="00B46ECE">
        <w:t xml:space="preserve">s </w:t>
      </w:r>
      <w:r w:rsidR="0044278E">
        <w:t xml:space="preserve">se trouve </w:t>
      </w:r>
      <w:r>
        <w:t xml:space="preserve">sur la modélisation des </w:t>
      </w:r>
      <w:r w:rsidR="0044278E">
        <w:t>effort</w:t>
      </w:r>
      <w:r>
        <w:t>s</w:t>
      </w:r>
      <w:r w:rsidR="0044278E">
        <w:t xml:space="preserve"> du palier </w:t>
      </w:r>
      <w:r w:rsidR="00F21275">
        <w:t>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sidR="0044278E">
        <w:t xml:space="preserve">. La plupart des études telles que </w:t>
      </w:r>
      <w:r w:rsidR="008C04D6" w:rsidRPr="008C04D6">
        <w:rPr>
          <w:rFonts w:asciiTheme="minorHAnsi" w:hAnsiTheme="minorHAnsi"/>
        </w:rPr>
        <w:t>Gomiciaga</w:t>
      </w:r>
      <w:r w:rsidR="008C04D6">
        <w:t xml:space="preserve"> </w:t>
      </w:r>
      <w:r w:rsidR="008C04D6" w:rsidRPr="008C04D6">
        <w:rPr>
          <w:b/>
        </w:rPr>
        <w:fldChar w:fldCharType="begin"/>
      </w:r>
      <w:r w:rsidR="008C04D6" w:rsidRPr="008C04D6">
        <w:rPr>
          <w:b/>
        </w:rPr>
        <w:instrText xml:space="preserve"> REF _Ref533097470 \r \h </w:instrText>
      </w:r>
      <w:r w:rsidR="008C04D6">
        <w:rPr>
          <w:b/>
        </w:rPr>
        <w:instrText xml:space="preserve"> \* MERGEFORMAT </w:instrText>
      </w:r>
      <w:r w:rsidR="008C04D6" w:rsidRPr="008C04D6">
        <w:rPr>
          <w:b/>
        </w:rPr>
      </w:r>
      <w:r w:rsidR="008C04D6" w:rsidRPr="008C04D6">
        <w:rPr>
          <w:b/>
        </w:rPr>
        <w:fldChar w:fldCharType="separate"/>
      </w:r>
      <w:r w:rsidR="004B2447">
        <w:rPr>
          <w:b/>
        </w:rPr>
        <w:t>[26]</w:t>
      </w:r>
      <w:r w:rsidR="008C04D6" w:rsidRPr="008C04D6">
        <w:rPr>
          <w:b/>
        </w:rPr>
        <w:fldChar w:fldCharType="end"/>
      </w:r>
      <w:r w:rsidR="008C04D6">
        <w:t xml:space="preserve">, Kirk </w:t>
      </w:r>
      <w:r w:rsidR="008C04D6" w:rsidRPr="008C04D6">
        <w:rPr>
          <w:b/>
        </w:rPr>
        <w:fldChar w:fldCharType="begin"/>
      </w:r>
      <w:r w:rsidR="008C04D6" w:rsidRPr="008C04D6">
        <w:rPr>
          <w:b/>
        </w:rPr>
        <w:instrText xml:space="preserve"> REF _Ref533096804 \r \h </w:instrText>
      </w:r>
      <w:r w:rsidR="008C04D6">
        <w:rPr>
          <w:b/>
        </w:rPr>
        <w:instrText xml:space="preserve"> \* MERGEFORMAT </w:instrText>
      </w:r>
      <w:r w:rsidR="008C04D6" w:rsidRPr="008C04D6">
        <w:rPr>
          <w:b/>
        </w:rPr>
      </w:r>
      <w:r w:rsidR="008C04D6" w:rsidRPr="008C04D6">
        <w:rPr>
          <w:b/>
        </w:rPr>
        <w:fldChar w:fldCharType="separate"/>
      </w:r>
      <w:r w:rsidR="004B2447">
        <w:rPr>
          <w:b/>
        </w:rPr>
        <w:t>[19]</w:t>
      </w:r>
      <w:r w:rsidR="008C04D6" w:rsidRPr="008C04D6">
        <w:rPr>
          <w:b/>
        </w:rPr>
        <w:fldChar w:fldCharType="end"/>
      </w:r>
      <w:r w:rsidR="008C04D6">
        <w:t xml:space="preserve"> and Murphy </w:t>
      </w:r>
      <w:r w:rsidR="008C04D6" w:rsidRPr="008C04D6">
        <w:rPr>
          <w:b/>
        </w:rPr>
        <w:fldChar w:fldCharType="begin"/>
      </w:r>
      <w:r w:rsidR="008C04D6" w:rsidRPr="008C04D6">
        <w:rPr>
          <w:b/>
        </w:rPr>
        <w:instrText xml:space="preserve"> REF _Ref533096184 \r \h </w:instrText>
      </w:r>
      <w:r w:rsidR="008C04D6">
        <w:rPr>
          <w:b/>
        </w:rPr>
        <w:instrText xml:space="preserve"> \* MERGEFORMAT </w:instrText>
      </w:r>
      <w:r w:rsidR="008C04D6" w:rsidRPr="008C04D6">
        <w:rPr>
          <w:b/>
        </w:rPr>
      </w:r>
      <w:r w:rsidR="008C04D6" w:rsidRPr="008C04D6">
        <w:rPr>
          <w:b/>
        </w:rPr>
        <w:fldChar w:fldCharType="separate"/>
      </w:r>
      <w:r w:rsidR="004B2447">
        <w:rPr>
          <w:b/>
        </w:rPr>
        <w:t>[14]</w:t>
      </w:r>
      <w:r w:rsidR="008C04D6" w:rsidRPr="008C04D6">
        <w:rPr>
          <w:b/>
        </w:rPr>
        <w:fldChar w:fldCharType="end"/>
      </w:r>
      <w:r w:rsidR="0044278E">
        <w:t xml:space="preserve"> </w:t>
      </w:r>
      <w:r w:rsidR="00CA0C7A">
        <w:t xml:space="preserve">utilisent </w:t>
      </w:r>
      <w:r w:rsidR="0044278E" w:rsidRPr="00DE326C">
        <w:t>l’approche linéaire</w:t>
      </w:r>
      <w:r w:rsidR="0044278E">
        <w:rPr>
          <w:b/>
        </w:rPr>
        <w:t xml:space="preserve"> </w:t>
      </w:r>
      <w:r w:rsidR="0044278E" w:rsidRPr="006B7573">
        <w:t>en se basant sur les co</w:t>
      </w:r>
      <w:r w:rsidR="0044278E">
        <w:t>efficients dynamiques de palier</w:t>
      </w:r>
      <w:r w:rsidR="0044278E" w:rsidRPr="006B7573">
        <w:t xml:space="preserve"> </w:t>
      </w:r>
      <w:r w:rsidR="0044278E">
        <w:t xml:space="preserve">pour </w:t>
      </w:r>
      <w:r w:rsidR="00CA0C7A">
        <w:t xml:space="preserve">les </w:t>
      </w:r>
      <w:r w:rsidR="0044278E">
        <w:t>calcule</w:t>
      </w:r>
      <w:r w:rsidR="00CA0C7A">
        <w:t>r</w:t>
      </w:r>
      <w:r w:rsidR="00606554">
        <w:t>. L’avantage de l’utilisation des</w:t>
      </w:r>
      <w:r w:rsidR="0044278E">
        <w:t xml:space="preserve"> coefficients dynamiques est l’effort de calcul peu important pour une solution de précision raisonnable. Il permet d’obtenir rapidement l’orbite de la vibration synchrone pour enchainer le</w:t>
      </w:r>
      <w:r w:rsidR="00C930AE">
        <w:t>s</w:t>
      </w:r>
      <w:r w:rsidR="0044278E">
        <w:t xml:space="preserve"> calcul</w:t>
      </w:r>
      <w:r w:rsidR="00C930AE">
        <w:t>s</w:t>
      </w:r>
      <w:r w:rsidR="00292C24">
        <w:t xml:space="preserve"> </w:t>
      </w:r>
      <w:r w:rsidR="003E723B">
        <w:t xml:space="preserve">dans les étapes </w:t>
      </w:r>
      <w:r w:rsidR="00292C24">
        <w:t>suivant</w:t>
      </w:r>
      <w:r w:rsidR="0084079A">
        <w:t>e</w:t>
      </w:r>
      <w:r w:rsidR="00292C24">
        <w:t>s</w:t>
      </w:r>
      <w:r w:rsidR="00837A52">
        <w:t xml:space="preserve">. </w:t>
      </w:r>
      <w:r w:rsidR="0044278E">
        <w:t xml:space="preserve">Cependant, quand </w:t>
      </w:r>
      <w:r w:rsidR="002D053D">
        <w:t>le grand déplacement du rotor a lieu dans les paliers,</w:t>
      </w:r>
      <w:r w:rsidR="0044278E">
        <w:t xml:space="preserve"> l’hypothèse de linéarisation </w:t>
      </w:r>
      <w:r w:rsidR="00904997">
        <w:t xml:space="preserve">des efforts du fluide </w:t>
      </w:r>
      <w:r w:rsidR="0044278E">
        <w:t>n’est plus valable</w:t>
      </w:r>
      <w:r w:rsidR="002D053D">
        <w:t xml:space="preserve">. </w:t>
      </w:r>
      <w:r w:rsidR="000D2CA3">
        <w:t>L’</w:t>
      </w:r>
      <w:r w:rsidR="00904997">
        <w:t>approche linéaire pourrait ainsi introduire d</w:t>
      </w:r>
      <w:r w:rsidR="001D2EBF">
        <w:t xml:space="preserve">es </w:t>
      </w:r>
      <w:r w:rsidR="0044278E">
        <w:t>erreur</w:t>
      </w:r>
      <w:r w:rsidR="001D2EBF">
        <w:t>s</w:t>
      </w:r>
      <w:r w:rsidR="0044278E">
        <w:t xml:space="preserve"> </w:t>
      </w:r>
      <w:r w:rsidR="00904997">
        <w:t xml:space="preserve">qui </w:t>
      </w:r>
      <w:r w:rsidR="001D2EBF">
        <w:t>ne sont</w:t>
      </w:r>
      <w:r w:rsidR="0044278E">
        <w:t xml:space="preserve"> pas négligeable</w:t>
      </w:r>
      <w:r w:rsidR="00660600">
        <w:t>s</w:t>
      </w:r>
      <w:r w:rsidR="0044278E">
        <w:t xml:space="preserve">. </w:t>
      </w:r>
      <w:r w:rsidR="0044278E" w:rsidRPr="00467307">
        <w:t>L’approche non linéaire</w:t>
      </w:r>
      <w:r w:rsidR="0044278E">
        <w:t xml:space="preserve"> utilisée par Palazzolo</w:t>
      </w:r>
      <w:r w:rsidR="00A823CE">
        <w:t xml:space="preserve"> et al.</w:t>
      </w:r>
      <w:r w:rsidR="0044278E">
        <w:t xml:space="preserve"> </w:t>
      </w:r>
      <w:r w:rsidR="00097D09" w:rsidRPr="00097D09">
        <w:rPr>
          <w:b/>
        </w:rPr>
        <w:fldChar w:fldCharType="begin"/>
      </w:r>
      <w:r w:rsidR="00097D09" w:rsidRPr="00097D09">
        <w:rPr>
          <w:b/>
        </w:rPr>
        <w:instrText xml:space="preserve"> REF _Ref533097655 \r \h </w:instrText>
      </w:r>
      <w:r w:rsidR="00097D09">
        <w:rPr>
          <w:b/>
        </w:rPr>
        <w:instrText xml:space="preserve"> \* MERGEFORMAT </w:instrText>
      </w:r>
      <w:r w:rsidR="00097D09" w:rsidRPr="00097D09">
        <w:rPr>
          <w:b/>
        </w:rPr>
      </w:r>
      <w:r w:rsidR="00097D09" w:rsidRPr="00097D09">
        <w:rPr>
          <w:b/>
        </w:rPr>
        <w:fldChar w:fldCharType="separate"/>
      </w:r>
      <w:r w:rsidR="004B2447">
        <w:rPr>
          <w:b/>
        </w:rPr>
        <w:t>[24]</w:t>
      </w:r>
      <w:r w:rsidR="00097D09" w:rsidRPr="00097D09">
        <w:rPr>
          <w:b/>
        </w:rPr>
        <w:fldChar w:fldCharType="end"/>
      </w:r>
      <w:r w:rsidR="000D799D">
        <w:t xml:space="preserve"> et </w:t>
      </w:r>
      <w:r w:rsidR="000D799D" w:rsidRPr="000D799D">
        <w:rPr>
          <w:rFonts w:asciiTheme="minorHAnsi" w:hAnsiTheme="minorHAnsi"/>
        </w:rPr>
        <w:t>Grigor’ev</w:t>
      </w:r>
      <w:r w:rsidR="000D799D">
        <w:t xml:space="preserve"> et al. </w:t>
      </w:r>
      <w:r w:rsidR="000D799D" w:rsidRPr="000D799D">
        <w:rPr>
          <w:b/>
        </w:rPr>
        <w:fldChar w:fldCharType="begin"/>
      </w:r>
      <w:r w:rsidR="000D799D" w:rsidRPr="000D799D">
        <w:rPr>
          <w:b/>
        </w:rPr>
        <w:instrText xml:space="preserve"> REF _Ref533115138 \r \h </w:instrText>
      </w:r>
      <w:r w:rsidR="000D799D">
        <w:rPr>
          <w:b/>
        </w:rPr>
        <w:instrText xml:space="preserve"> \* MERGEFORMAT </w:instrText>
      </w:r>
      <w:r w:rsidR="000D799D" w:rsidRPr="000D799D">
        <w:rPr>
          <w:b/>
        </w:rPr>
      </w:r>
      <w:r w:rsidR="000D799D" w:rsidRPr="000D799D">
        <w:rPr>
          <w:b/>
        </w:rPr>
        <w:fldChar w:fldCharType="separate"/>
      </w:r>
      <w:r w:rsidR="004B2447">
        <w:rPr>
          <w:b/>
        </w:rPr>
        <w:t>[29]</w:t>
      </w:r>
      <w:r w:rsidR="000D799D" w:rsidRPr="000D799D">
        <w:rPr>
          <w:b/>
        </w:rPr>
        <w:fldChar w:fldCharType="end"/>
      </w:r>
      <w:r w:rsidR="0044278E">
        <w:t xml:space="preserve">  </w:t>
      </w:r>
      <w:r w:rsidR="00933D68">
        <w:t>couple</w:t>
      </w:r>
      <w:r w:rsidR="00225112">
        <w:t xml:space="preserve"> le modèle complet du palier</w:t>
      </w:r>
      <w:r w:rsidR="00927038">
        <w:t xml:space="preserve"> hydrodynamique</w:t>
      </w:r>
      <w:r w:rsidR="00933D68">
        <w:t xml:space="preserve"> avec le modèle dynamique du rotor</w:t>
      </w:r>
      <w:r w:rsidR="00225112">
        <w:t xml:space="preserve">. </w:t>
      </w:r>
      <w:r w:rsidR="00933D68">
        <w:t>Cette approche non linéaire</w:t>
      </w:r>
      <w:r w:rsidR="0044278E">
        <w:t xml:space="preserve"> </w:t>
      </w:r>
      <w:r w:rsidR="00933D68">
        <w:t>impose</w:t>
      </w:r>
      <w:r w:rsidR="0044278E">
        <w:t xml:space="preserve"> la résolution de l’équation de Reynolds couplée avec l’équation de l’énergie pour obtenir l</w:t>
      </w:r>
      <w:r w:rsidR="00BF42E5">
        <w:t>es efforts</w:t>
      </w:r>
      <w:r w:rsidR="0044278E">
        <w:t xml:space="preserve"> du palier à chaque pas de temps d’intégra</w:t>
      </w:r>
      <w:r w:rsidR="007D03F7">
        <w:t>tion de l’équation de mouvement. Par conséquent,</w:t>
      </w:r>
      <w:r w:rsidR="0044278E">
        <w:t xml:space="preserve"> </w:t>
      </w:r>
      <w:r w:rsidR="007D03F7">
        <w:t>le calcul est précis mais très</w:t>
      </w:r>
      <w:r w:rsidR="0044278E">
        <w:t xml:space="preserve"> couteux en terme d</w:t>
      </w:r>
      <w:r w:rsidR="007D03F7">
        <w:t>u</w:t>
      </w:r>
      <w:r w:rsidR="0044278E">
        <w:t xml:space="preserve"> temps de calcul. </w:t>
      </w:r>
    </w:p>
    <w:p w14:paraId="3915C7EF" w14:textId="77777777" w:rsidR="00DA49CE" w:rsidRDefault="00DA49CE" w:rsidP="0044278E">
      <w:pPr>
        <w:spacing w:line="360" w:lineRule="auto"/>
      </w:pPr>
    </w:p>
    <w:p w14:paraId="33F4F8E0" w14:textId="77777777" w:rsidR="0044278E" w:rsidRDefault="0044278E" w:rsidP="008F23B1">
      <w:pPr>
        <w:pStyle w:val="Paragraphedeliste"/>
        <w:numPr>
          <w:ilvl w:val="0"/>
          <w:numId w:val="7"/>
        </w:numPr>
        <w:spacing w:line="360" w:lineRule="auto"/>
      </w:pPr>
      <w:r>
        <w:t xml:space="preserve">Détermination de </w:t>
      </w:r>
      <m:oMath>
        <m:r>
          <m:rPr>
            <m:sty m:val="bi"/>
          </m:rPr>
          <w:rPr>
            <w:rFonts w:ascii="Cambria Math" w:hAnsi="Cambria Math"/>
          </w:rPr>
          <m:t>B</m:t>
        </m:r>
      </m:oMath>
    </w:p>
    <w:p w14:paraId="57FC7C3F" w14:textId="20936E62" w:rsidR="0044278E" w:rsidRDefault="0044278E" w:rsidP="0044278E">
      <w:pPr>
        <w:spacing w:line="360" w:lineRule="auto"/>
      </w:pPr>
      <w:r>
        <w:t xml:space="preserve">La détermination de B, autrement dit </w:t>
      </w:r>
      <w:r w:rsidR="00B0201B">
        <w:t>la détermination</w:t>
      </w:r>
      <w:r>
        <w:t xml:space="preserve"> de la différence de la température</w:t>
      </w:r>
      <w:r w:rsidR="00391ABE">
        <w:t xml:space="preserve"> au rotor</w:t>
      </w:r>
      <m:oMath>
        <m:r>
          <w:rPr>
            <w:rFonts w:ascii="Cambria Math" w:hAnsi="Cambria Math"/>
          </w:rPr>
          <m:t xml:space="preserve"> ∆T</m:t>
        </m:r>
      </m:oMath>
      <w:r>
        <w:t xml:space="preserve">, est primordiale </w:t>
      </w:r>
      <w:r w:rsidR="00B0201B">
        <w:t>lors de la</w:t>
      </w:r>
      <w:r>
        <w:t xml:space="preserve"> simulation de l’effet Morton. Il s’agit de résoudre un problème des transferts de chaleur conjugué à l’interface rotor-lubrifiant. D’une manière générale, le calcul de cette différence de la température est en transitoire et il nécessite de faire intervenir deux échelles du temps différents. La dissipation due au cisaillement visqueux de lubrifiant à l’échelle dynamique (milliseconde) contribue à l’échauffement et au transfert de chaleur du rotor à l’échelle du temps thermique (minute, voir heure).  Ainsi, le coût de la simulation de l’effet Morton en régime transitoire est très onéreux. Dans la pratique, en fonction de l’objectif de l’étude et les critères de la modélisation (simplicité, efficacité et fiabilité), plusieurs méthodes intéressantes étaient proposées pour </w:t>
      </w:r>
      <w:r w:rsidR="002C2038">
        <w:t xml:space="preserve">évaluer </w:t>
      </w:r>
      <w:r>
        <w:t>cette différence de la température.</w:t>
      </w:r>
    </w:p>
    <w:p w14:paraId="0C3752AF" w14:textId="0A710788" w:rsidR="0044278E" w:rsidRDefault="0044278E" w:rsidP="0044278E">
      <w:pPr>
        <w:spacing w:line="360" w:lineRule="auto"/>
      </w:pPr>
      <w:r w:rsidRPr="00DA2B66">
        <w:t>Koegh et Morton</w:t>
      </w:r>
      <w:r w:rsidRPr="00B25777">
        <w:rPr>
          <w:b/>
        </w:rPr>
        <w:t xml:space="preserve"> </w:t>
      </w:r>
      <w:r w:rsidR="002B5058">
        <w:rPr>
          <w:b/>
        </w:rPr>
        <w:fldChar w:fldCharType="begin"/>
      </w:r>
      <w:r w:rsidR="002B5058">
        <w:rPr>
          <w:b/>
        </w:rPr>
        <w:instrText xml:space="preserve"> REF _Ref533096262 \r \h </w:instrText>
      </w:r>
      <w:r w:rsidR="002B5058">
        <w:rPr>
          <w:b/>
        </w:rPr>
      </w:r>
      <w:r w:rsidR="002B5058">
        <w:rPr>
          <w:b/>
        </w:rPr>
        <w:fldChar w:fldCharType="separate"/>
      </w:r>
      <w:r w:rsidR="004B2447">
        <w:rPr>
          <w:b/>
        </w:rPr>
        <w:t>[15]</w:t>
      </w:r>
      <w:r w:rsidR="002B5058">
        <w:rPr>
          <w:b/>
        </w:rPr>
        <w:fldChar w:fldCharType="end"/>
      </w:r>
      <w:r w:rsidRPr="00B25777">
        <w:t xml:space="preserve"> résolvait l’équation de l’équation en se basant sur l’hypothèse de palier court. Ils ont utilisé la méthode de perturbati</w:t>
      </w:r>
      <w:r w:rsidR="009054DC">
        <w:t>on pour calculer la température ;</w:t>
      </w:r>
      <w:r w:rsidRPr="00B25777">
        <w:t xml:space="preserve"> </w:t>
      </w:r>
      <w:r w:rsidRPr="00DA2B66">
        <w:t xml:space="preserve">Kirk et </w:t>
      </w:r>
      <w:r w:rsidR="00E8436D">
        <w:t>al.</w:t>
      </w:r>
      <w:r w:rsidRPr="00B25777">
        <w:rPr>
          <w:b/>
        </w:rPr>
        <w:t xml:space="preserve"> </w:t>
      </w:r>
      <w:r w:rsidR="00E8436D">
        <w:rPr>
          <w:b/>
        </w:rPr>
        <w:fldChar w:fldCharType="begin"/>
      </w:r>
      <w:r w:rsidR="00E8436D">
        <w:rPr>
          <w:b/>
        </w:rPr>
        <w:instrText xml:space="preserve"> REF _Ref533096804 \r \h </w:instrText>
      </w:r>
      <w:r w:rsidR="00E8436D">
        <w:rPr>
          <w:b/>
        </w:rPr>
      </w:r>
      <w:r w:rsidR="00E8436D">
        <w:rPr>
          <w:b/>
        </w:rPr>
        <w:fldChar w:fldCharType="separate"/>
      </w:r>
      <w:r w:rsidR="004B2447">
        <w:rPr>
          <w:b/>
        </w:rPr>
        <w:t>[19]</w:t>
      </w:r>
      <w:r w:rsidR="00E8436D">
        <w:rPr>
          <w:b/>
        </w:rPr>
        <w:fldChar w:fldCharType="end"/>
      </w:r>
      <w:r w:rsidRPr="00B25777">
        <w:t xml:space="preserve"> ont résolu l’équation de l’énergie simplifié en 1D en se basant sur la relation géométrique pour approximer cette différence de la température</w:t>
      </w:r>
      <w:r w:rsidR="009054DC">
        <w:t> ;</w:t>
      </w:r>
      <w:r w:rsidRPr="00B25777">
        <w:t xml:space="preserve"> Murphy et Lorenz</w:t>
      </w:r>
      <w:r>
        <w:t xml:space="preserve"> </w:t>
      </w:r>
      <w:r w:rsidR="009054DC" w:rsidRPr="008C04D6">
        <w:rPr>
          <w:b/>
        </w:rPr>
        <w:fldChar w:fldCharType="begin"/>
      </w:r>
      <w:r w:rsidR="009054DC" w:rsidRPr="008C04D6">
        <w:rPr>
          <w:b/>
        </w:rPr>
        <w:instrText xml:space="preserve"> REF _Ref533096184 \r \h </w:instrText>
      </w:r>
      <w:r w:rsidR="009054DC">
        <w:rPr>
          <w:b/>
        </w:rPr>
        <w:instrText xml:space="preserve"> \* MERGEFORMAT </w:instrText>
      </w:r>
      <w:r w:rsidR="009054DC" w:rsidRPr="008C04D6">
        <w:rPr>
          <w:b/>
        </w:rPr>
      </w:r>
      <w:r w:rsidR="009054DC" w:rsidRPr="008C04D6">
        <w:rPr>
          <w:b/>
        </w:rPr>
        <w:fldChar w:fldCharType="separate"/>
      </w:r>
      <w:r w:rsidR="004B2447">
        <w:rPr>
          <w:b/>
        </w:rPr>
        <w:t>[14]</w:t>
      </w:r>
      <w:r w:rsidR="009054DC" w:rsidRPr="008C04D6">
        <w:rPr>
          <w:b/>
        </w:rPr>
        <w:fldChar w:fldCharType="end"/>
      </w:r>
      <w:r w:rsidRPr="00B25777">
        <w:t xml:space="preserve"> ont utilisé </w:t>
      </w:r>
      <w:r w:rsidR="009054DC">
        <w:t>la</w:t>
      </w:r>
      <w:r w:rsidRPr="00B25777">
        <w:t xml:space="preserve"> température de fluide moyennée selon l’épaisseur du film</w:t>
      </w:r>
      <w:r w:rsidR="009054DC">
        <w:t> ;</w:t>
      </w:r>
      <w:r w:rsidRPr="00B25777">
        <w:t xml:space="preserve"> </w:t>
      </w:r>
      <w:r>
        <w:t xml:space="preserve"> </w:t>
      </w:r>
      <w:r w:rsidR="00857579">
        <w:t>Gigor’</w:t>
      </w:r>
      <w:r w:rsidRPr="00DA2B66">
        <w:t>ev et al.</w:t>
      </w:r>
      <w:r w:rsidRPr="00B25777">
        <w:rPr>
          <w:b/>
        </w:rPr>
        <w:t xml:space="preserve"> </w:t>
      </w:r>
      <w:r w:rsidR="004D5F89">
        <w:rPr>
          <w:b/>
        </w:rPr>
        <w:fldChar w:fldCharType="begin"/>
      </w:r>
      <w:r w:rsidR="004D5F89">
        <w:rPr>
          <w:b/>
        </w:rPr>
        <w:instrText xml:space="preserve"> REF _Ref533117135 \r \h </w:instrText>
      </w:r>
      <w:r w:rsidR="004D5F89">
        <w:rPr>
          <w:b/>
        </w:rPr>
      </w:r>
      <w:r w:rsidR="004D5F89">
        <w:rPr>
          <w:b/>
        </w:rPr>
        <w:fldChar w:fldCharType="separate"/>
      </w:r>
      <w:r w:rsidR="004B2447">
        <w:rPr>
          <w:b/>
        </w:rPr>
        <w:t>[29]</w:t>
      </w:r>
      <w:r w:rsidR="004D5F89">
        <w:rPr>
          <w:b/>
        </w:rPr>
        <w:fldChar w:fldCharType="end"/>
      </w:r>
      <w:r w:rsidR="004D5F89">
        <w:rPr>
          <w:b/>
        </w:rPr>
        <w:t xml:space="preserve"> </w:t>
      </w:r>
      <w:r w:rsidRPr="00B25777">
        <w:t>ont utilisé la méthode de volume finis pour résoudre l’équation de l’énergie en 2D et la méthode des éléments finis pour résoudre l’équation de conduction thermique du rotor</w:t>
      </w:r>
      <w:r>
        <w:t xml:space="preserve"> afin de la déterminer</w:t>
      </w:r>
      <w:r w:rsidR="009054DC">
        <w:t> ;</w:t>
      </w:r>
      <w:r>
        <w:t xml:space="preserve"> </w:t>
      </w:r>
      <w:r w:rsidRPr="00DA2B66">
        <w:t xml:space="preserve">Palazzolo et </w:t>
      </w:r>
      <w:r>
        <w:t>Suh</w:t>
      </w:r>
      <w:r w:rsidRPr="00B25777">
        <w:rPr>
          <w:b/>
        </w:rPr>
        <w:t xml:space="preserve"> </w:t>
      </w:r>
      <w:r w:rsidR="0033693E">
        <w:rPr>
          <w:b/>
        </w:rPr>
        <w:fldChar w:fldCharType="begin"/>
      </w:r>
      <w:r w:rsidR="0033693E">
        <w:rPr>
          <w:b/>
        </w:rPr>
        <w:instrText xml:space="preserve"> REF _Ref533097655 \r \h </w:instrText>
      </w:r>
      <w:r w:rsidR="0033693E">
        <w:rPr>
          <w:b/>
        </w:rPr>
      </w:r>
      <w:r w:rsidR="0033693E">
        <w:rPr>
          <w:b/>
        </w:rPr>
        <w:fldChar w:fldCharType="separate"/>
      </w:r>
      <w:r w:rsidR="004B2447">
        <w:rPr>
          <w:b/>
        </w:rPr>
        <w:t>[24]</w:t>
      </w:r>
      <w:r w:rsidR="0033693E">
        <w:rPr>
          <w:b/>
        </w:rPr>
        <w:fldChar w:fldCharType="end"/>
      </w:r>
      <w:r w:rsidR="0033693E">
        <w:rPr>
          <w:b/>
        </w:rPr>
        <w:t xml:space="preserve"> </w:t>
      </w:r>
      <w:r w:rsidRPr="00B25777">
        <w:t xml:space="preserve">ont </w:t>
      </w:r>
      <w:r w:rsidR="000934B2">
        <w:t>résolu l’équation de l’énergie du film couplé avec l’équation de conduction du rotor</w:t>
      </w:r>
      <w:r w:rsidRPr="00B25777">
        <w:t>. En considérant la particularité d</w:t>
      </w:r>
      <w:r w:rsidR="009054DC">
        <w:t>e la vibration synchrone, i.e. l</w:t>
      </w:r>
      <w:r w:rsidRPr="00B25777">
        <w:t xml:space="preserve">a trajectoire périodique reste quasiment même pour une durée assez courte, la chaleur reçue par le rotor pendant une période ne change guère. </w:t>
      </w:r>
      <w:r w:rsidR="009E40D2">
        <w:t>L’</w:t>
      </w:r>
      <w:r w:rsidRPr="00B25777">
        <w:t xml:space="preserve">approche de moyennage du flux thermique dans le temps </w:t>
      </w:r>
      <w:r>
        <w:t>et le schéma en quinconce</w:t>
      </w:r>
      <w:r w:rsidRPr="00B25777">
        <w:t xml:space="preserve"> </w:t>
      </w:r>
      <w:r>
        <w:t>ont été</w:t>
      </w:r>
      <w:r w:rsidRPr="00B25777">
        <w:t xml:space="preserve"> utilisé</w:t>
      </w:r>
      <w:r>
        <w:t>s pour réaliser l’intégration temporelle à l’échelle du temps thermique</w:t>
      </w:r>
      <w:r w:rsidRPr="00B25777">
        <w:t>.</w:t>
      </w:r>
      <w:r>
        <w:t xml:space="preserve"> La différence de la température </w:t>
      </w:r>
      <w:r w:rsidR="009054DC">
        <w:t>est ainsi</w:t>
      </w:r>
      <w:r>
        <w:t xml:space="preserve"> obtenue à la fin de chaque pas de temps de l’intégration thermique.</w:t>
      </w:r>
    </w:p>
    <w:p w14:paraId="416BB63A" w14:textId="77777777" w:rsidR="0044278E" w:rsidRDefault="0044278E" w:rsidP="008F23B1">
      <w:pPr>
        <w:pStyle w:val="Paragraphedeliste"/>
        <w:numPr>
          <w:ilvl w:val="0"/>
          <w:numId w:val="7"/>
        </w:numPr>
        <w:spacing w:line="360" w:lineRule="auto"/>
      </w:pPr>
      <w:r>
        <w:t xml:space="preserve">Détermination de </w:t>
      </w:r>
      <m:oMath>
        <m:r>
          <m:rPr>
            <m:sty m:val="bi"/>
          </m:rPr>
          <w:rPr>
            <w:rFonts w:ascii="Cambria Math" w:hAnsi="Cambria Math"/>
          </w:rPr>
          <m:t>C</m:t>
        </m:r>
      </m:oMath>
    </w:p>
    <w:p w14:paraId="5C3AA0D1" w14:textId="1792E809" w:rsidR="0044278E" w:rsidRPr="00800CFD" w:rsidRDefault="0044278E" w:rsidP="006170C2">
      <w:pPr>
        <w:spacing w:line="360" w:lineRule="auto"/>
        <w:ind w:firstLine="708"/>
      </w:pPr>
      <w:r>
        <w:t xml:space="preserve">Cette partie du calcul nécessite de la modélisation de la source d’excitation synchrone à l’origine de la déformation thermique du rotor. Dans la littérature, </w:t>
      </w:r>
      <w:r w:rsidR="001468A5">
        <w:t>deux approches différentes</w:t>
      </w:r>
      <w:r>
        <w:t xml:space="preserve"> </w:t>
      </w:r>
      <w:r w:rsidR="001468A5">
        <w:t>sont utilisées pour la</w:t>
      </w:r>
      <w:r>
        <w:t xml:space="preserve"> modélisation</w:t>
      </w:r>
      <w:r w:rsidR="001468A5">
        <w:t xml:space="preserve"> du balourd thermique</w:t>
      </w:r>
      <w:r>
        <w:t xml:space="preserve"> : </w:t>
      </w:r>
      <w:r w:rsidRPr="00800CFD">
        <w:t xml:space="preserve">l’approche de masse concentrée et l’approche du défaut de la fibre neutre. </w:t>
      </w:r>
    </w:p>
    <w:p w14:paraId="23F31812" w14:textId="45D05BC7" w:rsidR="0044278E" w:rsidRDefault="0044278E" w:rsidP="006170C2">
      <w:pPr>
        <w:spacing w:line="360" w:lineRule="auto"/>
        <w:ind w:firstLine="708"/>
      </w:pPr>
      <w:r>
        <w:t xml:space="preserve">L’approche de masse concentrée modélise la contribution dynamique de la </w:t>
      </w:r>
      <w:r w:rsidR="006170C2">
        <w:t>déformation</w:t>
      </w:r>
      <w:r>
        <w:t xml:space="preserve"> thermique du rotor comme une addition au balourd mécanique. En considérant la masse de disque prépondérante située en porte à faux, la </w:t>
      </w:r>
      <w:r w:rsidR="0031116E">
        <w:t>déflection</w:t>
      </w:r>
      <w:r>
        <w:t xml:space="preserve"> du rotor</w:t>
      </w:r>
      <w:r w:rsidR="00F55F8D">
        <w:t xml:space="preserve"> après la déformation thermique</w:t>
      </w:r>
      <w:r>
        <w:t xml:space="preserve"> pourrait </w:t>
      </w:r>
      <w:r w:rsidR="00975C21">
        <w:t>générer</w:t>
      </w:r>
      <w:r>
        <w:t xml:space="preserve"> </w:t>
      </w:r>
      <w:r w:rsidR="00975C21">
        <w:t xml:space="preserve">balourd thermique </w:t>
      </w:r>
      <w:r>
        <w:t>au niveau du centre de masse d</w:t>
      </w:r>
      <w:r w:rsidR="00975C21">
        <w:t>u disque. Selon la définition d’un</w:t>
      </w:r>
      <w:r>
        <w:t xml:space="preserve"> balourd, le produit entre la </w:t>
      </w:r>
      <w:r w:rsidR="00975C21">
        <w:t xml:space="preserve">déflection </w:t>
      </w:r>
      <w:r>
        <w:t xml:space="preserve">du rotor de l’axe de rotation </w:t>
      </w:r>
      <m:oMath>
        <m:r>
          <w:rPr>
            <w:rFonts w:ascii="Cambria Math" w:hAnsi="Cambria Math"/>
          </w:rPr>
          <m:t>d</m:t>
        </m:r>
      </m:oMath>
      <w:r w:rsidR="00975C21">
        <w:t xml:space="preserve"> </w:t>
      </w:r>
      <w:r>
        <w:t>et la masse du disque</w:t>
      </w:r>
      <w:r w:rsidR="0031116E">
        <w:t xml:space="preserve"> </w:t>
      </w:r>
      <m:oMath>
        <m:r>
          <w:rPr>
            <w:rFonts w:ascii="Cambria Math" w:hAnsi="Cambria Math"/>
          </w:rPr>
          <m:t>m</m:t>
        </m:r>
      </m:oMath>
      <w:r>
        <w:t xml:space="preserve"> donne le balourd </w:t>
      </w:r>
      <w:r w:rsidR="00F55F8D">
        <w:lastRenderedPageBreak/>
        <w:t>thermique</w:t>
      </w:r>
      <w:r w:rsidR="0061532F">
        <w:t>. Cette</w:t>
      </w:r>
      <w:r>
        <w:t xml:space="preserve"> méthode est initialement mentionnée par Kirk </w:t>
      </w:r>
      <w:r w:rsidR="00C93583" w:rsidRPr="00C93583">
        <w:rPr>
          <w:b/>
        </w:rPr>
        <w:fldChar w:fldCharType="begin"/>
      </w:r>
      <w:r w:rsidR="00C93583" w:rsidRPr="00C93583">
        <w:rPr>
          <w:b/>
        </w:rPr>
        <w:instrText xml:space="preserve"> REF _Ref533096804 \r \h  \* MERGEFORMAT </w:instrText>
      </w:r>
      <w:r w:rsidR="00C93583" w:rsidRPr="00C93583">
        <w:rPr>
          <w:b/>
        </w:rPr>
      </w:r>
      <w:r w:rsidR="00C93583" w:rsidRPr="00C93583">
        <w:rPr>
          <w:b/>
        </w:rPr>
        <w:fldChar w:fldCharType="separate"/>
      </w:r>
      <w:r w:rsidR="004B2447">
        <w:rPr>
          <w:b/>
        </w:rPr>
        <w:t>[19]</w:t>
      </w:r>
      <w:r w:rsidR="00C93583" w:rsidRPr="00C93583">
        <w:rPr>
          <w:b/>
        </w:rPr>
        <w:fldChar w:fldCharType="end"/>
      </w:r>
      <w:r>
        <w:t xml:space="preserve"> et utilisée ensuite par Murphy</w:t>
      </w:r>
      <w:r w:rsidR="00C93583">
        <w:rPr>
          <w:b/>
        </w:rPr>
        <w:t xml:space="preserve"> </w:t>
      </w:r>
      <w:r w:rsidR="00C93583">
        <w:rPr>
          <w:b/>
        </w:rPr>
        <w:fldChar w:fldCharType="begin"/>
      </w:r>
      <w:r w:rsidR="00C93583">
        <w:rPr>
          <w:b/>
        </w:rPr>
        <w:instrText xml:space="preserve"> REF _Ref533096184 \r \h </w:instrText>
      </w:r>
      <w:r w:rsidR="00C93583">
        <w:rPr>
          <w:b/>
        </w:rPr>
      </w:r>
      <w:r w:rsidR="00C93583">
        <w:rPr>
          <w:b/>
        </w:rPr>
        <w:fldChar w:fldCharType="separate"/>
      </w:r>
      <w:r w:rsidR="004B2447">
        <w:rPr>
          <w:b/>
        </w:rPr>
        <w:t>[14]</w:t>
      </w:r>
      <w:r w:rsidR="00C93583">
        <w:rPr>
          <w:b/>
        </w:rPr>
        <w:fldChar w:fldCharType="end"/>
      </w:r>
      <w:r>
        <w:t xml:space="preserve">,  de Jongh </w:t>
      </w:r>
      <w:r w:rsidR="00C93583" w:rsidRPr="00C93583">
        <w:rPr>
          <w:b/>
        </w:rPr>
        <w:fldChar w:fldCharType="begin"/>
      </w:r>
      <w:r w:rsidR="00C93583" w:rsidRPr="00C93583">
        <w:rPr>
          <w:b/>
        </w:rPr>
        <w:instrText xml:space="preserve"> REF _Ref533094789 \r \h  \* MERGEFORMAT </w:instrText>
      </w:r>
      <w:r w:rsidR="00C93583" w:rsidRPr="00C93583">
        <w:rPr>
          <w:b/>
        </w:rPr>
      </w:r>
      <w:r w:rsidR="00C93583" w:rsidRPr="00C93583">
        <w:rPr>
          <w:b/>
        </w:rPr>
        <w:fldChar w:fldCharType="separate"/>
      </w:r>
      <w:r w:rsidR="004B2447">
        <w:rPr>
          <w:b/>
        </w:rPr>
        <w:t>[11]</w:t>
      </w:r>
      <w:r w:rsidR="00C93583" w:rsidRPr="00C93583">
        <w:rPr>
          <w:b/>
        </w:rPr>
        <w:fldChar w:fldCharType="end"/>
      </w:r>
      <w:r>
        <w:t xml:space="preserve"> et Lee</w:t>
      </w:r>
      <w:r w:rsidR="00C93583">
        <w:rPr>
          <w:b/>
        </w:rPr>
        <w:t xml:space="preserve"> </w:t>
      </w:r>
      <w:r w:rsidR="00C93583">
        <w:rPr>
          <w:b/>
        </w:rPr>
        <w:fldChar w:fldCharType="begin"/>
      </w:r>
      <w:r w:rsidR="00C93583">
        <w:rPr>
          <w:b/>
        </w:rPr>
        <w:instrText xml:space="preserve"> REF _Ref533097388 \r \h </w:instrText>
      </w:r>
      <w:r w:rsidR="00C93583">
        <w:rPr>
          <w:b/>
        </w:rPr>
      </w:r>
      <w:r w:rsidR="00C93583">
        <w:rPr>
          <w:b/>
        </w:rPr>
        <w:fldChar w:fldCharType="separate"/>
      </w:r>
      <w:r w:rsidR="004B2447">
        <w:rPr>
          <w:b/>
        </w:rPr>
        <w:t>[23]</w:t>
      </w:r>
      <w:r w:rsidR="00C93583">
        <w:rPr>
          <w:b/>
        </w:rPr>
        <w:fldChar w:fldCharType="end"/>
      </w:r>
      <w:r>
        <w:t xml:space="preserve">.  Palazzolo et Tong </w:t>
      </w:r>
      <w:r w:rsidR="005256A7" w:rsidRPr="005256A7">
        <w:rPr>
          <w:b/>
        </w:rPr>
        <w:fldChar w:fldCharType="begin"/>
      </w:r>
      <w:r w:rsidR="005256A7" w:rsidRPr="005256A7">
        <w:rPr>
          <w:b/>
        </w:rPr>
        <w:instrText xml:space="preserve"> REF _Ref533097808 \r \h  \* MERGEFORMAT </w:instrText>
      </w:r>
      <w:r w:rsidR="005256A7" w:rsidRPr="005256A7">
        <w:rPr>
          <w:b/>
        </w:rPr>
      </w:r>
      <w:r w:rsidR="005256A7" w:rsidRPr="005256A7">
        <w:rPr>
          <w:b/>
        </w:rPr>
        <w:fldChar w:fldCharType="separate"/>
      </w:r>
      <w:r w:rsidR="004B2447">
        <w:rPr>
          <w:b/>
        </w:rPr>
        <w:t>[27]</w:t>
      </w:r>
      <w:r w:rsidR="005256A7" w:rsidRPr="005256A7">
        <w:rPr>
          <w:b/>
        </w:rPr>
        <w:fldChar w:fldCharType="end"/>
      </w:r>
      <w:r>
        <w:t xml:space="preserve"> ont amélioré cet</w:t>
      </w:r>
      <w:r w:rsidR="00D92F99">
        <w:t>te approche par l’application</w:t>
      </w:r>
      <w:r>
        <w:t xml:space="preserve"> sur tous les nœuds du rotor à la place de le seul nœud où se trouve la masse prépondérante en porte à faux. Les résultats obtenus seront </w:t>
      </w:r>
      <w:r w:rsidR="00D92F99">
        <w:t>ajoutés</w:t>
      </w:r>
      <w:r>
        <w:t xml:space="preserve"> au balourd mécanique initial qui va continuer à changer le niveau de vibration synchrone.</w:t>
      </w:r>
    </w:p>
    <w:p w14:paraId="1E78A9C4" w14:textId="3D335CE1" w:rsidR="0044278E" w:rsidRDefault="0044278E" w:rsidP="0044278E">
      <w:pPr>
        <w:spacing w:line="360" w:lineRule="auto"/>
        <w:ind w:firstLine="708"/>
      </w:pPr>
      <w:r>
        <w:t xml:space="preserve">L’approche du défaut de la fibre neutre </w:t>
      </w:r>
      <w:r w:rsidR="00D92F99">
        <w:t>sont</w:t>
      </w:r>
      <w:r>
        <w:t xml:space="preserve"> utilisé</w:t>
      </w:r>
      <w:r w:rsidR="00D92F99">
        <w:t>e</w:t>
      </w:r>
      <w:r>
        <w:t xml:space="preserve"> par Keogh et Morton </w:t>
      </w:r>
      <w:r w:rsidR="00D92F99">
        <w:t>(</w:t>
      </w:r>
      <w:r w:rsidR="00D92F99" w:rsidRPr="00D92F99">
        <w:rPr>
          <w:b/>
        </w:rPr>
        <w:fldChar w:fldCharType="begin"/>
      </w:r>
      <w:r w:rsidR="00D92F99" w:rsidRPr="00D92F99">
        <w:rPr>
          <w:b/>
        </w:rPr>
        <w:instrText xml:space="preserve"> REF _Ref533096262 \r \h </w:instrText>
      </w:r>
      <w:r w:rsidR="00D92F99">
        <w:rPr>
          <w:b/>
        </w:rPr>
        <w:instrText xml:space="preserve"> \* MERGEFORMAT </w:instrText>
      </w:r>
      <w:r w:rsidR="00D92F99" w:rsidRPr="00D92F99">
        <w:rPr>
          <w:b/>
        </w:rPr>
      </w:r>
      <w:r w:rsidR="00D92F99" w:rsidRPr="00D92F99">
        <w:rPr>
          <w:b/>
        </w:rPr>
        <w:fldChar w:fldCharType="separate"/>
      </w:r>
      <w:r w:rsidR="004B2447">
        <w:rPr>
          <w:b/>
        </w:rPr>
        <w:t>[15]</w:t>
      </w:r>
      <w:r w:rsidR="00D92F99" w:rsidRPr="00D92F99">
        <w:rPr>
          <w:b/>
        </w:rPr>
        <w:fldChar w:fldCharType="end"/>
      </w:r>
      <w:r w:rsidR="00D92F99">
        <w:rPr>
          <w:b/>
        </w:rPr>
        <w:t>,</w:t>
      </w:r>
      <w:r w:rsidR="00D92F99" w:rsidRPr="00D92F99">
        <w:rPr>
          <w:b/>
        </w:rPr>
        <w:fldChar w:fldCharType="begin"/>
      </w:r>
      <w:r w:rsidR="00D92F99" w:rsidRPr="00D92F99">
        <w:rPr>
          <w:b/>
        </w:rPr>
        <w:instrText xml:space="preserve"> REF _Ref533096446 \r \h </w:instrText>
      </w:r>
      <w:r w:rsidR="00D92F99">
        <w:rPr>
          <w:b/>
        </w:rPr>
        <w:instrText xml:space="preserve"> \* MERGEFORMAT </w:instrText>
      </w:r>
      <w:r w:rsidR="00D92F99" w:rsidRPr="00D92F99">
        <w:rPr>
          <w:b/>
        </w:rPr>
      </w:r>
      <w:r w:rsidR="00D92F99" w:rsidRPr="00D92F99">
        <w:rPr>
          <w:b/>
        </w:rPr>
        <w:fldChar w:fldCharType="separate"/>
      </w:r>
      <w:r w:rsidR="004B2447">
        <w:rPr>
          <w:b/>
        </w:rPr>
        <w:t>[16]</w:t>
      </w:r>
      <w:r w:rsidR="00D92F99" w:rsidRPr="00D92F99">
        <w:rPr>
          <w:b/>
        </w:rPr>
        <w:fldChar w:fldCharType="end"/>
      </w:r>
      <w:r w:rsidR="00D92F99" w:rsidRPr="00D92F99">
        <w:t>)</w:t>
      </w:r>
      <w:r>
        <w:t xml:space="preserve">, Schmied </w:t>
      </w:r>
      <w:r w:rsidR="00D92F99" w:rsidRPr="00D92F99">
        <w:rPr>
          <w:b/>
        </w:rPr>
        <w:fldChar w:fldCharType="begin"/>
      </w:r>
      <w:r w:rsidR="00D92F99" w:rsidRPr="00D92F99">
        <w:rPr>
          <w:b/>
        </w:rPr>
        <w:instrText xml:space="preserve"> REF _Ref533093642 \r \h  \* MERGEFORMAT </w:instrText>
      </w:r>
      <w:r w:rsidR="00D92F99" w:rsidRPr="00D92F99">
        <w:rPr>
          <w:b/>
        </w:rPr>
      </w:r>
      <w:r w:rsidR="00D92F99" w:rsidRPr="00D92F99">
        <w:rPr>
          <w:b/>
        </w:rPr>
        <w:fldChar w:fldCharType="separate"/>
      </w:r>
      <w:r w:rsidR="004B2447">
        <w:rPr>
          <w:b/>
        </w:rPr>
        <w:t>[10]</w:t>
      </w:r>
      <w:r w:rsidR="00D92F99" w:rsidRPr="00D92F99">
        <w:rPr>
          <w:b/>
        </w:rPr>
        <w:fldChar w:fldCharType="end"/>
      </w:r>
      <w:r w:rsidR="00D92F99">
        <w:t>,</w:t>
      </w:r>
      <w:r>
        <w:t xml:space="preserve"> Grigor’ev et al. </w:t>
      </w:r>
      <w:r w:rsidR="00D92F99" w:rsidRPr="00D92F99">
        <w:rPr>
          <w:b/>
        </w:rPr>
        <w:fldChar w:fldCharType="begin"/>
      </w:r>
      <w:r w:rsidR="00D92F99" w:rsidRPr="00D92F99">
        <w:rPr>
          <w:b/>
        </w:rPr>
        <w:instrText xml:space="preserve"> REF _Ref533117135 \r \h  \* MERGEFORMAT </w:instrText>
      </w:r>
      <w:r w:rsidR="00D92F99" w:rsidRPr="00D92F99">
        <w:rPr>
          <w:b/>
        </w:rPr>
      </w:r>
      <w:r w:rsidR="00D92F99" w:rsidRPr="00D92F99">
        <w:rPr>
          <w:b/>
        </w:rPr>
        <w:fldChar w:fldCharType="separate"/>
      </w:r>
      <w:r w:rsidR="004B2447">
        <w:rPr>
          <w:b/>
        </w:rPr>
        <w:t>[29]</w:t>
      </w:r>
      <w:r w:rsidR="00D92F99" w:rsidRPr="00D92F99">
        <w:rPr>
          <w:b/>
        </w:rPr>
        <w:fldChar w:fldCharType="end"/>
      </w:r>
      <w:r w:rsidR="00D92F99">
        <w:rPr>
          <w:b/>
        </w:rPr>
        <w:t xml:space="preserve"> </w:t>
      </w:r>
      <w:r w:rsidR="00D92F99" w:rsidRPr="00D92F99">
        <w:t xml:space="preserve"> et </w:t>
      </w:r>
      <w:r w:rsidR="00D92F99">
        <w:t xml:space="preserve">Palazzolo et al. </w:t>
      </w:r>
      <w:r w:rsidR="00D92F99" w:rsidRPr="005256A7">
        <w:rPr>
          <w:b/>
        </w:rPr>
        <w:fldChar w:fldCharType="begin"/>
      </w:r>
      <w:r w:rsidR="00D92F99" w:rsidRPr="005256A7">
        <w:rPr>
          <w:b/>
        </w:rPr>
        <w:instrText xml:space="preserve"> REF _Ref533097808 \r \h  \* MERGEFORMAT </w:instrText>
      </w:r>
      <w:r w:rsidR="00D92F99" w:rsidRPr="005256A7">
        <w:rPr>
          <w:b/>
        </w:rPr>
      </w:r>
      <w:r w:rsidR="00D92F99" w:rsidRPr="005256A7">
        <w:rPr>
          <w:b/>
        </w:rPr>
        <w:fldChar w:fldCharType="separate"/>
      </w:r>
      <w:r w:rsidR="004B2447">
        <w:rPr>
          <w:b/>
        </w:rPr>
        <w:t>[27]</w:t>
      </w:r>
      <w:r w:rsidR="00D92F99" w:rsidRPr="005256A7">
        <w:rPr>
          <w:b/>
        </w:rPr>
        <w:fldChar w:fldCharType="end"/>
      </w:r>
      <w:r w:rsidR="00D92F99">
        <w:t xml:space="preserve"> pour modéliser la source d’excitation synchrone</w:t>
      </w:r>
      <w:r>
        <w:t xml:space="preserve">.  Contrairement à l’approche de masse concentrée qui n’ont considéré que la force centrifugée générée, cette approche a pris en compte le moment engendré dû à la flexion thermique de rotor. </w:t>
      </w:r>
      <w:r w:rsidR="00D92F99">
        <w:t xml:space="preserve">Dans l’article de </w:t>
      </w:r>
      <w:r>
        <w:t>Tong et Palazzolo</w:t>
      </w:r>
      <w:r w:rsidR="000F672C">
        <w:t xml:space="preserve"> </w:t>
      </w:r>
      <w:r w:rsidR="000F672C" w:rsidRPr="000F672C">
        <w:rPr>
          <w:b/>
        </w:rPr>
        <w:fldChar w:fldCharType="begin"/>
      </w:r>
      <w:r w:rsidR="000F672C" w:rsidRPr="000F672C">
        <w:rPr>
          <w:b/>
        </w:rPr>
        <w:instrText xml:space="preserve"> REF _Ref533097808 \r \h  \* MERGEFORMAT </w:instrText>
      </w:r>
      <w:r w:rsidR="000F672C" w:rsidRPr="000F672C">
        <w:rPr>
          <w:b/>
        </w:rPr>
      </w:r>
      <w:r w:rsidR="000F672C" w:rsidRPr="000F672C">
        <w:rPr>
          <w:b/>
        </w:rPr>
        <w:fldChar w:fldCharType="separate"/>
      </w:r>
      <w:r w:rsidR="004B2447">
        <w:rPr>
          <w:b/>
        </w:rPr>
        <w:t>[27]</w:t>
      </w:r>
      <w:r w:rsidR="000F672C" w:rsidRPr="000F672C">
        <w:rPr>
          <w:b/>
        </w:rPr>
        <w:fldChar w:fldCharType="end"/>
      </w:r>
      <w:r w:rsidR="00D92F99">
        <w:rPr>
          <w:b/>
        </w:rPr>
        <w:t xml:space="preserve">, </w:t>
      </w:r>
      <w:r w:rsidR="00D92F99" w:rsidRPr="00D92F99">
        <w:t>ils</w:t>
      </w:r>
      <w:r>
        <w:t xml:space="preserve"> ont comparé ces deux approches de modélisation</w:t>
      </w:r>
      <w:r w:rsidR="00D92F99">
        <w:t xml:space="preserve"> du balourd thermique</w:t>
      </w:r>
      <w:r>
        <w:t xml:space="preserve"> et conclu que l’approche du défaut de la fibre neutre </w:t>
      </w:r>
      <w:r w:rsidR="00D92F99">
        <w:t xml:space="preserve">est recommandée par rapport à </w:t>
      </w:r>
      <w:r>
        <w:t xml:space="preserve">l’approche de masse concentrée, car le dernier a négligé les moments engendrés par la </w:t>
      </w:r>
      <w:r w:rsidR="00AE0388">
        <w:t>rotation hors l’axe de rotation. Cette négligence</w:t>
      </w:r>
      <w:r>
        <w:t xml:space="preserve"> pourrait surestimer le niveau de vibration et la différence de la température</w:t>
      </w:r>
      <m:oMath>
        <m:r>
          <w:rPr>
            <w:rFonts w:ascii="Cambria Math" w:hAnsi="Cambria Math"/>
          </w:rPr>
          <m:t xml:space="preserve"> ∆T</m:t>
        </m:r>
      </m:oMath>
      <w:r>
        <w:t>.</w:t>
      </w:r>
    </w:p>
    <w:p w14:paraId="16157549" w14:textId="02FA08B4" w:rsidR="0044278E" w:rsidRDefault="0044278E" w:rsidP="00523E9E">
      <w:pPr>
        <w:pStyle w:val="Titre2"/>
        <w:ind w:left="709"/>
      </w:pPr>
      <w:bookmarkStart w:id="40" w:name="_Toc534293573"/>
      <w:r>
        <w:t>Conclusion</w:t>
      </w:r>
      <w:bookmarkEnd w:id="40"/>
    </w:p>
    <w:p w14:paraId="50412405" w14:textId="77777777" w:rsidR="0044278E" w:rsidRDefault="0044278E" w:rsidP="0044278E">
      <w:pPr>
        <w:spacing w:line="360" w:lineRule="auto"/>
      </w:pPr>
    </w:p>
    <w:p w14:paraId="6E0FBDFD" w14:textId="7AE043F4" w:rsidR="0044278E" w:rsidRDefault="0044278E" w:rsidP="0060650A">
      <w:pPr>
        <w:spacing w:line="360" w:lineRule="auto"/>
        <w:ind w:firstLine="708"/>
      </w:pPr>
      <w:r>
        <w:t xml:space="preserve">Ce chapitre a introduit les problèmes de l’instabilité de la vibration synchrone due à l’effet thermique par les cas industriels. Deux possibilités de création de cette instabilité à l’origine de l’effet thermique, c’est à dire l’effet Newkirk et l’effet Morton, sont expliquées de manière qualitative. Les principales études expérimentales et numériques consacrée à la compréhension de l’effet Morton, à l’analyse de l’effet Morton ainsi qu’à </w:t>
      </w:r>
      <w:r w:rsidR="000F672C">
        <w:t>éviter</w:t>
      </w:r>
      <w:r>
        <w:t xml:space="preserve"> l’effet Morton instable sont regroupées. La synthèse de ces études permet d’apercevoir une stratégie générale de la modélisation numérique de l’effet Morton par trois aspects physiques. Ces derniers sont bien représentés à </w:t>
      </w:r>
      <w:r w:rsidR="00D4355F">
        <w:t>l’aide</w:t>
      </w:r>
      <w:r>
        <w:t xml:space="preserve"> des trois coefficients </w:t>
      </w:r>
      <w:r w:rsidR="00D4355F">
        <w:t>d’influence</w:t>
      </w:r>
      <m:oMath>
        <m:r>
          <w:rPr>
            <w:rFonts w:ascii="Cambria Math" w:hAnsi="Cambria Math"/>
          </w:rPr>
          <m:t xml:space="preserve"> </m:t>
        </m:r>
        <m:r>
          <m:rPr>
            <m:sty m:val="bi"/>
          </m:rPr>
          <w:rPr>
            <w:rFonts w:ascii="Cambria Math" w:hAnsi="Cambria Math"/>
          </w:rPr>
          <m:t>A,B,C</m:t>
        </m:r>
      </m:oMath>
      <w:r>
        <w:t xml:space="preserve">.  </w:t>
      </w:r>
    </w:p>
    <w:p w14:paraId="6CF87B82" w14:textId="75C30AA1" w:rsidR="0044278E" w:rsidRDefault="0044278E" w:rsidP="0060650A">
      <w:pPr>
        <w:spacing w:line="360" w:lineRule="auto"/>
        <w:ind w:firstLine="708"/>
      </w:pPr>
      <w:r>
        <w:t>En suivant cette stratégie de modélisation, trois sous-modèles numériques sont nécessaires afin de simuler et analyser l’effet Morton. Ces sous-modèles détaillés aux chapitres II et III sont dédiés respectivement aux problèmes de lubrification hydrodynamique et aux comportements dynamique et thermomécanique de rotor. Une fois que les outils de calcul sont mis aux points, les simulations et les analyses de l’effet Morton sont ensuite effectué</w:t>
      </w:r>
      <w:r w:rsidR="00CD74C2">
        <w:t>e</w:t>
      </w:r>
      <w:r>
        <w:t>s.</w:t>
      </w:r>
    </w:p>
    <w:p w14:paraId="68159D4B" w14:textId="77777777" w:rsidR="000F672C" w:rsidRDefault="000F672C" w:rsidP="0044278E">
      <w:pPr>
        <w:spacing w:line="360" w:lineRule="auto"/>
      </w:pPr>
    </w:p>
    <w:p w14:paraId="2CA09FF7" w14:textId="420BB777" w:rsidR="00C5003F" w:rsidRDefault="00C5003F">
      <w:pPr>
        <w:overflowPunct/>
        <w:autoSpaceDE/>
        <w:autoSpaceDN/>
        <w:adjustRightInd/>
        <w:spacing w:after="160" w:line="259" w:lineRule="auto"/>
        <w:jc w:val="left"/>
        <w:textAlignment w:val="auto"/>
      </w:pPr>
    </w:p>
    <w:p w14:paraId="568A1DB5" w14:textId="0BA27B8E" w:rsidR="00662464" w:rsidRDefault="00662464">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41" w:name="_Toc534293574"/>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41"/>
    </w:p>
    <w:p w14:paraId="736A9F0B" w14:textId="35468670" w:rsidR="00720F73" w:rsidRDefault="00720F73">
      <w:pPr>
        <w:overflowPunct/>
        <w:autoSpaceDE/>
        <w:autoSpaceDN/>
        <w:adjustRightInd/>
        <w:spacing w:after="160" w:line="259" w:lineRule="auto"/>
        <w:jc w:val="left"/>
        <w:textAlignment w:val="auto"/>
      </w:pPr>
    </w:p>
    <w:p w14:paraId="078DE69B" w14:textId="77777777" w:rsidR="0084358E" w:rsidRDefault="0084358E">
      <w:pPr>
        <w:overflowPunct/>
        <w:autoSpaceDE/>
        <w:autoSpaceDN/>
        <w:adjustRightInd/>
        <w:spacing w:after="160" w:line="259" w:lineRule="auto"/>
        <w:jc w:val="left"/>
        <w:textAlignment w:val="auto"/>
      </w:pPr>
    </w:p>
    <w:p w14:paraId="63E362B4" w14:textId="77777777" w:rsidR="0084358E" w:rsidRDefault="0084358E">
      <w:pPr>
        <w:overflowPunct/>
        <w:autoSpaceDE/>
        <w:autoSpaceDN/>
        <w:adjustRightInd/>
        <w:spacing w:after="160" w:line="259" w:lineRule="auto"/>
        <w:jc w:val="left"/>
        <w:textAlignment w:val="auto"/>
      </w:pPr>
    </w:p>
    <w:p w14:paraId="5E8D1F81" w14:textId="77777777" w:rsidR="00B3472A" w:rsidRDefault="00B3472A">
      <w:pPr>
        <w:overflowPunct/>
        <w:autoSpaceDE/>
        <w:autoSpaceDN/>
        <w:adjustRightInd/>
        <w:spacing w:after="160" w:line="259" w:lineRule="auto"/>
        <w:jc w:val="left"/>
        <w:textAlignment w:val="auto"/>
      </w:pPr>
    </w:p>
    <w:p w14:paraId="57FAB4F4" w14:textId="77777777" w:rsidR="00166F02" w:rsidRPr="00166F02" w:rsidRDefault="00166F02" w:rsidP="00166F02">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2" w:name="_Toc533165043"/>
      <w:bookmarkStart w:id="43" w:name="_Toc533165498"/>
      <w:bookmarkStart w:id="44" w:name="_Toc533165854"/>
      <w:bookmarkStart w:id="45" w:name="_Toc533165905"/>
      <w:bookmarkStart w:id="46" w:name="_Toc533166093"/>
      <w:bookmarkStart w:id="47" w:name="_Toc533166127"/>
      <w:bookmarkStart w:id="48" w:name="_Toc533167316"/>
      <w:bookmarkStart w:id="49" w:name="_Toc533168739"/>
      <w:bookmarkStart w:id="50" w:name="_Toc533168965"/>
      <w:bookmarkStart w:id="51" w:name="_Toc533169249"/>
      <w:bookmarkStart w:id="52" w:name="_Toc533169500"/>
      <w:bookmarkStart w:id="53" w:name="_Toc533170191"/>
      <w:bookmarkStart w:id="54" w:name="_Toc533170329"/>
      <w:bookmarkStart w:id="55" w:name="_Toc533171274"/>
      <w:bookmarkStart w:id="56" w:name="_Toc533172556"/>
      <w:bookmarkStart w:id="57" w:name="_Toc533172735"/>
      <w:bookmarkStart w:id="58" w:name="_Toc533173191"/>
      <w:bookmarkStart w:id="59" w:name="_Toc533173483"/>
      <w:bookmarkStart w:id="60" w:name="_Toc533173685"/>
      <w:bookmarkStart w:id="61" w:name="_Toc533173936"/>
      <w:bookmarkStart w:id="62" w:name="_Toc533173989"/>
      <w:bookmarkStart w:id="63" w:name="_Toc533174155"/>
      <w:bookmarkStart w:id="64" w:name="_Toc533768820"/>
      <w:bookmarkStart w:id="65" w:name="_Toc533769119"/>
      <w:bookmarkStart w:id="66" w:name="_Toc533769291"/>
      <w:bookmarkStart w:id="67" w:name="_Toc533769343"/>
      <w:bookmarkStart w:id="68" w:name="_Toc533769742"/>
      <w:bookmarkStart w:id="69" w:name="_Toc533771803"/>
      <w:bookmarkStart w:id="70" w:name="_Toc533772291"/>
      <w:bookmarkStart w:id="71" w:name="_Toc533774363"/>
      <w:bookmarkStart w:id="72" w:name="_Toc533775555"/>
      <w:bookmarkStart w:id="73" w:name="_Toc533776199"/>
      <w:bookmarkStart w:id="74" w:name="_Toc533776326"/>
      <w:bookmarkStart w:id="75" w:name="_Toc533777551"/>
      <w:bookmarkStart w:id="76" w:name="_Toc534279459"/>
      <w:bookmarkStart w:id="77" w:name="_Toc534279557"/>
      <w:bookmarkStart w:id="78" w:name="_Toc534279635"/>
      <w:bookmarkStart w:id="79" w:name="_Toc534290931"/>
      <w:bookmarkStart w:id="80" w:name="_Toc534293213"/>
      <w:bookmarkStart w:id="81" w:name="_Toc534293497"/>
      <w:bookmarkStart w:id="82" w:name="_Toc534293575"/>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18F09B98" w14:textId="77777777" w:rsidR="0008634E" w:rsidRPr="0008634E" w:rsidRDefault="0008634E" w:rsidP="0008634E">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83" w:name="_Toc533768821"/>
      <w:bookmarkStart w:id="84" w:name="_Toc533769120"/>
      <w:bookmarkStart w:id="85" w:name="_Toc533769292"/>
      <w:bookmarkStart w:id="86" w:name="_Toc533769344"/>
      <w:bookmarkStart w:id="87" w:name="_Toc533769743"/>
      <w:bookmarkStart w:id="88" w:name="_Toc533771804"/>
      <w:bookmarkStart w:id="89" w:name="_Toc533772292"/>
      <w:bookmarkStart w:id="90" w:name="_Toc533774364"/>
      <w:bookmarkStart w:id="91" w:name="_Toc533775556"/>
      <w:bookmarkStart w:id="92" w:name="_Toc533776200"/>
      <w:bookmarkStart w:id="93" w:name="_Toc533776327"/>
      <w:bookmarkStart w:id="94" w:name="_Toc533777552"/>
      <w:bookmarkStart w:id="95" w:name="_Toc534279460"/>
      <w:bookmarkStart w:id="96" w:name="_Toc534279558"/>
      <w:bookmarkStart w:id="97" w:name="_Toc534279636"/>
      <w:bookmarkStart w:id="98" w:name="_Toc534290932"/>
      <w:bookmarkStart w:id="99" w:name="_Toc534293214"/>
      <w:bookmarkStart w:id="100" w:name="_Toc534293498"/>
      <w:bookmarkStart w:id="101" w:name="_Toc534293576"/>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1988AFD7" w14:textId="7455C196" w:rsidR="00166F02" w:rsidRDefault="00166F02" w:rsidP="00B74996">
      <w:pPr>
        <w:pStyle w:val="Titre2"/>
        <w:ind w:left="709"/>
      </w:pPr>
      <w:bookmarkStart w:id="102" w:name="_Toc534293577"/>
      <w:r>
        <w:t>Introduction</w:t>
      </w:r>
      <w:bookmarkEnd w:id="102"/>
    </w:p>
    <w:p w14:paraId="1087A80B" w14:textId="77777777" w:rsidR="0093422C" w:rsidRPr="0093422C" w:rsidRDefault="0093422C" w:rsidP="0093422C"/>
    <w:p w14:paraId="227CF0F7" w14:textId="77777777" w:rsidR="00E27515" w:rsidRDefault="0093422C" w:rsidP="003C19CD">
      <w:pPr>
        <w:spacing w:line="360" w:lineRule="auto"/>
        <w:ind w:firstLine="708"/>
      </w:pPr>
      <w:r w:rsidRPr="005D4068">
        <w:t xml:space="preserve">Le palier hydrodynamique est un organe de supportage utilisé dans les machines tournantes (turbines à vapeur, turbomachines, etc…).  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4B2447" w:rsidRPr="004B2447">
        <w:rPr>
          <w:b/>
        </w:rPr>
        <w:t>Figure 2.1</w:t>
      </w:r>
      <w:r w:rsidR="004B2447" w:rsidRPr="004B2447">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situé entre le rotor et le stator. Il est caractérisé de « fil</w:t>
      </w:r>
      <w:r w:rsidR="009A3834">
        <w:t>m</w:t>
      </w:r>
      <w:r w:rsidRPr="005D4068">
        <w:t xml:space="preserve"> mince » étant donnée sa très faible épaisseur (à l’échelle de micro mètre). Lors de la mise en rotation et sous l’effet de portance généré par le film d’huile, l’arbre se soulève avec l’augmentation de la vitesse. Une fois la vitesse nominale atteinte, le rotor se place à sa position d’équilibre où la force hydrodynamique générée permet de compenser l’effort dû à sa masse. </w:t>
      </w:r>
      <w:r w:rsidR="00E27515">
        <w:t xml:space="preserve">En même temps que la génération de pression, le cisaillement visqueux du lubrifiant produit de la chaleur qui chauffe les organes solides en contact avec le lubrifiant. L’échauffement des solides et leur dilatation peut changer les conditions de fonctionnement du système tournant. Quand le rotor se comporte avec la vibration synchrone, l’échauffement du rotor devient non homogène. Ce dernier est l’origine de l’effet Morton.  </w:t>
      </w:r>
    </w:p>
    <w:p w14:paraId="216F147C" w14:textId="77777777" w:rsidR="0093422C" w:rsidRDefault="0093422C" w:rsidP="0093422C">
      <w:pPr>
        <w:keepNext/>
        <w:spacing w:line="360" w:lineRule="auto"/>
        <w:ind w:firstLine="567"/>
        <w:jc w:val="center"/>
      </w:pPr>
      <w:r>
        <w:rPr>
          <w:noProof/>
          <w:lang w:eastAsia="zh-CN"/>
        </w:rPr>
        <w:drawing>
          <wp:inline distT="0" distB="0" distL="0" distR="0" wp14:anchorId="4533531E" wp14:editId="5D087E16">
            <wp:extent cx="3909600" cy="2239200"/>
            <wp:effectExtent l="0" t="0" r="0" b="88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9600" cy="2239200"/>
                    </a:xfrm>
                    <a:prstGeom prst="rect">
                      <a:avLst/>
                    </a:prstGeom>
                  </pic:spPr>
                </pic:pic>
              </a:graphicData>
            </a:graphic>
          </wp:inline>
        </w:drawing>
      </w:r>
    </w:p>
    <w:p w14:paraId="3D7194C4" w14:textId="02463A41" w:rsidR="0093422C" w:rsidRPr="00657B2B" w:rsidRDefault="0093422C" w:rsidP="0034774B">
      <w:pPr>
        <w:pStyle w:val="Lgende"/>
        <w:spacing w:line="360" w:lineRule="auto"/>
        <w:jc w:val="center"/>
        <w:rPr>
          <w:i w:val="0"/>
          <w:sz w:val="22"/>
        </w:rPr>
      </w:pPr>
      <w:bookmarkStart w:id="103" w:name="_Ref525808327"/>
      <w:r w:rsidRPr="00657B2B">
        <w:rPr>
          <w:i w:val="0"/>
          <w:sz w:val="22"/>
        </w:rPr>
        <w:t xml:space="preserve">Figure </w:t>
      </w:r>
      <w:r w:rsidR="008420AB">
        <w:rPr>
          <w:i w:val="0"/>
          <w:sz w:val="22"/>
        </w:rPr>
        <w:fldChar w:fldCharType="begin"/>
      </w:r>
      <w:r w:rsidR="008420AB">
        <w:rPr>
          <w:i w:val="0"/>
          <w:sz w:val="22"/>
        </w:rPr>
        <w:instrText xml:space="preserve"> STYLEREF 2 \s </w:instrText>
      </w:r>
      <w:r w:rsidR="008420AB">
        <w:rPr>
          <w:i w:val="0"/>
          <w:sz w:val="22"/>
        </w:rPr>
        <w:fldChar w:fldCharType="separate"/>
      </w:r>
      <w:r w:rsidR="008420AB">
        <w:rPr>
          <w:i w:val="0"/>
          <w:noProof/>
          <w:sz w:val="22"/>
        </w:rPr>
        <w:t>2.1</w:t>
      </w:r>
      <w:r w:rsidR="008420AB">
        <w:rPr>
          <w:i w:val="0"/>
          <w:sz w:val="22"/>
        </w:rPr>
        <w:fldChar w:fldCharType="end"/>
      </w:r>
      <w:r w:rsidR="008420AB">
        <w:rPr>
          <w:i w:val="0"/>
          <w:sz w:val="22"/>
        </w:rPr>
        <w:noBreakHyphen/>
      </w:r>
      <w:r w:rsidR="008420AB">
        <w:rPr>
          <w:i w:val="0"/>
          <w:sz w:val="22"/>
        </w:rPr>
        <w:fldChar w:fldCharType="begin"/>
      </w:r>
      <w:r w:rsidR="008420AB">
        <w:rPr>
          <w:i w:val="0"/>
          <w:sz w:val="22"/>
        </w:rPr>
        <w:instrText xml:space="preserve"> SEQ Figure \* ARABIC \s 2 </w:instrText>
      </w:r>
      <w:r w:rsidR="008420AB">
        <w:rPr>
          <w:i w:val="0"/>
          <w:sz w:val="22"/>
        </w:rPr>
        <w:fldChar w:fldCharType="separate"/>
      </w:r>
      <w:r w:rsidR="008420AB">
        <w:rPr>
          <w:i w:val="0"/>
          <w:noProof/>
          <w:sz w:val="22"/>
        </w:rPr>
        <w:t>1</w:t>
      </w:r>
      <w:r w:rsidR="008420AB">
        <w:rPr>
          <w:i w:val="0"/>
          <w:sz w:val="22"/>
        </w:rPr>
        <w:fldChar w:fldCharType="end"/>
      </w:r>
      <w:bookmarkEnd w:id="103"/>
      <w:r>
        <w:rPr>
          <w:i w:val="0"/>
          <w:sz w:val="22"/>
        </w:rPr>
        <w:t> :</w:t>
      </w:r>
      <w:r w:rsidRPr="00FD3405">
        <w:t xml:space="preserve"> </w:t>
      </w:r>
      <w:r w:rsidRPr="00FD3405">
        <w:rPr>
          <w:i w:val="0"/>
          <w:sz w:val="22"/>
        </w:rPr>
        <w:t>forces hydrodynamiques et de la distribution de pression dans un palier</w:t>
      </w:r>
    </w:p>
    <w:p w14:paraId="446A2086" w14:textId="38548F16" w:rsidR="0093422C" w:rsidRPr="0082282C" w:rsidRDefault="0093422C" w:rsidP="004D57BA">
      <w:pPr>
        <w:spacing w:line="360" w:lineRule="auto"/>
        <w:ind w:firstLine="708"/>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par 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4B2447">
        <w:rPr>
          <w:b/>
        </w:rPr>
        <w:t>[30]</w:t>
      </w:r>
      <w:r w:rsidRPr="005B2E1D">
        <w:rPr>
          <w:b/>
        </w:rPr>
        <w:fldChar w:fldCharType="end"/>
      </w:r>
      <w:r>
        <w:t>, car l’effet thermique provoqué est négligeable</w:t>
      </w:r>
      <w:r w:rsidRPr="00A329C6">
        <w:t>.</w:t>
      </w:r>
      <w:r>
        <w:t xml:space="preserve"> Inversement</w:t>
      </w:r>
      <w:r w:rsidRPr="00186193">
        <w:t>, pour des vitesses de rotation plus élevées</w:t>
      </w:r>
      <w:r>
        <w:t xml:space="preserve"> et </w:t>
      </w:r>
      <w:r w:rsidRPr="00186193">
        <w:t xml:space="preserve">des charges 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 de température dans le film mince</w:t>
      </w:r>
      <w:r w:rsidRPr="00D37236">
        <w:t>.</w:t>
      </w:r>
      <w:r>
        <w:t xml:space="preserve"> En outre</w:t>
      </w:r>
      <w:r w:rsidRPr="00F44F45">
        <w:t xml:space="preserve">, l'équation d'énergie </w:t>
      </w:r>
      <w:r>
        <w:t xml:space="preserve">dans le film mince </w:t>
      </w:r>
      <w:r w:rsidRPr="00F44F45">
        <w:t xml:space="preserve">doit être discrétisée. Le nombre de points de discrétisation dans cette direction doit être suffisamment grand pour capter les gradients de température </w:t>
      </w:r>
      <w:r>
        <w:t>aux parois</w:t>
      </w:r>
      <w:r w:rsidRPr="00F44F45">
        <w:t>. Pour le régime turbulent</w:t>
      </w:r>
      <w:r>
        <w:t xml:space="preserve"> de l’écoulement</w:t>
      </w:r>
      <w:r w:rsidRPr="00F44F45">
        <w:t>, où ces gradients</w:t>
      </w:r>
      <w:r>
        <w:t xml:space="preserve"> de température</w:t>
      </w:r>
      <w:r w:rsidRPr="00F44F45">
        <w:t xml:space="preserve"> sont beaucoup plus </w:t>
      </w:r>
      <w:r>
        <w:t>forts</w:t>
      </w:r>
      <w:r w:rsidRPr="00F44F45">
        <w:t xml:space="preserve">, le nombre de points de discrétisation à travers le film est </w:t>
      </w:r>
      <w:r>
        <w:t>d’</w:t>
      </w:r>
      <w:r w:rsidRPr="00F44F45">
        <w:t xml:space="preserve">au moins un ordre de grandeur supérieur à celui utilisé </w:t>
      </w:r>
      <w:r>
        <w:t>en régime</w:t>
      </w:r>
      <w:r w:rsidRPr="00F44F45">
        <w:t xml:space="preserve"> laminaire. Ainsi, la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58C9BBAB" w:rsidR="0093422C" w:rsidRDefault="0093422C" w:rsidP="004D57BA">
      <w:pPr>
        <w:spacing w:line="360" w:lineRule="auto"/>
        <w:ind w:firstLine="708"/>
      </w:pPr>
      <w:r>
        <w:t xml:space="preserve">Afin de réduire l’effort de calcul lors de la résolution des équations de Reynolds et de l’énergie, </w:t>
      </w:r>
      <w:r w:rsidRPr="006213C9">
        <w:t xml:space="preserve">une approche spectrale appelée </w:t>
      </w:r>
      <w:r>
        <w:t>"Méthode de collocation aux</w:t>
      </w:r>
      <w:r w:rsidRPr="006213C9">
        <w:t xml:space="preserve"> point</w:t>
      </w:r>
      <w:r>
        <w:t>s</w:t>
      </w:r>
      <w:r w:rsidRPr="006213C9">
        <w:t xml:space="preserve"> de Lobatto (LPCM)</w:t>
      </w:r>
      <w:r>
        <w:t xml:space="preserve">" </w:t>
      </w:r>
      <w:r w:rsidRPr="001D2D3F">
        <w:rPr>
          <w:b/>
        </w:rPr>
        <w:fldChar w:fldCharType="begin"/>
      </w:r>
      <w:r w:rsidRPr="001D2D3F">
        <w:rPr>
          <w:b/>
        </w:rPr>
        <w:instrText xml:space="preserve"> REF _Ref526263891 \r \h </w:instrText>
      </w:r>
      <w:r w:rsidR="001D2D3F">
        <w:rPr>
          <w:b/>
        </w:rPr>
        <w:instrText xml:space="preserve"> \* MERGEFORMAT </w:instrText>
      </w:r>
      <w:r w:rsidRPr="001D2D3F">
        <w:rPr>
          <w:b/>
        </w:rPr>
      </w:r>
      <w:r w:rsidRPr="001D2D3F">
        <w:rPr>
          <w:b/>
        </w:rPr>
        <w:fldChar w:fldCharType="separate"/>
      </w:r>
      <w:r w:rsidR="004B2447">
        <w:rPr>
          <w:b/>
        </w:rPr>
        <w:t>[30]</w:t>
      </w:r>
      <w:r w:rsidRPr="001D2D3F">
        <w:rPr>
          <w:b/>
        </w:rPr>
        <w:fldChar w:fldCharType="end"/>
      </w:r>
      <w:r>
        <w:t xml:space="preserve"> est utilisée. Celle-ci permet d’économiser le temps de calcul pour la simulation de l’effet Morton.  Cette méthode est également couplée avec un algorithme de cavitation </w:t>
      </w:r>
      <w:r>
        <w:fldChar w:fldCharType="begin"/>
      </w:r>
      <w:r>
        <w:instrText xml:space="preserve"> REF _Ref526263911 \r \h </w:instrText>
      </w:r>
      <w:r w:rsidR="001D2D3F">
        <w:instrText xml:space="preserve"> \* MERGEFORMAT </w:instrText>
      </w:r>
      <w:r>
        <w:fldChar w:fldCharType="separate"/>
      </w:r>
      <w:r w:rsidR="004B2447" w:rsidRPr="004B2447">
        <w:rPr>
          <w:b/>
        </w:rPr>
        <w:t>[32</w:t>
      </w:r>
      <w:r w:rsidR="004B2447">
        <w:t>]</w:t>
      </w:r>
      <w:r>
        <w:fldChar w:fldCharType="end"/>
      </w:r>
      <w:r>
        <w:t xml:space="preserve"> qui permet de traiter la zone de rupture de film lors du fonctionnement de palier hydrodynamique. </w:t>
      </w:r>
    </w:p>
    <w:p w14:paraId="47B234C5" w14:textId="77777777" w:rsidR="0093422C" w:rsidRDefault="0093422C" w:rsidP="004D57BA">
      <w:pPr>
        <w:spacing w:line="360" w:lineRule="auto"/>
        <w:ind w:firstLine="708"/>
      </w:pPr>
      <w:r>
        <w:t>Dans la suite, différents éléments nécessaires à la mise au point du solveur pour le  palier hydrodynamique sont présentés. Dans un premier temps, le cas de l’épaisseur du film intégrant le désalignement du rotor dans le palier est traité. Puis, la résolution classique des équations de la lubrification thermo-hydrodynamique pour palier est détaillée. Ensuite, la méthode de collocation aux</w:t>
      </w:r>
      <w:r w:rsidRPr="006213C9">
        <w:t xml:space="preserve"> points de Lobatto</w:t>
      </w:r>
      <w:r>
        <w:t xml:space="preserve"> est expliquée. Une comparaison de cette méthode avec la méthode classique est décrite en Annexe afin d’illustrer sa robustesse. Enfin, une étude du cas d’un palier à géométrie fixe à deux lobes est exposée pour la validation du solveur en régime stationnaire. </w:t>
      </w:r>
    </w:p>
    <w:p w14:paraId="1A9F3253" w14:textId="4BD4B835" w:rsidR="0093422C" w:rsidRDefault="0093422C" w:rsidP="00B74996">
      <w:pPr>
        <w:pStyle w:val="Titre2"/>
        <w:ind w:left="709"/>
      </w:pPr>
      <w:bookmarkStart w:id="104" w:name="_Toc534293578"/>
      <w:r>
        <w:t>Epaisseur du film mince en présence d’un désalignement</w:t>
      </w:r>
      <w:bookmarkEnd w:id="104"/>
    </w:p>
    <w:p w14:paraId="685A5BF0" w14:textId="77777777" w:rsidR="0093422C" w:rsidRDefault="0093422C" w:rsidP="0093422C"/>
    <w:p w14:paraId="46B35E67" w14:textId="4E6124C2" w:rsidR="0093422C" w:rsidRDefault="00174F79" w:rsidP="001A0E70">
      <w:pPr>
        <w:spacing w:line="360" w:lineRule="auto"/>
        <w:ind w:firstLine="708"/>
      </w:pPr>
      <w:r>
        <w:t>L</w:t>
      </w:r>
      <w:r w:rsidR="0093422C">
        <w:t xml:space="preserve">’épaisseur du film mince est un paramètre capital pour la modélisation de la lubrification hydrodynamique. Elle est essentiellement déterminée par la géométrie du palier et la position du centre du rotor dans le palier. </w:t>
      </w:r>
      <w:r w:rsidR="0093422C" w:rsidRPr="00090D56">
        <w:t xml:space="preserve">La plupart des </w:t>
      </w:r>
      <w:r w:rsidR="0093422C">
        <w:t xml:space="preserve">études </w:t>
      </w:r>
      <w:r w:rsidR="0093422C" w:rsidRPr="00090D56">
        <w:t xml:space="preserve">antérieures n'ont </w:t>
      </w:r>
      <w:r w:rsidR="0093422C">
        <w:t>considéré</w:t>
      </w:r>
      <w:r w:rsidR="0093422C" w:rsidRPr="00090D56">
        <w:t xml:space="preserve"> que le mouvement 2D </w:t>
      </w:r>
      <w:r w:rsidR="0093422C">
        <w:t>du rotor dans le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4B2447" w:rsidRPr="004B2447">
        <w:rPr>
          <w:b/>
        </w:rPr>
        <w:t xml:space="preserve">Figure </w:t>
      </w:r>
      <w:r w:rsidR="004B2447" w:rsidRPr="004B2447">
        <w:rPr>
          <w:b/>
          <w:noProof/>
        </w:rPr>
        <w:t>2.2</w:t>
      </w:r>
      <w:r w:rsidR="004B2447" w:rsidRPr="004B2447">
        <w:rPr>
          <w:b/>
          <w:noProof/>
        </w:rPr>
        <w:noBreakHyphen/>
        <w:t>1</w:t>
      </w:r>
      <w:r w:rsidR="0093422C" w:rsidRPr="001A0326">
        <w:rPr>
          <w:b/>
        </w:rPr>
        <w:fldChar w:fldCharType="end"/>
      </w:r>
      <w:r w:rsidR="0093422C">
        <w:t xml:space="preserve">). Cependant, sous effet thermique et en présence d’un désalignement du rotor, le jeu en dehors du plan médian du palier peut être modifié ce </w:t>
      </w:r>
      <w:r w:rsidR="0093422C">
        <w:lastRenderedPageBreak/>
        <w:t>qui influence l’épaisseur du film. Dans le cas de la simulation de l’effet Morton, afin d’obtenir l’épaisseur du film de manière plus précise,  le désalignement de rotor a été pris en compte au niveau du palier.</w:t>
      </w:r>
    </w:p>
    <w:p w14:paraId="35EA259E" w14:textId="77777777" w:rsidR="0093422C" w:rsidRDefault="0093422C" w:rsidP="0093422C">
      <w:pPr>
        <w:keepNext/>
        <w:spacing w:line="360" w:lineRule="auto"/>
        <w:jc w:val="center"/>
      </w:pPr>
      <w:r w:rsidRPr="001613E9">
        <w:rPr>
          <w:noProof/>
          <w:lang w:eastAsia="zh-CN"/>
        </w:rPr>
        <w:drawing>
          <wp:inline distT="0" distB="0" distL="0" distR="0" wp14:anchorId="29DA0A2E" wp14:editId="2CC547AD">
            <wp:extent cx="2653200" cy="2700000"/>
            <wp:effectExtent l="0" t="0" r="0" b="5715"/>
            <wp:docPr id="115"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4"/>
                    <pic:cNvPicPr>
                      <a:picLocks noChangeAspect="1"/>
                    </pic:cNvPicPr>
                  </pic:nvPicPr>
                  <pic:blipFill>
                    <a:blip r:embed="rId34"/>
                    <a:stretch>
                      <a:fillRect/>
                    </a:stretch>
                  </pic:blipFill>
                  <pic:spPr>
                    <a:xfrm>
                      <a:off x="0" y="0"/>
                      <a:ext cx="2653200" cy="2700000"/>
                    </a:xfrm>
                    <a:prstGeom prst="rect">
                      <a:avLst/>
                    </a:prstGeom>
                  </pic:spPr>
                </pic:pic>
              </a:graphicData>
            </a:graphic>
          </wp:inline>
        </w:drawing>
      </w:r>
    </w:p>
    <w:p w14:paraId="72B1FA2F" w14:textId="0D5FACFF" w:rsidR="0093422C" w:rsidRDefault="0093422C" w:rsidP="0093422C">
      <w:pPr>
        <w:pStyle w:val="Lgende"/>
        <w:jc w:val="center"/>
      </w:pPr>
      <w:bookmarkStart w:id="105" w:name="_Ref526328409"/>
      <w:r w:rsidRPr="001613E9">
        <w:rPr>
          <w:i w:val="0"/>
          <w:sz w:val="22"/>
        </w:rPr>
        <w:t xml:space="preserve">Figure </w:t>
      </w:r>
      <w:r w:rsidR="008420AB">
        <w:rPr>
          <w:i w:val="0"/>
          <w:sz w:val="22"/>
        </w:rPr>
        <w:fldChar w:fldCharType="begin"/>
      </w:r>
      <w:r w:rsidR="008420AB">
        <w:rPr>
          <w:i w:val="0"/>
          <w:sz w:val="22"/>
        </w:rPr>
        <w:instrText xml:space="preserve"> STYLEREF 2 \s </w:instrText>
      </w:r>
      <w:r w:rsidR="008420AB">
        <w:rPr>
          <w:i w:val="0"/>
          <w:sz w:val="22"/>
        </w:rPr>
        <w:fldChar w:fldCharType="separate"/>
      </w:r>
      <w:r w:rsidR="008420AB">
        <w:rPr>
          <w:i w:val="0"/>
          <w:noProof/>
          <w:sz w:val="22"/>
        </w:rPr>
        <w:t>2.2</w:t>
      </w:r>
      <w:r w:rsidR="008420AB">
        <w:rPr>
          <w:i w:val="0"/>
          <w:sz w:val="22"/>
        </w:rPr>
        <w:fldChar w:fldCharType="end"/>
      </w:r>
      <w:r w:rsidR="008420AB">
        <w:rPr>
          <w:i w:val="0"/>
          <w:sz w:val="22"/>
        </w:rPr>
        <w:noBreakHyphen/>
      </w:r>
      <w:r w:rsidR="008420AB">
        <w:rPr>
          <w:i w:val="0"/>
          <w:sz w:val="22"/>
        </w:rPr>
        <w:fldChar w:fldCharType="begin"/>
      </w:r>
      <w:r w:rsidR="008420AB">
        <w:rPr>
          <w:i w:val="0"/>
          <w:sz w:val="22"/>
        </w:rPr>
        <w:instrText xml:space="preserve"> SEQ Figure \* ARABIC \s 2 </w:instrText>
      </w:r>
      <w:r w:rsidR="008420AB">
        <w:rPr>
          <w:i w:val="0"/>
          <w:sz w:val="22"/>
        </w:rPr>
        <w:fldChar w:fldCharType="separate"/>
      </w:r>
      <w:r w:rsidR="008420AB">
        <w:rPr>
          <w:i w:val="0"/>
          <w:noProof/>
          <w:sz w:val="22"/>
        </w:rPr>
        <w:t>1</w:t>
      </w:r>
      <w:r w:rsidR="008420AB">
        <w:rPr>
          <w:i w:val="0"/>
          <w:sz w:val="22"/>
        </w:rPr>
        <w:fldChar w:fldCharType="end"/>
      </w:r>
      <w:bookmarkEnd w:id="105"/>
      <w:r>
        <w:rPr>
          <w:i w:val="0"/>
          <w:sz w:val="22"/>
        </w:rPr>
        <w:t xml:space="preserve"> le mouvement du rotor au plan médian du palier</w:t>
      </w:r>
    </w:p>
    <w:p w14:paraId="30D7CA79" w14:textId="5947DE46" w:rsidR="0093422C" w:rsidRDefault="0093422C" w:rsidP="001A0E70">
      <w:pPr>
        <w:spacing w:line="360" w:lineRule="auto"/>
        <w:ind w:firstLine="708"/>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L</m:t>
        </m:r>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4B2447">
        <w:rPr>
          <w:b/>
        </w:rPr>
        <w:t>Eq.2-1</w:t>
      </w:r>
      <w:r w:rsidR="00F7557A" w:rsidRPr="001E6A32">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8F23B1">
            <w:pPr>
              <w:pStyle w:val="Paragraphedeliste"/>
              <w:numPr>
                <w:ilvl w:val="0"/>
                <w:numId w:val="8"/>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106" w:name="_Ref525744182"/>
          </w:p>
          <w:p w14:paraId="681DC67E" w14:textId="77777777" w:rsidR="00F7557A" w:rsidRPr="00F7557A" w:rsidRDefault="00F7557A" w:rsidP="008F23B1">
            <w:pPr>
              <w:pStyle w:val="Paragraphedeliste"/>
              <w:numPr>
                <w:ilvl w:val="0"/>
                <w:numId w:val="8"/>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07" w:name="_Ref533168788"/>
            <w:r w:rsidRPr="005600FC">
              <w:rPr>
                <w:rFonts w:ascii="Times New Roman" w:eastAsia="Times New Roman" w:hAnsi="Times New Roman"/>
                <w:b/>
                <w:iCs w:val="0"/>
                <w:color w:val="auto"/>
                <w:sz w:val="22"/>
                <w:szCs w:val="22"/>
                <w:lang w:eastAsia="fr-FR"/>
              </w:rPr>
              <w:t xml:space="preserve"> </w:t>
            </w:r>
            <w:bookmarkEnd w:id="106"/>
            <w:bookmarkEnd w:id="107"/>
          </w:p>
        </w:tc>
      </w:tr>
    </w:tbl>
    <w:p w14:paraId="0CB25A39" w14:textId="7ACF1E62" w:rsidR="0093422C" w:rsidRDefault="0093422C" w:rsidP="00937255">
      <w:pPr>
        <w:spacing w:line="360" w:lineRule="auto"/>
      </w:pPr>
      <w:r>
        <w:t xml:space="preserve">Considérant le désalignement du rotor dans le palier, le mouvement du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du lacet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du rotor dévie celui-ci de la direction axiale </w:t>
      </w:r>
      <m:oMath>
        <m:r>
          <w:rPr>
            <w:rFonts w:ascii="Cambria Math" w:hAnsi="Cambria Math"/>
          </w:rPr>
          <m:t>Z</m:t>
        </m:r>
      </m:oMath>
      <w:r>
        <w:t xml:space="preserve"> (</w:t>
      </w:r>
      <w:r w:rsidRPr="00FA4F26">
        <w:rPr>
          <w:b/>
        </w:rPr>
        <w:fldChar w:fldCharType="begin"/>
      </w:r>
      <w:r w:rsidRPr="00FA4F26">
        <w:rPr>
          <w:b/>
        </w:rPr>
        <w:instrText xml:space="preserve"> REF _Ref526342507 \h </w:instrText>
      </w:r>
      <w:r w:rsidR="00FA4F26" w:rsidRPr="00FA4F26">
        <w:rPr>
          <w:b/>
        </w:rPr>
        <w:instrText xml:space="preserve"> \* MERGEFORMAT </w:instrText>
      </w:r>
      <w:r w:rsidRPr="00FA4F26">
        <w:rPr>
          <w:b/>
        </w:rPr>
      </w:r>
      <w:r w:rsidRPr="00FA4F26">
        <w:rPr>
          <w:b/>
        </w:rPr>
        <w:fldChar w:fldCharType="separate"/>
      </w:r>
      <w:r w:rsidR="004B2447" w:rsidRPr="004B2447">
        <w:rPr>
          <w:b/>
        </w:rPr>
        <w:t xml:space="preserve">Figure </w:t>
      </w:r>
      <w:r w:rsidR="004B2447" w:rsidRPr="004B2447">
        <w:rPr>
          <w:b/>
          <w:noProof/>
        </w:rPr>
        <w:t>2.2</w:t>
      </w:r>
      <w:r w:rsidR="004B2447" w:rsidRPr="004B2447">
        <w:rPr>
          <w:b/>
          <w:noProof/>
        </w:rPr>
        <w:noBreakHyphen/>
        <w:t>2</w:t>
      </w:r>
      <w:r w:rsidRPr="00FA4F26">
        <w:rPr>
          <w:b/>
        </w:rPr>
        <w:fldChar w:fldCharType="end"/>
      </w:r>
      <w:r>
        <w:t xml:space="preserve">). Ces mouvements de rotation autour de l’axe </w:t>
      </w:r>
      <m:oMath>
        <m:r>
          <w:rPr>
            <w:rFonts w:ascii="Cambria Math" w:hAnsi="Cambria Math"/>
          </w:rPr>
          <m:t>X</m:t>
        </m:r>
      </m:oMath>
      <w:r>
        <w:t xml:space="preserve"> et l’axe </w:t>
      </w:r>
      <m:oMath>
        <m:r>
          <w:rPr>
            <w:rFonts w:ascii="Cambria Math" w:hAnsi="Cambria Math"/>
          </w:rPr>
          <m:t>Y</m:t>
        </m:r>
      </m:oMath>
      <w:r>
        <w:t xml:space="preserve"> vont changer légèrement l’épaisseur de film et ainsi influencer la portance du palier. </w:t>
      </w:r>
    </w:p>
    <w:p w14:paraId="313BED69" w14:textId="77777777" w:rsidR="0093422C" w:rsidRDefault="0093422C" w:rsidP="0093422C">
      <w:pPr>
        <w:keepNext/>
        <w:spacing w:line="360" w:lineRule="auto"/>
      </w:pPr>
      <w:r w:rsidRPr="00480E87">
        <w:rPr>
          <w:noProof/>
          <w:lang w:eastAsia="zh-CN"/>
        </w:rPr>
        <w:drawing>
          <wp:inline distT="0" distB="0" distL="0" distR="0" wp14:anchorId="275B7DD5" wp14:editId="7BF720E1">
            <wp:extent cx="5760720" cy="2056765"/>
            <wp:effectExtent l="0" t="0" r="0" b="635"/>
            <wp:docPr id="75"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4"/>
                    <pic:cNvPicPr>
                      <a:picLocks noChangeAspect="1"/>
                    </pic:cNvPicPr>
                  </pic:nvPicPr>
                  <pic:blipFill>
                    <a:blip r:embed="rId35"/>
                    <a:stretch>
                      <a:fillRect/>
                    </a:stretch>
                  </pic:blipFill>
                  <pic:spPr>
                    <a:xfrm>
                      <a:off x="0" y="0"/>
                      <a:ext cx="5760720" cy="2056765"/>
                    </a:xfrm>
                    <a:prstGeom prst="rect">
                      <a:avLst/>
                    </a:prstGeom>
                  </pic:spPr>
                </pic:pic>
              </a:graphicData>
            </a:graphic>
          </wp:inline>
        </w:drawing>
      </w:r>
    </w:p>
    <w:p w14:paraId="630FB188" w14:textId="57600C8F" w:rsidR="0093422C" w:rsidRPr="003D7DC1" w:rsidRDefault="0093422C" w:rsidP="0093422C">
      <w:pPr>
        <w:pStyle w:val="Lgende"/>
        <w:jc w:val="center"/>
        <w:rPr>
          <w:i w:val="0"/>
          <w:sz w:val="22"/>
        </w:rPr>
      </w:pPr>
      <w:bookmarkStart w:id="108" w:name="_Ref526342507"/>
      <w:r w:rsidRPr="003D7DC1">
        <w:rPr>
          <w:i w:val="0"/>
          <w:sz w:val="22"/>
        </w:rPr>
        <w:t xml:space="preserve">Figure </w:t>
      </w:r>
      <w:r w:rsidR="008420AB">
        <w:rPr>
          <w:i w:val="0"/>
          <w:sz w:val="22"/>
        </w:rPr>
        <w:fldChar w:fldCharType="begin"/>
      </w:r>
      <w:r w:rsidR="008420AB">
        <w:rPr>
          <w:i w:val="0"/>
          <w:sz w:val="22"/>
        </w:rPr>
        <w:instrText xml:space="preserve"> STYLEREF 2 \s </w:instrText>
      </w:r>
      <w:r w:rsidR="008420AB">
        <w:rPr>
          <w:i w:val="0"/>
          <w:sz w:val="22"/>
        </w:rPr>
        <w:fldChar w:fldCharType="separate"/>
      </w:r>
      <w:r w:rsidR="008420AB">
        <w:rPr>
          <w:i w:val="0"/>
          <w:noProof/>
          <w:sz w:val="22"/>
        </w:rPr>
        <w:t>2.2</w:t>
      </w:r>
      <w:r w:rsidR="008420AB">
        <w:rPr>
          <w:i w:val="0"/>
          <w:sz w:val="22"/>
        </w:rPr>
        <w:fldChar w:fldCharType="end"/>
      </w:r>
      <w:r w:rsidR="008420AB">
        <w:rPr>
          <w:i w:val="0"/>
          <w:sz w:val="22"/>
        </w:rPr>
        <w:noBreakHyphen/>
      </w:r>
      <w:r w:rsidR="008420AB">
        <w:rPr>
          <w:i w:val="0"/>
          <w:sz w:val="22"/>
        </w:rPr>
        <w:fldChar w:fldCharType="begin"/>
      </w:r>
      <w:r w:rsidR="008420AB">
        <w:rPr>
          <w:i w:val="0"/>
          <w:sz w:val="22"/>
        </w:rPr>
        <w:instrText xml:space="preserve"> SEQ Figure \* ARABIC \s 2 </w:instrText>
      </w:r>
      <w:r w:rsidR="008420AB">
        <w:rPr>
          <w:i w:val="0"/>
          <w:sz w:val="22"/>
        </w:rPr>
        <w:fldChar w:fldCharType="separate"/>
      </w:r>
      <w:r w:rsidR="008420AB">
        <w:rPr>
          <w:i w:val="0"/>
          <w:noProof/>
          <w:sz w:val="22"/>
        </w:rPr>
        <w:t>2</w:t>
      </w:r>
      <w:r w:rsidR="008420AB">
        <w:rPr>
          <w:i w:val="0"/>
          <w:sz w:val="22"/>
        </w:rPr>
        <w:fldChar w:fldCharType="end"/>
      </w:r>
      <w:bookmarkEnd w:id="108"/>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Pr="00A241B5">
        <w:rPr>
          <w:i w:val="0"/>
          <w:sz w:val="22"/>
        </w:rPr>
        <w:t>lacet</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6C1A86D2" w14:textId="1BF346AE" w:rsidR="0093422C" w:rsidRDefault="0093422C" w:rsidP="0093422C">
      <w:pPr>
        <w:spacing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et le coordonnée</w:t>
      </w:r>
      <m:oMath>
        <m:r>
          <w:rPr>
            <w:rFonts w:ascii="Cambria Math" w:hAnsi="Cambria Math"/>
          </w:rPr>
          <m:t xml:space="preserve"> z</m:t>
        </m:r>
      </m:oMath>
      <w:r>
        <w:t xml:space="preserve"> (</w:t>
      </w:r>
      <m:oMath>
        <m:r>
          <w:rPr>
            <w:rFonts w:ascii="Cambria Math" w:hAnsi="Cambria Math"/>
          </w:rPr>
          <m:t>z∈[-0.5L,0.5L]</m:t>
        </m:r>
      </m:oMath>
      <w:r>
        <w:t xml:space="preserve">), </w:t>
      </w:r>
      <w:r w:rsidR="00E93552" w:rsidRPr="001E6A32">
        <w:rPr>
          <w:b/>
        </w:rPr>
        <w:fldChar w:fldCharType="begin"/>
      </w:r>
      <w:r w:rsidR="00E93552" w:rsidRPr="001E6A32">
        <w:rPr>
          <w:b/>
        </w:rPr>
        <w:instrText xml:space="preserve"> REF _Ref533168788 \r \h </w:instrText>
      </w:r>
      <w:r w:rsidR="00E93552">
        <w:rPr>
          <w:b/>
        </w:rPr>
        <w:instrText xml:space="preserve"> \* MERGEFORMAT </w:instrText>
      </w:r>
      <w:r w:rsidR="00E93552" w:rsidRPr="001E6A32">
        <w:rPr>
          <w:b/>
        </w:rPr>
      </w:r>
      <w:r w:rsidR="00E93552" w:rsidRPr="001E6A32">
        <w:rPr>
          <w:b/>
        </w:rPr>
        <w:fldChar w:fldCharType="separate"/>
      </w:r>
      <w:r w:rsidR="004B2447">
        <w:rPr>
          <w:b/>
        </w:rPr>
        <w:t>Eq.2-1</w:t>
      </w:r>
      <w:r w:rsidR="00E93552" w:rsidRPr="001E6A32">
        <w:rPr>
          <w:b/>
        </w:rPr>
        <w:fldChar w:fldCharType="end"/>
      </w:r>
      <w:r w:rsidR="00907984">
        <w:rPr>
          <w:b/>
        </w:rPr>
        <w:t xml:space="preserve"> </w:t>
      </w:r>
      <w:r>
        <w:t>est modifiée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w:lastRenderedPageBreak/>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77777777" w:rsidR="0093422C" w:rsidRDefault="0093422C" w:rsidP="0093422C">
      <w:pPr>
        <w:spacing w:line="360" w:lineRule="auto"/>
      </w:pPr>
      <w:r>
        <w:t>Lors du calcul en régime transitoire, la variation de l’épaisseur du film dans le temps est exprimée: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2B0EFD"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10752F2" w14:textId="77777777" w:rsidR="0093422C" w:rsidRDefault="0093422C" w:rsidP="0093422C">
      <w:pPr>
        <w:spacing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t xml:space="preserve"> sont les paramètres cinématiques issus du modèle dynamique de rotor. Ils peuvent être obtenus au niveau du nœud où le palier est modélisé.</w:t>
      </w:r>
    </w:p>
    <w:p w14:paraId="2105E07D" w14:textId="18FEA8C7" w:rsidR="0093422C" w:rsidRDefault="0093422C" w:rsidP="00B74996">
      <w:pPr>
        <w:pStyle w:val="Titre2"/>
        <w:ind w:left="709"/>
      </w:pPr>
      <w:bookmarkStart w:id="109" w:name="_Toc534293579"/>
      <w:r>
        <w:t>Equations de la lubrification thermohydrodynamique</w:t>
      </w:r>
      <w:bookmarkEnd w:id="109"/>
    </w:p>
    <w:p w14:paraId="7981D554" w14:textId="77777777" w:rsidR="0093422C" w:rsidRDefault="0093422C" w:rsidP="0093422C"/>
    <w:p w14:paraId="04E1E105" w14:textId="7F19A85E" w:rsidR="0093422C" w:rsidRDefault="0093422C" w:rsidP="00C95875">
      <w:pPr>
        <w:spacing w:line="360" w:lineRule="auto"/>
        <w:ind w:firstLine="567"/>
      </w:pPr>
      <w:r>
        <w:t xml:space="preserve">La résolution des équations de la lubrification thermo-hydrodynamique consiste à résoudre simultanément l’équation de Reynolds et l’équation de l’énergie. Dans le cas du palier hydrodynamique, le phénomène de  </w:t>
      </w:r>
      <w:r w:rsidRPr="00C569A6">
        <w:t>ruptu</w:t>
      </w:r>
      <w:r>
        <w:t xml:space="preserve">re et de  reformation de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des équations. </w:t>
      </w:r>
    </w:p>
    <w:p w14:paraId="688226B3" w14:textId="1F4D141F" w:rsidR="0093422C" w:rsidRDefault="0093422C" w:rsidP="00B74996">
      <w:pPr>
        <w:pStyle w:val="Titre3"/>
        <w:ind w:left="709"/>
      </w:pPr>
      <w:bookmarkStart w:id="110" w:name="_Toc534293580"/>
      <w:r>
        <w:t xml:space="preserve">Equation de Reynolds </w:t>
      </w:r>
      <w:r w:rsidRPr="0078195A">
        <w:t>généralisée</w:t>
      </w:r>
      <w:bookmarkEnd w:id="110"/>
    </w:p>
    <w:p w14:paraId="64138F78" w14:textId="77777777" w:rsidR="0093422C" w:rsidRDefault="0093422C" w:rsidP="0093422C"/>
    <w:p w14:paraId="5D73E4C1" w14:textId="77777777" w:rsidR="0093422C" w:rsidRDefault="0093422C" w:rsidP="0093422C">
      <w:pPr>
        <w:spacing w:line="360" w:lineRule="auto"/>
      </w:pPr>
      <w:r>
        <w:t xml:space="preserve">L’équation de Reynolds généralisée est une forme simplifiée des équations </w:t>
      </w:r>
      <w:r w:rsidRPr="0059608D">
        <w:t>de Navier-Stokes</w:t>
      </w:r>
      <w:r>
        <w:t xml:space="preserve"> pour décrire la pression d’un fluide dans des mécanismes lubrifiés. Elle est déduite des équations de Navier-Stokes en considérant les hypothèses </w:t>
      </w:r>
      <w:r w:rsidRPr="0077354D">
        <w:rPr>
          <w:b/>
        </w:rPr>
        <w:fldChar w:fldCharType="begin"/>
      </w:r>
      <w:r w:rsidRPr="0077354D">
        <w:rPr>
          <w:b/>
        </w:rPr>
        <w:instrText xml:space="preserve"> REF _Ref525750678 \r \h  \* MERGEFORMAT </w:instrText>
      </w:r>
      <w:r w:rsidRPr="0077354D">
        <w:rPr>
          <w:b/>
        </w:rPr>
      </w:r>
      <w:r w:rsidRPr="0077354D">
        <w:rPr>
          <w:b/>
        </w:rPr>
        <w:fldChar w:fldCharType="separate"/>
      </w:r>
      <w:r w:rsidR="004B2447">
        <w:rPr>
          <w:b/>
        </w:rPr>
        <w:t>[33]</w:t>
      </w:r>
      <w:r w:rsidRPr="0077354D">
        <w:rPr>
          <w:b/>
        </w:rPr>
        <w:fldChar w:fldCharType="end"/>
      </w:r>
      <w:r>
        <w:t xml:space="preserve"> ci-dessous :</w:t>
      </w:r>
    </w:p>
    <w:p w14:paraId="421BAB1C" w14:textId="77777777" w:rsidR="0093422C" w:rsidRDefault="0093422C" w:rsidP="008F23B1">
      <w:pPr>
        <w:pStyle w:val="Paragraphedeliste"/>
        <w:numPr>
          <w:ilvl w:val="0"/>
          <w:numId w:val="9"/>
        </w:numPr>
        <w:spacing w:line="360" w:lineRule="auto"/>
      </w:pPr>
      <w:r>
        <w:t>L’épaisseur de film est très inférieure à la longueur et la largeur du domaine.</w:t>
      </w:r>
    </w:p>
    <w:p w14:paraId="3A8039B3" w14:textId="77777777" w:rsidR="0093422C" w:rsidRDefault="0093422C" w:rsidP="008F23B1">
      <w:pPr>
        <w:pStyle w:val="Paragraphedeliste"/>
        <w:numPr>
          <w:ilvl w:val="0"/>
          <w:numId w:val="9"/>
        </w:numPr>
        <w:spacing w:line="360" w:lineRule="auto"/>
      </w:pPr>
      <w:r>
        <w:t>Le milieu fluide est un milieu continu,</w:t>
      </w:r>
    </w:p>
    <w:p w14:paraId="64324A69" w14:textId="77777777" w:rsidR="0093422C" w:rsidRDefault="0093422C" w:rsidP="008F23B1">
      <w:pPr>
        <w:pStyle w:val="Paragraphedeliste"/>
        <w:numPr>
          <w:ilvl w:val="0"/>
          <w:numId w:val="9"/>
        </w:numPr>
        <w:spacing w:line="360" w:lineRule="auto"/>
      </w:pPr>
      <w:r>
        <w:t>L’écoulement est laminaire,</w:t>
      </w:r>
    </w:p>
    <w:p w14:paraId="785D9BCC" w14:textId="77777777" w:rsidR="0093422C" w:rsidRDefault="0093422C" w:rsidP="008F23B1">
      <w:pPr>
        <w:pStyle w:val="Paragraphedeliste"/>
        <w:numPr>
          <w:ilvl w:val="0"/>
          <w:numId w:val="9"/>
        </w:numPr>
        <w:spacing w:line="360" w:lineRule="auto"/>
      </w:pPr>
      <w:r>
        <w:t>Le fluide est newtonien,</w:t>
      </w:r>
    </w:p>
    <w:p w14:paraId="3A2ED267" w14:textId="77777777" w:rsidR="0093422C" w:rsidRDefault="0093422C" w:rsidP="008F23B1">
      <w:pPr>
        <w:pStyle w:val="Paragraphedeliste"/>
        <w:numPr>
          <w:ilvl w:val="0"/>
          <w:numId w:val="9"/>
        </w:numPr>
        <w:spacing w:line="360" w:lineRule="auto"/>
      </w:pPr>
      <w:r>
        <w:t>Les forces extérieures massiques dans le fluide sont négligeables,</w:t>
      </w:r>
    </w:p>
    <w:p w14:paraId="314A8579" w14:textId="77777777" w:rsidR="0093422C" w:rsidRDefault="0093422C" w:rsidP="008F23B1">
      <w:pPr>
        <w:pStyle w:val="Paragraphedeliste"/>
        <w:numPr>
          <w:ilvl w:val="0"/>
          <w:numId w:val="9"/>
        </w:numPr>
        <w:spacing w:line="360" w:lineRule="auto"/>
      </w:pPr>
      <w:r>
        <w:t>Les forces d’inertie sont négligeables devant les forces de viscosité et de pression,</w:t>
      </w:r>
    </w:p>
    <w:p w14:paraId="12EF3473" w14:textId="77777777" w:rsidR="0093422C" w:rsidRDefault="0093422C" w:rsidP="008F23B1">
      <w:pPr>
        <w:pStyle w:val="Paragraphedeliste"/>
        <w:numPr>
          <w:ilvl w:val="0"/>
          <w:numId w:val="9"/>
        </w:numPr>
        <w:spacing w:line="360" w:lineRule="auto"/>
      </w:pPr>
      <w:r>
        <w:t>Il n’existe pas de glissement entre le fluide et les parois de contact,</w:t>
      </w:r>
    </w:p>
    <w:p w14:paraId="7DBBC9CF" w14:textId="77777777" w:rsidR="0093422C" w:rsidRDefault="0093422C" w:rsidP="008F23B1">
      <w:pPr>
        <w:pStyle w:val="Paragraphedeliste"/>
        <w:numPr>
          <w:ilvl w:val="0"/>
          <w:numId w:val="9"/>
        </w:numPr>
        <w:spacing w:line="360" w:lineRule="auto"/>
      </w:pPr>
      <w:r>
        <w:t>La courbure générale du film est négligée (cas des paliers radiaux),</w:t>
      </w:r>
    </w:p>
    <w:p w14:paraId="283A0695" w14:textId="77777777" w:rsidR="0093422C" w:rsidRPr="002267F6" w:rsidRDefault="0093422C" w:rsidP="0093422C">
      <w:pPr>
        <w:spacing w:line="360" w:lineRule="auto"/>
        <w:rPr>
          <w:szCs w:val="23"/>
        </w:rPr>
      </w:pPr>
      <w:r w:rsidRPr="002267F6">
        <w:rPr>
          <w:szCs w:val="23"/>
        </w:rPr>
        <w:t>Avec ces hypothèses, les équations de Navier-Stokes se réduisent à trois équations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77777777" w:rsidR="0093422C" w:rsidRPr="00BD7BB7" w:rsidRDefault="002B0EFD"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=0</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11" w:name="_Ref525751376"/>
            <w:r w:rsidRPr="005600FC">
              <w:rPr>
                <w:rFonts w:ascii="Times New Roman" w:eastAsia="Times New Roman" w:hAnsi="Times New Roman"/>
                <w:b/>
                <w:iCs w:val="0"/>
                <w:color w:val="auto"/>
                <w:sz w:val="22"/>
                <w:szCs w:val="22"/>
                <w:lang w:eastAsia="fr-FR"/>
              </w:rPr>
              <w:t xml:space="preserve"> </w:t>
            </w:r>
            <w:bookmarkEnd w:id="111"/>
          </w:p>
        </w:tc>
      </w:tr>
    </w:tbl>
    <w:p w14:paraId="283B55F8" w14:textId="77777777" w:rsidR="0093422C" w:rsidRPr="002267F6" w:rsidRDefault="0093422C" w:rsidP="0093422C">
      <w:pPr>
        <w:spacing w:line="360" w:lineRule="auto"/>
        <w:rPr>
          <w:szCs w:val="22"/>
        </w:rPr>
      </w:pPr>
      <w:r w:rsidRPr="002267F6">
        <w:rPr>
          <w:szCs w:val="22"/>
        </w:rPr>
        <w:lastRenderedPageBreak/>
        <w:t>Ces équations sont écrites dans l’espace</w:t>
      </w:r>
      <w:r>
        <w:rPr>
          <w:szCs w:val="22"/>
        </w:rPr>
        <w:t xml:space="preserve"> 3D</w:t>
      </w:r>
      <w:r w:rsidRPr="002267F6">
        <w:rPr>
          <w:szCs w:val="22"/>
        </w:rPr>
        <w:t xml:space="preserve"> qui représente le domaine d’étude pour un palier hydrodynamique (</w:t>
      </w:r>
      <w:r w:rsidRPr="00F36A6E">
        <w:rPr>
          <w:b/>
          <w:szCs w:val="22"/>
        </w:rPr>
        <w:fldChar w:fldCharType="begin"/>
      </w:r>
      <w:r w:rsidRPr="00F36A6E">
        <w:rPr>
          <w:b/>
          <w:szCs w:val="22"/>
        </w:rPr>
        <w:instrText xml:space="preserve"> REF _Ref525808346 \h  \* MERGEFORMAT </w:instrText>
      </w:r>
      <w:r w:rsidRPr="00F36A6E">
        <w:rPr>
          <w:b/>
          <w:szCs w:val="22"/>
        </w:rPr>
      </w:r>
      <w:r w:rsidRPr="00F36A6E">
        <w:rPr>
          <w:b/>
          <w:szCs w:val="22"/>
        </w:rPr>
        <w:fldChar w:fldCharType="separate"/>
      </w:r>
      <w:r w:rsidR="004B2447" w:rsidRPr="004B2447">
        <w:rPr>
          <w:b/>
          <w:szCs w:val="22"/>
        </w:rPr>
        <w:t xml:space="preserve">Figure </w:t>
      </w:r>
      <w:r w:rsidR="004B2447" w:rsidRPr="004B2447">
        <w:rPr>
          <w:b/>
          <w:noProof/>
          <w:szCs w:val="22"/>
        </w:rPr>
        <w:t>2.3</w:t>
      </w:r>
      <w:r w:rsidR="004B2447" w:rsidRPr="004B2447">
        <w:rPr>
          <w:b/>
          <w:noProof/>
          <w:szCs w:val="22"/>
        </w:rPr>
        <w:noBreakHyphen/>
        <w:t>1</w:t>
      </w:r>
      <w:r w:rsidRPr="00F36A6E">
        <w:rPr>
          <w:b/>
          <w:szCs w:val="22"/>
        </w:rPr>
        <w:fldChar w:fldCharType="end"/>
      </w:r>
      <w:r w:rsidRPr="002267F6">
        <w:rPr>
          <w:szCs w:val="22"/>
        </w:rPr>
        <w:t xml:space="preserve">). Celui-ci est délimité par deux parois entre lesquelles est intercalé un film mince. Les axes sont choisis de manière à avoir la direction </w:t>
      </w:r>
      <m:oMath>
        <m:r>
          <w:rPr>
            <w:rFonts w:ascii="Cambria Math" w:hAnsi="Cambria Math"/>
            <w:szCs w:val="22"/>
          </w:rPr>
          <m:t>y</m:t>
        </m:r>
      </m:oMath>
      <w:r w:rsidRPr="002267F6">
        <w:rPr>
          <w:i/>
          <w:iCs/>
          <w:szCs w:val="22"/>
        </w:rPr>
        <w:t xml:space="preserve"> </w:t>
      </w:r>
      <w:r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de la paroi 1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selon</w:t>
      </w:r>
      <m:oMath>
        <m:r>
          <w:rPr>
            <w:rFonts w:ascii="Cambria Math" w:hAnsi="Cambria Math"/>
            <w:szCs w:val="22"/>
          </w:rPr>
          <m:t xml:space="preserve"> y</m:t>
        </m:r>
      </m:oMath>
      <w:r w:rsidRPr="002267F6">
        <w:rPr>
          <w:szCs w:val="22"/>
        </w:rPr>
        <w:t xml:space="preserve">. Il existe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 xml:space="preserve">sur la paroi 2 (paroi supérieure) possédant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dans la direction</w:t>
      </w:r>
      <m:oMath>
        <m:r>
          <w:rPr>
            <w:rFonts w:ascii="Cambria Math" w:hAnsi="Cambria Math"/>
            <w:szCs w:val="22"/>
          </w:rPr>
          <m:t xml:space="preserve"> y</m:t>
        </m:r>
      </m:oMath>
      <w:r w:rsidRPr="002267F6">
        <w:rPr>
          <w:szCs w:val="22"/>
        </w:rPr>
        <w:t>.</w:t>
      </w:r>
    </w:p>
    <w:p w14:paraId="075DE623" w14:textId="77777777" w:rsidR="0093422C" w:rsidRDefault="0093422C" w:rsidP="0093422C">
      <w:pPr>
        <w:keepNext/>
        <w:spacing w:line="360" w:lineRule="auto"/>
        <w:jc w:val="center"/>
      </w:pPr>
      <w:r w:rsidRPr="0065305A">
        <w:rPr>
          <w:noProof/>
          <w:sz w:val="23"/>
          <w:szCs w:val="23"/>
          <w:lang w:eastAsia="zh-CN"/>
        </w:rPr>
        <w:drawing>
          <wp:inline distT="0" distB="0" distL="0" distR="0" wp14:anchorId="52B54309" wp14:editId="0ED98E4F">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3852746D" w14:textId="2DD6BBCF" w:rsidR="0093422C" w:rsidRPr="00CA5952" w:rsidRDefault="0093422C" w:rsidP="000873FC">
      <w:pPr>
        <w:pStyle w:val="Lgende"/>
        <w:spacing w:line="360" w:lineRule="auto"/>
        <w:jc w:val="center"/>
        <w:rPr>
          <w:i w:val="0"/>
          <w:sz w:val="22"/>
        </w:rPr>
      </w:pPr>
      <w:bookmarkStart w:id="112" w:name="_Ref525808346"/>
      <w:r w:rsidRPr="0065305A">
        <w:rPr>
          <w:i w:val="0"/>
          <w:sz w:val="22"/>
        </w:rPr>
        <w:t xml:space="preserve">Figure </w:t>
      </w:r>
      <w:r w:rsidR="008420AB">
        <w:rPr>
          <w:i w:val="0"/>
          <w:sz w:val="22"/>
        </w:rPr>
        <w:fldChar w:fldCharType="begin"/>
      </w:r>
      <w:r w:rsidR="008420AB">
        <w:rPr>
          <w:i w:val="0"/>
          <w:sz w:val="22"/>
        </w:rPr>
        <w:instrText xml:space="preserve"> STYLEREF 2 \s </w:instrText>
      </w:r>
      <w:r w:rsidR="008420AB">
        <w:rPr>
          <w:i w:val="0"/>
          <w:sz w:val="22"/>
        </w:rPr>
        <w:fldChar w:fldCharType="separate"/>
      </w:r>
      <w:r w:rsidR="008420AB">
        <w:rPr>
          <w:i w:val="0"/>
          <w:noProof/>
          <w:sz w:val="22"/>
        </w:rPr>
        <w:t>2.3</w:t>
      </w:r>
      <w:r w:rsidR="008420AB">
        <w:rPr>
          <w:i w:val="0"/>
          <w:sz w:val="22"/>
        </w:rPr>
        <w:fldChar w:fldCharType="end"/>
      </w:r>
      <w:r w:rsidR="008420AB">
        <w:rPr>
          <w:i w:val="0"/>
          <w:sz w:val="22"/>
        </w:rPr>
        <w:noBreakHyphen/>
      </w:r>
      <w:r w:rsidR="008420AB">
        <w:rPr>
          <w:i w:val="0"/>
          <w:sz w:val="22"/>
        </w:rPr>
        <w:fldChar w:fldCharType="begin"/>
      </w:r>
      <w:r w:rsidR="008420AB">
        <w:rPr>
          <w:i w:val="0"/>
          <w:sz w:val="22"/>
        </w:rPr>
        <w:instrText xml:space="preserve"> SEQ Figure \* ARABIC \s 2 </w:instrText>
      </w:r>
      <w:r w:rsidR="008420AB">
        <w:rPr>
          <w:i w:val="0"/>
          <w:sz w:val="22"/>
        </w:rPr>
        <w:fldChar w:fldCharType="separate"/>
      </w:r>
      <w:r w:rsidR="008420AB">
        <w:rPr>
          <w:i w:val="0"/>
          <w:noProof/>
          <w:sz w:val="22"/>
        </w:rPr>
        <w:t>1</w:t>
      </w:r>
      <w:r w:rsidR="008420AB">
        <w:rPr>
          <w:i w:val="0"/>
          <w:sz w:val="22"/>
        </w:rPr>
        <w:fldChar w:fldCharType="end"/>
      </w:r>
      <w:bookmarkEnd w:id="112"/>
      <w:r w:rsidRPr="0065305A">
        <w:rPr>
          <w:i w:val="0"/>
          <w:sz w:val="22"/>
        </w:rPr>
        <w:t xml:space="preserve"> : domaine d’étude </w:t>
      </w:r>
      <w:r>
        <w:rPr>
          <w:i w:val="0"/>
          <w:sz w:val="22"/>
        </w:rPr>
        <w:t>entre deux parois</w:t>
      </w:r>
    </w:p>
    <w:p w14:paraId="4E495DC7" w14:textId="77777777" w:rsidR="0093422C" w:rsidRPr="001B0A51" w:rsidRDefault="0093422C" w:rsidP="000873FC">
      <w:pPr>
        <w:spacing w:line="360" w:lineRule="auto"/>
        <w:rPr>
          <w:szCs w:val="22"/>
        </w:rPr>
      </w:pPr>
      <w:r w:rsidRPr="001B0A51">
        <w:rPr>
          <w:szCs w:val="22"/>
        </w:rPr>
        <w:t xml:space="preserve">Il est alors possible d’exprimer les composantes de la vitesse </w:t>
      </w:r>
      <m:oMath>
        <m:r>
          <w:rPr>
            <w:rFonts w:ascii="Cambria Math" w:hAnsi="Cambria Math"/>
            <w:szCs w:val="22"/>
          </w:rPr>
          <m:t>u</m:t>
        </m:r>
      </m:oMath>
      <w:r w:rsidRPr="001B0A51">
        <w:rPr>
          <w:i/>
          <w:iCs/>
          <w:szCs w:val="22"/>
        </w:rPr>
        <w:t xml:space="preserve"> </w:t>
      </w:r>
      <w:r w:rsidRPr="001B0A51">
        <w:rPr>
          <w:szCs w:val="22"/>
        </w:rPr>
        <w:t xml:space="preserve">et </w:t>
      </w:r>
      <m:oMath>
        <m:r>
          <w:rPr>
            <w:rFonts w:ascii="Cambria Math" w:hAnsi="Cambria Math"/>
            <w:szCs w:val="22"/>
          </w:rPr>
          <m:t>w</m:t>
        </m:r>
      </m:oMath>
      <w:r w:rsidRPr="001B0A51">
        <w:rPr>
          <w:i/>
          <w:iCs/>
          <w:szCs w:val="22"/>
        </w:rPr>
        <w:t xml:space="preserve"> </w:t>
      </w:r>
      <w:r w:rsidRPr="001B0A51">
        <w:rPr>
          <w:szCs w:val="22"/>
        </w:rPr>
        <w:t>à partir de cette forme simplifiée de l’équation de Navier Stokes (</w:t>
      </w:r>
      <w:r w:rsidRPr="000873FC">
        <w:rPr>
          <w:b/>
          <w:szCs w:val="22"/>
        </w:rPr>
        <w:fldChar w:fldCharType="begin"/>
      </w:r>
      <w:r w:rsidRPr="000873FC">
        <w:rPr>
          <w:b/>
          <w:szCs w:val="22"/>
        </w:rPr>
        <w:instrText xml:space="preserve"> REF _Ref525751376 \r \h  \* MERGEFORMAT </w:instrText>
      </w:r>
      <w:r w:rsidRPr="000873FC">
        <w:rPr>
          <w:b/>
          <w:szCs w:val="22"/>
        </w:rPr>
      </w:r>
      <w:r w:rsidRPr="000873FC">
        <w:rPr>
          <w:b/>
          <w:szCs w:val="22"/>
        </w:rPr>
        <w:fldChar w:fldCharType="separate"/>
      </w:r>
      <w:r w:rsidR="004B2447">
        <w:rPr>
          <w:b/>
          <w:szCs w:val="22"/>
        </w:rPr>
        <w:t>Eq.2-4</w:t>
      </w:r>
      <w:r w:rsidRPr="000873FC">
        <w:rPr>
          <w:b/>
          <w:szCs w:val="22"/>
        </w:rPr>
        <w:fldChar w:fldCharType="end"/>
      </w:r>
      <w:r w:rsidRPr="001B0A51">
        <w:rPr>
          <w:szCs w:val="22"/>
        </w:rPr>
        <w:t>). En intégrant deux fois selon l’épaisseur du film</w:t>
      </w:r>
      <m:oMath>
        <m:r>
          <w:rPr>
            <w:rFonts w:ascii="Cambria Math" w:hAnsi="Cambria Math"/>
            <w:szCs w:val="22"/>
          </w:rPr>
          <m:t xml:space="preserve"> y</m:t>
        </m:r>
      </m:oMath>
      <w:r w:rsidRPr="001B0A51">
        <w:rPr>
          <w:szCs w:val="22"/>
        </w:rPr>
        <w:t xml:space="preserve">, les vitesses </w:t>
      </w:r>
      <m:oMath>
        <m:r>
          <w:rPr>
            <w:rFonts w:ascii="Cambria Math" w:hAnsi="Cambria Math"/>
            <w:szCs w:val="22"/>
          </w:rPr>
          <m:t>u</m:t>
        </m:r>
      </m:oMath>
      <w:r w:rsidRPr="001B0A51">
        <w:rPr>
          <w:szCs w:val="22"/>
        </w:rPr>
        <w:t xml:space="preserve"> et </w:t>
      </w:r>
      <m:oMath>
        <m:r>
          <w:rPr>
            <w:rFonts w:ascii="Cambria Math" w:hAnsi="Cambria Math"/>
            <w:szCs w:val="22"/>
          </w:rPr>
          <m:t>w</m:t>
        </m:r>
      </m:oMath>
      <w:r w:rsidRPr="001B0A51">
        <w:rPr>
          <w:szCs w:val="22"/>
        </w:rPr>
        <w:t xml:space="preserve"> sont écrites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2B0EFD"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13" w:name="_Ref525824932"/>
            <w:r w:rsidRPr="005600FC">
              <w:rPr>
                <w:rFonts w:ascii="Times New Roman" w:eastAsia="Times New Roman" w:hAnsi="Times New Roman"/>
                <w:b/>
                <w:iCs w:val="0"/>
                <w:color w:val="auto"/>
                <w:sz w:val="22"/>
                <w:szCs w:val="22"/>
                <w:lang w:eastAsia="fr-FR"/>
              </w:rPr>
              <w:t xml:space="preserve"> </w:t>
            </w:r>
            <w:bookmarkEnd w:id="113"/>
          </w:p>
        </w:tc>
      </w:tr>
    </w:tbl>
    <w:p w14:paraId="437A75ED" w14:textId="77777777" w:rsidR="0093422C" w:rsidRPr="001B0A51" w:rsidRDefault="0093422C" w:rsidP="0093422C">
      <w:pPr>
        <w:spacing w:line="360" w:lineRule="auto"/>
        <w:rPr>
          <w:szCs w:val="22"/>
        </w:rPr>
      </w:pPr>
      <w:r>
        <w:rPr>
          <w:szCs w:val="22"/>
        </w:rPr>
        <w:t xml:space="preserve">Où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sont des intégrales qui contiennent les informations de viscosité </w:t>
      </w:r>
      <m:oMath>
        <m:r>
          <w:rPr>
            <w:rFonts w:ascii="Cambria Math" w:hAnsi="Cambria Math"/>
            <w:szCs w:val="22"/>
          </w:rPr>
          <m:t>μ</m:t>
        </m:r>
      </m:oMath>
      <w:r w:rsidRPr="001B0A51">
        <w:rPr>
          <w:szCs w:val="22"/>
        </w:rPr>
        <w:t xml:space="preserve"> (</w:t>
      </w:r>
      <w:r w:rsidRPr="005257E7">
        <w:rPr>
          <w:b/>
          <w:szCs w:val="22"/>
        </w:rPr>
        <w:fldChar w:fldCharType="begin"/>
      </w:r>
      <w:r w:rsidRPr="005257E7">
        <w:rPr>
          <w:b/>
          <w:szCs w:val="22"/>
        </w:rPr>
        <w:instrText xml:space="preserve"> REF _Ref525772474 \r \h  \* MERGEFORMAT </w:instrText>
      </w:r>
      <w:r w:rsidRPr="005257E7">
        <w:rPr>
          <w:b/>
          <w:szCs w:val="22"/>
        </w:rPr>
      </w:r>
      <w:r w:rsidRPr="005257E7">
        <w:rPr>
          <w:b/>
          <w:szCs w:val="22"/>
        </w:rPr>
        <w:fldChar w:fldCharType="separate"/>
      </w:r>
      <w:r w:rsidR="004B2447">
        <w:rPr>
          <w:b/>
          <w:szCs w:val="22"/>
        </w:rPr>
        <w:t>Eq.2-6</w:t>
      </w:r>
      <w:r w:rsidRPr="005257E7">
        <w:rPr>
          <w:b/>
          <w:szCs w:val="22"/>
        </w:rPr>
        <w:fldChar w:fldCharType="end"/>
      </w:r>
      <w:r w:rsidRPr="001B0A51">
        <w:rPr>
          <w:szCs w:val="22"/>
        </w:rPr>
        <w:t xml:space="preserve">). Les termes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oMath>
      <w:r w:rsidRPr="001B0A51">
        <w:rPr>
          <w:szCs w:val="22"/>
        </w:rPr>
        <w:t xml:space="preserve"> sont dépendant de tout l’espace </w:t>
      </w:r>
      <m:oMath>
        <m:r>
          <w:rPr>
            <w:rFonts w:ascii="Cambria Math" w:hAnsi="Cambria Math"/>
            <w:szCs w:val="22"/>
          </w:rPr>
          <m:t>x,y,z</m:t>
        </m:r>
      </m:oMath>
      <w:r w:rsidRPr="001B0A51">
        <w:rPr>
          <w:szCs w:val="22"/>
        </w:rPr>
        <w:t xml:space="preserve"> et </w:t>
      </w:r>
      <w:r>
        <w:rPr>
          <w:szCs w:val="22"/>
        </w:rPr>
        <w:t>du</w:t>
      </w:r>
      <w:r w:rsidRPr="001B0A51">
        <w:rPr>
          <w:szCs w:val="22"/>
        </w:rPr>
        <w:t xml:space="preserve"> temps</w:t>
      </w:r>
      <m:oMath>
        <m:r>
          <w:rPr>
            <w:rFonts w:ascii="Cambria Math" w:hAnsi="Cambria Math"/>
            <w:szCs w:val="22"/>
          </w:rPr>
          <m:t xml:space="preserve"> t</m:t>
        </m:r>
      </m:oMath>
      <w:r w:rsidRPr="001B0A51">
        <w:rPr>
          <w:szCs w:val="22"/>
        </w:rPr>
        <w:t xml:space="preserve">, alors que les termes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ne dépend</w:t>
      </w:r>
      <w:r>
        <w:rPr>
          <w:szCs w:val="22"/>
        </w:rPr>
        <w:t>ent</w:t>
      </w:r>
      <w:r w:rsidRPr="001B0A51">
        <w:rPr>
          <w:szCs w:val="22"/>
        </w:rPr>
        <w:t xml:space="preserve"> que du x</w:t>
      </w:r>
      <w:r>
        <w:rPr>
          <w:szCs w:val="22"/>
        </w:rPr>
        <w:t xml:space="preserve">, </w:t>
      </w:r>
      <w:r w:rsidRPr="001B0A51">
        <w:rPr>
          <w:szCs w:val="22"/>
        </w:rPr>
        <w:t xml:space="preserve">z, car l’intégration est faite à travers l’épaisseur de film.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77777777" w:rsidR="0093422C" w:rsidRPr="00D51381" w:rsidRDefault="002B0EFD" w:rsidP="00FE1F2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ξ</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ξ</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e>
                  </m:mr>
                </m:m>
              </m:oMath>
            </m:oMathPara>
          </w:p>
        </w:tc>
        <w:tc>
          <w:tcPr>
            <w:tcW w:w="1096" w:type="dxa"/>
            <w:vAlign w:val="center"/>
          </w:tcPr>
          <w:p w14:paraId="5A78D371"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14" w:name="_Ref525772474"/>
            <w:r w:rsidRPr="005600FC">
              <w:rPr>
                <w:rFonts w:ascii="Times New Roman" w:eastAsia="Times New Roman" w:hAnsi="Times New Roman"/>
                <w:b/>
                <w:iCs w:val="0"/>
                <w:color w:val="auto"/>
                <w:sz w:val="22"/>
                <w:szCs w:val="22"/>
                <w:lang w:eastAsia="fr-FR"/>
              </w:rPr>
              <w:t xml:space="preserve"> </w:t>
            </w:r>
            <w:bookmarkEnd w:id="114"/>
          </w:p>
        </w:tc>
      </w:tr>
    </w:tbl>
    <w:p w14:paraId="0B918147" w14:textId="77777777" w:rsidR="0093422C" w:rsidRPr="001B0A51" w:rsidRDefault="0093422C" w:rsidP="001D65C1">
      <w:pPr>
        <w:spacing w:line="360" w:lineRule="auto"/>
        <w:ind w:firstLine="708"/>
        <w:rPr>
          <w:szCs w:val="22"/>
        </w:rPr>
      </w:pPr>
      <w:r w:rsidRPr="001B0A51">
        <w:rPr>
          <w:szCs w:val="22"/>
        </w:rPr>
        <w:lastRenderedPageBreak/>
        <w:t xml:space="preserve">Une fois les expressions de vitesses déduites, elles </w:t>
      </w:r>
      <w:r>
        <w:rPr>
          <w:szCs w:val="22"/>
        </w:rPr>
        <w:t>sont</w:t>
      </w:r>
      <w:r w:rsidRPr="001B0A51">
        <w:rPr>
          <w:szCs w:val="22"/>
        </w:rPr>
        <w:t xml:space="preserve"> introduites dans l’équation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4B2447">
        <w:rPr>
          <w:b/>
          <w:szCs w:val="22"/>
        </w:rPr>
        <w:t>Eq.2-7</w:t>
      </w:r>
      <w:r w:rsidRPr="005257E7">
        <w:rPr>
          <w:b/>
          <w:szCs w:val="22"/>
        </w:rPr>
        <w:fldChar w:fldCharType="end"/>
      </w:r>
      <w:r w:rsidRPr="001B0A51">
        <w:rPr>
          <w:szCs w:val="22"/>
        </w:rPr>
        <w:t xml:space="preserve">) qui est intégrée selon l’épaisseur de film.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2B0EFD"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15" w:name="_Ref525808447"/>
            <w:r w:rsidRPr="005600FC">
              <w:rPr>
                <w:rFonts w:ascii="Times New Roman" w:eastAsia="Times New Roman" w:hAnsi="Times New Roman"/>
                <w:b/>
                <w:iCs w:val="0"/>
                <w:color w:val="auto"/>
                <w:sz w:val="22"/>
                <w:szCs w:val="22"/>
                <w:lang w:eastAsia="fr-FR"/>
              </w:rPr>
              <w:t xml:space="preserve"> </w:t>
            </w:r>
            <w:bookmarkEnd w:id="115"/>
          </w:p>
        </w:tc>
      </w:tr>
    </w:tbl>
    <w:p w14:paraId="029BBACC" w14:textId="77777777" w:rsidR="0093422C" w:rsidRPr="00FE5119" w:rsidRDefault="0093422C" w:rsidP="0093422C">
      <w:pPr>
        <w:spacing w:line="360" w:lineRule="auto"/>
        <w:rPr>
          <w:szCs w:val="22"/>
        </w:rPr>
      </w:pPr>
      <w:r w:rsidRPr="00FE5119">
        <w:rPr>
          <w:szCs w:val="22"/>
        </w:rPr>
        <w:t>C’est ainsi qu’est obtenue l’équation de Reynolds généralisée.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2B0EFD"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77777777" w:rsidR="0093422C" w:rsidRPr="001F3A1F" w:rsidRDefault="002B0EFD" w:rsidP="0093422C">
      <w:pPr>
        <w:spacing w:line="360" w:lineRule="auto"/>
        <w:jc w:val="left"/>
        <w:rPr>
          <w:szCs w:val="22"/>
        </w:rPr>
      </w:pPr>
      <m:oMath>
        <m:sSub>
          <m:sSubPr>
            <m:ctrlPr>
              <w:rPr>
                <w:rFonts w:ascii="Cambria Math" w:hAnsi="Cambria Math"/>
                <w:i/>
                <w:iCs/>
                <w:szCs w:val="22"/>
              </w:rPr>
            </m:ctrlPr>
          </m:sSubPr>
          <m:e>
            <m:r>
              <w:rPr>
                <w:rFonts w:ascii="Cambria Math" w:hAnsi="Cambria Math"/>
                <w:szCs w:val="22"/>
              </w:rPr>
              <m:t>A</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iCs/>
                <w:szCs w:val="22"/>
              </w:rPr>
            </m:ctrlPr>
          </m:sSubPr>
          <m:e>
            <m:r>
              <w:rPr>
                <w:rFonts w:ascii="Cambria Math" w:hAnsi="Cambria Math"/>
                <w:szCs w:val="22"/>
              </w:rPr>
              <m:t>A</m:t>
            </m:r>
          </m:e>
          <m:sub>
            <m:r>
              <w:rPr>
                <w:rFonts w:ascii="Cambria Math" w:hAnsi="Cambria Math"/>
                <w:szCs w:val="22"/>
              </w:rPr>
              <m:t>0</m:t>
            </m:r>
          </m:sub>
        </m:sSub>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77777777" w:rsidR="0093422C" w:rsidRPr="00213FE4" w:rsidRDefault="002B0EFD" w:rsidP="00FE1F2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ctrlPr>
                        <w:rPr>
                          <w:rFonts w:ascii="Cambria Math" w:eastAsia="Cambria Math" w:hAnsi="Cambria Math" w:cs="Cambria Math"/>
                          <w:i/>
                        </w:rPr>
                      </m:ctrlPr>
                    </m:e>
                  </m:mr>
                  <m:mr>
                    <m:e>
                      <m:r>
                        <w:rPr>
                          <w:rFonts w:ascii="Cambria Math" w:hAnsi="Cambria Math"/>
                        </w:rPr>
                        <m:t>R(x,z,t)=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A</m:t>
                              </m:r>
                            </m:e>
                            <m:sub>
                              <m:r>
                                <w:rPr>
                                  <w:rFonts w:ascii="Cambria Math" w:hAnsi="Cambria Math"/>
                                </w:rPr>
                                <m:t>0</m:t>
                              </m:r>
                            </m:sub>
                          </m:sSub>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F(x,z,t)=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mr>
                </m:m>
              </m:oMath>
            </m:oMathPara>
          </w:p>
        </w:tc>
        <w:tc>
          <w:tcPr>
            <w:tcW w:w="1096" w:type="dxa"/>
            <w:vAlign w:val="center"/>
          </w:tcPr>
          <w:p w14:paraId="113F4A75"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B826085" w14:textId="4E993F10" w:rsidR="0093422C" w:rsidRPr="0020509C" w:rsidRDefault="0093422C" w:rsidP="001D65C1">
      <w:pPr>
        <w:spacing w:line="360" w:lineRule="auto"/>
        <w:ind w:firstLine="708"/>
        <w:rPr>
          <w:szCs w:val="23"/>
        </w:rPr>
      </w:pPr>
      <w:r w:rsidRPr="0020509C">
        <w:rPr>
          <w:szCs w:val="23"/>
        </w:rPr>
        <w:t xml:space="preserve">Une fois l’équation de Reynolds généralisée établie, </w:t>
      </w:r>
      <w:r>
        <w:rPr>
          <w:szCs w:val="23"/>
        </w:rPr>
        <w:t>des</w:t>
      </w:r>
      <w:r w:rsidRPr="0020509C">
        <w:rPr>
          <w:szCs w:val="23"/>
        </w:rPr>
        <w:t xml:space="preserve"> </w:t>
      </w:r>
      <w:r>
        <w:rPr>
          <w:szCs w:val="23"/>
        </w:rPr>
        <w:t xml:space="preserve">simplifications propres au </w:t>
      </w:r>
      <w:r w:rsidRPr="0020509C">
        <w:rPr>
          <w:szCs w:val="23"/>
        </w:rPr>
        <w:t xml:space="preserve">palier hydrodynamique sont introduites. Comme la courbure des parois est négligeable, la surface inférieure peut être choisie </w:t>
      </w:r>
      <w:r>
        <w:rPr>
          <w:szCs w:val="23"/>
        </w:rPr>
        <w:t>comme référence pour l’</w:t>
      </w:r>
      <w:r w:rsidRPr="0020509C">
        <w:rPr>
          <w:szCs w:val="23"/>
        </w:rPr>
        <w:t>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Pr="0020509C">
        <w:rPr>
          <w:szCs w:val="23"/>
        </w:rPr>
        <w:t xml:space="preserve">). Elle est </w:t>
      </w:r>
      <w:r>
        <w:rPr>
          <w:szCs w:val="23"/>
        </w:rPr>
        <w:t xml:space="preserve">alors </w:t>
      </w:r>
      <w:r w:rsidRPr="0020509C">
        <w:rPr>
          <w:szCs w:val="23"/>
        </w:rPr>
        <w:t xml:space="preserve">développée </w:t>
      </w:r>
      <w:r>
        <w:rPr>
          <w:szCs w:val="23"/>
        </w:rPr>
        <w:t>sur</w:t>
      </w:r>
      <w:r w:rsidRPr="0020509C">
        <w:rPr>
          <w:szCs w:val="23"/>
        </w:rPr>
        <w:t xml:space="preserve">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Pr="0020509C">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Pr="0020509C">
        <w:rPr>
          <w:szCs w:val="23"/>
        </w:rPr>
        <w:t xml:space="preserve"> .  Comme les parois sont constituées de</w:t>
      </w:r>
      <w:r>
        <w:rPr>
          <w:szCs w:val="23"/>
        </w:rPr>
        <w:t>s</w:t>
      </w:r>
      <w:r w:rsidRPr="0020509C">
        <w:rPr>
          <w:szCs w:val="23"/>
        </w:rPr>
        <w:t xml:space="preserve"> solide</w:t>
      </w:r>
      <w:r>
        <w:rPr>
          <w:szCs w:val="23"/>
        </w:rPr>
        <w:t>s</w:t>
      </w:r>
      <w:r w:rsidRPr="0020509C">
        <w:rPr>
          <w:szCs w:val="23"/>
        </w:rPr>
        <w:t xml:space="preserve"> </w:t>
      </w:r>
      <w:r>
        <w:rPr>
          <w:szCs w:val="23"/>
        </w:rPr>
        <w:t>in</w:t>
      </w:r>
      <w:r w:rsidRPr="0020509C">
        <w:rPr>
          <w:szCs w:val="23"/>
        </w:rPr>
        <w:t>déformable</w:t>
      </w:r>
      <w:r>
        <w:rPr>
          <w:szCs w:val="23"/>
        </w:rPr>
        <w:t>s</w:t>
      </w:r>
      <w:r w:rsidRPr="0020509C">
        <w:rPr>
          <w:szCs w:val="23"/>
        </w:rPr>
        <w:t>,</w:t>
      </w:r>
      <w:r w:rsidRPr="00AC2B72">
        <w:rPr>
          <w:szCs w:val="23"/>
        </w:rPr>
        <w:t xml:space="preserve"> </w:t>
      </w:r>
      <w:r>
        <w:rPr>
          <w:szCs w:val="23"/>
        </w:rPr>
        <w:t>il n’y a pas de variation de vitesse le long des parois</w:t>
      </w:r>
      <w:r w:rsidRPr="0020509C">
        <w:rPr>
          <w:szCs w:val="23"/>
        </w:rPr>
        <w:t>.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Pr="0020509C">
        <w:rPr>
          <w:szCs w:val="23"/>
        </w:rPr>
        <w:t xml:space="preserve">) comme référence pour les vitesses dans les directions </w:t>
      </w:r>
      <m:oMath>
        <m:r>
          <w:rPr>
            <w:rFonts w:ascii="Cambria Math" w:hAnsi="Cambria Math"/>
            <w:szCs w:val="23"/>
          </w:rPr>
          <m:t>x</m:t>
        </m:r>
      </m:oMath>
      <w:r w:rsidRPr="0020509C">
        <w:rPr>
          <w:szCs w:val="23"/>
        </w:rPr>
        <w:t xml:space="preserve"> </w:t>
      </w:r>
      <w:r w:rsidR="004A6390" w:rsidRPr="0020509C">
        <w:rPr>
          <w:szCs w:val="23"/>
        </w:rPr>
        <w:t>et</w:t>
      </w:r>
      <m:oMath>
        <m:r>
          <w:rPr>
            <w:rFonts w:ascii="Cambria Math" w:hAnsi="Cambria Math"/>
            <w:szCs w:val="23"/>
          </w:rPr>
          <m:t xml:space="preserve"> z</m:t>
        </m:r>
      </m:oMath>
      <w:r w:rsidRPr="0020509C">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Pr="0020509C">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Pr="0020509C">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Pr="0020509C">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Pr="0020509C">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Pr="0020509C">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Pr="0020509C">
        <w:rPr>
          <w:szCs w:val="23"/>
        </w:rPr>
        <w:t xml:space="preserve"> suivant </w:t>
      </w:r>
      <m:oMath>
        <m:r>
          <w:rPr>
            <w:rFonts w:ascii="Cambria Math" w:hAnsi="Cambria Math"/>
            <w:szCs w:val="23"/>
          </w:rPr>
          <m:t>x</m:t>
        </m:r>
      </m:oMath>
      <w:r w:rsidRPr="0020509C">
        <w:rPr>
          <w:szCs w:val="23"/>
        </w:rPr>
        <w:t xml:space="preserve"> et </w:t>
      </w:r>
      <m:oMath>
        <m:r>
          <w:rPr>
            <w:rFonts w:ascii="Cambria Math" w:hAnsi="Cambria Math"/>
            <w:szCs w:val="23"/>
          </w:rPr>
          <m:t>z</m:t>
        </m:r>
      </m:oMath>
      <w:r w:rsidRPr="0020509C">
        <w:rPr>
          <w:szCs w:val="23"/>
        </w:rPr>
        <w:t xml:space="preserve"> de la vitesse d’un point de la 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Pr="0020509C">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Pr="0020509C">
        <w:rPr>
          <w:szCs w:val="23"/>
        </w:rPr>
        <w:t xml:space="preserve"> . Compte tenu de ces nouvelles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2B0EFD"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3175B6D" w14:textId="77777777" w:rsidR="0093422C" w:rsidRDefault="0093422C" w:rsidP="0093422C">
      <w:pPr>
        <w:spacing w:line="360" w:lineRule="auto"/>
        <w:rPr>
          <w:sz w:val="23"/>
          <w:szCs w:val="23"/>
        </w:rPr>
      </w:pPr>
    </w:p>
    <w:p w14:paraId="521B3BE3" w14:textId="77777777" w:rsidR="0093422C" w:rsidRDefault="0093422C" w:rsidP="0093422C">
      <w:pPr>
        <w:keepNext/>
        <w:spacing w:line="360" w:lineRule="auto"/>
        <w:jc w:val="center"/>
      </w:pPr>
      <w:r>
        <w:rPr>
          <w:noProof/>
          <w:sz w:val="23"/>
          <w:szCs w:val="23"/>
          <w:lang w:eastAsia="zh-CN"/>
        </w:rPr>
        <w:lastRenderedPageBreak/>
        <w:drawing>
          <wp:inline distT="0" distB="0" distL="0" distR="0" wp14:anchorId="4B351E9A" wp14:editId="4FE3D2BC">
            <wp:extent cx="3600000" cy="2462400"/>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maine d'étude du palier hydrodynamique 2 profile développé.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462400"/>
                    </a:xfrm>
                    <a:prstGeom prst="rect">
                      <a:avLst/>
                    </a:prstGeom>
                  </pic:spPr>
                </pic:pic>
              </a:graphicData>
            </a:graphic>
          </wp:inline>
        </w:drawing>
      </w:r>
    </w:p>
    <w:p w14:paraId="79D564C1" w14:textId="1EE053EC" w:rsidR="0093422C" w:rsidRPr="008317A9" w:rsidRDefault="0093422C" w:rsidP="0093422C">
      <w:pPr>
        <w:pStyle w:val="Lgende"/>
        <w:spacing w:line="360" w:lineRule="auto"/>
        <w:jc w:val="center"/>
        <w:rPr>
          <w:i w:val="0"/>
          <w:noProof/>
          <w:sz w:val="22"/>
          <w:szCs w:val="22"/>
        </w:rPr>
      </w:pPr>
      <w:r w:rsidRPr="008317A9">
        <w:rPr>
          <w:i w:val="0"/>
          <w:noProof/>
          <w:sz w:val="22"/>
          <w:szCs w:val="22"/>
        </w:rPr>
        <w:t xml:space="preserve">Figure </w:t>
      </w:r>
      <w:r w:rsidR="008420AB">
        <w:rPr>
          <w:i w:val="0"/>
          <w:noProof/>
          <w:sz w:val="22"/>
          <w:szCs w:val="22"/>
        </w:rPr>
        <w:fldChar w:fldCharType="begin"/>
      </w:r>
      <w:r w:rsidR="008420AB">
        <w:rPr>
          <w:i w:val="0"/>
          <w:noProof/>
          <w:sz w:val="22"/>
          <w:szCs w:val="22"/>
        </w:rPr>
        <w:instrText xml:space="preserve"> STYLEREF 2 \s </w:instrText>
      </w:r>
      <w:r w:rsidR="008420AB">
        <w:rPr>
          <w:i w:val="0"/>
          <w:noProof/>
          <w:sz w:val="22"/>
          <w:szCs w:val="22"/>
        </w:rPr>
        <w:fldChar w:fldCharType="separate"/>
      </w:r>
      <w:r w:rsidR="008420AB">
        <w:rPr>
          <w:i w:val="0"/>
          <w:noProof/>
          <w:sz w:val="22"/>
          <w:szCs w:val="22"/>
        </w:rPr>
        <w:t>2.3</w:t>
      </w:r>
      <w:r w:rsidR="008420AB">
        <w:rPr>
          <w:i w:val="0"/>
          <w:noProof/>
          <w:sz w:val="22"/>
          <w:szCs w:val="22"/>
        </w:rPr>
        <w:fldChar w:fldCharType="end"/>
      </w:r>
      <w:r w:rsidR="008420AB">
        <w:rPr>
          <w:i w:val="0"/>
          <w:noProof/>
          <w:sz w:val="22"/>
          <w:szCs w:val="22"/>
        </w:rPr>
        <w:noBreakHyphen/>
      </w:r>
      <w:r w:rsidR="008420AB">
        <w:rPr>
          <w:i w:val="0"/>
          <w:noProof/>
          <w:sz w:val="22"/>
          <w:szCs w:val="22"/>
        </w:rPr>
        <w:fldChar w:fldCharType="begin"/>
      </w:r>
      <w:r w:rsidR="008420AB">
        <w:rPr>
          <w:i w:val="0"/>
          <w:noProof/>
          <w:sz w:val="22"/>
          <w:szCs w:val="22"/>
        </w:rPr>
        <w:instrText xml:space="preserve"> SEQ Figure \* ARABIC \s 2 </w:instrText>
      </w:r>
      <w:r w:rsidR="008420AB">
        <w:rPr>
          <w:i w:val="0"/>
          <w:noProof/>
          <w:sz w:val="22"/>
          <w:szCs w:val="22"/>
        </w:rPr>
        <w:fldChar w:fldCharType="separate"/>
      </w:r>
      <w:r w:rsidR="008420AB">
        <w:rPr>
          <w:i w:val="0"/>
          <w:noProof/>
          <w:sz w:val="22"/>
          <w:szCs w:val="22"/>
        </w:rPr>
        <w:t>2</w:t>
      </w:r>
      <w:r w:rsidR="008420AB">
        <w:rPr>
          <w:i w:val="0"/>
          <w:noProof/>
          <w:sz w:val="22"/>
          <w:szCs w:val="22"/>
        </w:rPr>
        <w:fldChar w:fldCharType="end"/>
      </w:r>
      <w:r w:rsidRPr="008317A9">
        <w:rPr>
          <w:i w:val="0"/>
          <w:noProof/>
          <w:sz w:val="22"/>
          <w:szCs w:val="22"/>
        </w:rPr>
        <w:t> : domaine d’étude dans le cadre d’un palier hydrodynamique</w:t>
      </w:r>
    </w:p>
    <w:p w14:paraId="0A873288" w14:textId="77777777" w:rsidR="0093422C" w:rsidRPr="008317A9" w:rsidRDefault="0093422C" w:rsidP="0093422C">
      <w:pPr>
        <w:spacing w:line="360" w:lineRule="auto"/>
        <w:rPr>
          <w:szCs w:val="22"/>
        </w:rPr>
      </w:pPr>
      <w:r w:rsidRPr="008317A9">
        <w:rPr>
          <w:szCs w:val="22"/>
        </w:rPr>
        <w:t xml:space="preserve">Dans le cadre d’un palier hydrodynamique </w:t>
      </w:r>
      <w:r>
        <w:rPr>
          <w:szCs w:val="22"/>
        </w:rPr>
        <w:t>où</w:t>
      </w:r>
      <w:r w:rsidRPr="008317A9">
        <w:rPr>
          <w:szCs w:val="22"/>
        </w:rPr>
        <w:t xml:space="preserve"> </w:t>
      </w:r>
      <w:r>
        <w:rPr>
          <w:szCs w:val="22"/>
        </w:rPr>
        <w:t>la vitesse</w:t>
      </w:r>
      <w:r w:rsidRPr="008317A9">
        <w:rPr>
          <w:szCs w:val="22"/>
        </w:rPr>
        <w:t xml:space="preserve"> axial du rotor</w:t>
      </w:r>
      <w:r>
        <w:rPr>
          <w:szCs w:val="22"/>
        </w:rPr>
        <w:t xml:space="preserve"> est</w:t>
      </w:r>
      <w:r w:rsidRPr="008317A9">
        <w:rPr>
          <w:szCs w:val="22"/>
        </w:rPr>
        <w:t xml:space="preserve"> </w:t>
      </w:r>
      <m:oMath>
        <m:r>
          <w:rPr>
            <w:rFonts w:ascii="Cambria Math" w:hAnsi="Cambria Math"/>
            <w:szCs w:val="22"/>
          </w:rPr>
          <m:t>W=0</m:t>
        </m:r>
      </m:oMath>
      <w:r w:rsidRPr="008317A9">
        <w:rPr>
          <w:szCs w:val="22"/>
        </w:rPr>
        <w:t xml:space="preserve"> et </w:t>
      </w:r>
      <w:r>
        <w:rPr>
          <w:szCs w:val="22"/>
        </w:rPr>
        <w:t>pour</w:t>
      </w:r>
      <w:r w:rsidRPr="008317A9">
        <w:rPr>
          <w:szCs w:val="22"/>
        </w:rPr>
        <w:t xml:space="preserve"> le fluide lubrifiant est incompressible (i.e. la densité </w:t>
      </w:r>
      <m:oMath>
        <m:r>
          <w:rPr>
            <w:rFonts w:ascii="Cambria Math" w:hAnsi="Cambria Math"/>
            <w:szCs w:val="22"/>
          </w:rPr>
          <m:t>ρ</m:t>
        </m:r>
      </m:oMath>
      <w:r w:rsidRPr="008317A9">
        <w:rPr>
          <w:szCs w:val="22"/>
        </w:rPr>
        <w:t xml:space="preserve"> est constante),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77777777" w:rsidR="0093422C" w:rsidRPr="00DD3440" w:rsidRDefault="002B0EFD"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∂ρh</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16" w:name="_Ref528678284"/>
            <w:r w:rsidRPr="005600FC">
              <w:rPr>
                <w:rFonts w:ascii="Times New Roman" w:eastAsia="Times New Roman" w:hAnsi="Times New Roman"/>
                <w:b/>
                <w:iCs w:val="0"/>
                <w:color w:val="auto"/>
                <w:sz w:val="22"/>
                <w:szCs w:val="22"/>
                <w:lang w:eastAsia="fr-FR"/>
              </w:rPr>
              <w:t xml:space="preserve"> </w:t>
            </w:r>
            <w:bookmarkEnd w:id="116"/>
          </w:p>
        </w:tc>
      </w:tr>
    </w:tbl>
    <w:p w14:paraId="2DF7ABE1" w14:textId="77777777" w:rsidR="0093422C" w:rsidRPr="008317A9" w:rsidRDefault="0093422C" w:rsidP="0093422C">
      <w:pPr>
        <w:spacing w:line="360" w:lineRule="auto"/>
        <w:rPr>
          <w:szCs w:val="23"/>
        </w:rPr>
      </w:pPr>
      <w:r w:rsidRPr="008317A9">
        <w:rPr>
          <w:szCs w:val="23"/>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77777777" w:rsidR="0093422C" w:rsidRPr="00842FCA" w:rsidRDefault="002B0EFD" w:rsidP="00FE1F2E">
            <w:pPr>
              <w:spacing w:line="360" w:lineRule="auto"/>
              <w:rPr>
                <w:iCs/>
              </w:rPr>
            </w:pPr>
            <m:oMathPara>
              <m:oMath>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A</m:t>
                              </m:r>
                            </m:e>
                            <m:sub>
                              <m:r>
                                <w:rPr>
                                  <w:rFonts w:ascii="Cambria Math" w:hAnsi="Cambria Math"/>
                                </w:rPr>
                                <m:t>0</m:t>
                              </m:r>
                            </m:sub>
                          </m:sSub>
                        </m:e>
                      </m:d>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8F23B1">
            <w:pPr>
              <w:pStyle w:val="Lgende"/>
              <w:numPr>
                <w:ilvl w:val="1"/>
                <w:numId w:val="8"/>
              </w:numPr>
              <w:spacing w:before="120" w:after="120" w:line="360" w:lineRule="auto"/>
              <w:ind w:left="34"/>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F9E974D" w14:textId="51C842D0" w:rsidR="0093422C" w:rsidRDefault="0093422C" w:rsidP="00B74996">
      <w:pPr>
        <w:pStyle w:val="Titre3"/>
        <w:ind w:left="709"/>
      </w:pPr>
      <w:bookmarkStart w:id="117" w:name="_Toc534293581"/>
      <w:r>
        <w:t>Modèles de rupture et reformation du film (cavitation)</w:t>
      </w:r>
      <w:bookmarkEnd w:id="117"/>
    </w:p>
    <w:p w14:paraId="721F42DB" w14:textId="77777777" w:rsidR="0093422C" w:rsidRDefault="0093422C" w:rsidP="0093422C">
      <w:pPr>
        <w:rPr>
          <w:sz w:val="23"/>
          <w:szCs w:val="23"/>
        </w:rPr>
      </w:pPr>
    </w:p>
    <w:p w14:paraId="3454BC40" w14:textId="77777777" w:rsidR="0093422C" w:rsidRPr="008317A9" w:rsidRDefault="0093422C" w:rsidP="009E69BE">
      <w:pPr>
        <w:spacing w:line="360" w:lineRule="auto"/>
        <w:ind w:firstLine="708"/>
        <w:rPr>
          <w:szCs w:val="23"/>
        </w:rPr>
      </w:pPr>
      <w:r>
        <w:rPr>
          <w:szCs w:val="23"/>
        </w:rPr>
        <w:t xml:space="preserve">Le phénomène de la rupture et reformation du film dans paliers est souvent appelé la cavitation en lubrification. </w:t>
      </w:r>
      <w:r w:rsidRPr="008317A9">
        <w:rPr>
          <w:szCs w:val="23"/>
        </w:rPr>
        <w:t>Lors du fonctionnement 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 xml:space="preserve">est composée de zones dîtes convergentes et divergentes. Les zones convergentes correspondent aux endroits où l’épaisseur de film est réduite entraînant la création de pression. En opposition, il existe des zones divergentes où l’épaisseur de film augmente et où </w:t>
      </w:r>
      <w:r>
        <w:rPr>
          <w:szCs w:val="23"/>
        </w:rPr>
        <w:t>une</w:t>
      </w:r>
      <w:r w:rsidRPr="008317A9">
        <w:rPr>
          <w:szCs w:val="23"/>
        </w:rPr>
        <w:t xml:space="preserve"> rupture d</w:t>
      </w:r>
      <w:r>
        <w:rPr>
          <w:szCs w:val="23"/>
        </w:rPr>
        <w:t>u</w:t>
      </w:r>
      <w:r w:rsidRPr="008317A9">
        <w:rPr>
          <w:szCs w:val="23"/>
        </w:rPr>
        <w:t xml:space="preserve"> film est généralement observée. Deux modèles de cavitation ont été impl</w:t>
      </w:r>
      <w:r>
        <w:rPr>
          <w:szCs w:val="23"/>
        </w:rPr>
        <w:t>émentés et testés pour traiter c</w:t>
      </w:r>
      <w:r w:rsidRPr="008317A9">
        <w:rPr>
          <w:szCs w:val="23"/>
        </w:rPr>
        <w:t xml:space="preserve">e phénomène dans cette thèse. </w:t>
      </w:r>
    </w:p>
    <w:p w14:paraId="31C6C449" w14:textId="77777777" w:rsidR="0093422C" w:rsidRPr="008317A9" w:rsidRDefault="0093422C" w:rsidP="000B734D">
      <w:pPr>
        <w:spacing w:line="360" w:lineRule="auto"/>
        <w:ind w:firstLine="708"/>
        <w:rPr>
          <w:szCs w:val="23"/>
        </w:rPr>
      </w:pPr>
      <w:r w:rsidRPr="008317A9">
        <w:rPr>
          <w:szCs w:val="23"/>
        </w:rPr>
        <w:t xml:space="preserve">La première approche est basée sur le modèle de cavitation de Jakobsson, Floberg et Olsson (JFO), mis en œuvre par Elrod et Adams </w:t>
      </w:r>
      <w:r w:rsidRPr="009E69BE">
        <w:rPr>
          <w:b/>
          <w:szCs w:val="23"/>
        </w:rPr>
        <w:fldChar w:fldCharType="begin"/>
      </w:r>
      <w:r w:rsidRPr="009E69BE">
        <w:rPr>
          <w:b/>
          <w:szCs w:val="23"/>
        </w:rPr>
        <w:instrText xml:space="preserve"> REF _Ref526266405 \r \h  \* MERGEFORMAT </w:instrText>
      </w:r>
      <w:r w:rsidRPr="009E69BE">
        <w:rPr>
          <w:b/>
          <w:szCs w:val="23"/>
        </w:rPr>
      </w:r>
      <w:r w:rsidRPr="009E69BE">
        <w:rPr>
          <w:b/>
          <w:szCs w:val="23"/>
        </w:rPr>
        <w:fldChar w:fldCharType="separate"/>
      </w:r>
      <w:r w:rsidR="004B2447">
        <w:rPr>
          <w:b/>
          <w:szCs w:val="23"/>
        </w:rPr>
        <w:t>[34]</w:t>
      </w:r>
      <w:r w:rsidRPr="009E69BE">
        <w:rPr>
          <w:b/>
          <w:szCs w:val="23"/>
        </w:rPr>
        <w:fldChar w:fldCharType="end"/>
      </w:r>
      <w:r w:rsidRPr="008317A9">
        <w:rPr>
          <w:szCs w:val="23"/>
        </w:rPr>
        <w:t xml:space="preserve">. Il suppose que dans la zone cavitante il existe une superposition de filets d’huile et de filets d’air. Ils proposent de considérer que, dans cette zone, le mélange de lubrifiant et de gaz est homogène, tout en gardant la zone de rupture inchangée. Ils </w:t>
      </w:r>
      <w:r w:rsidRPr="008317A9">
        <w:rPr>
          <w:szCs w:val="23"/>
        </w:rPr>
        <w:lastRenderedPageBreak/>
        <w:t>définissent l</w:t>
      </w:r>
      <w:r>
        <w:rPr>
          <w:szCs w:val="23"/>
        </w:rPr>
        <w:t>e</w:t>
      </w:r>
      <w:r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Pr="008317A9">
        <w:rPr>
          <w:rFonts w:ascii="Cambria Math" w:hAnsi="Cambria Math" w:cs="Cambria Math"/>
          <w:szCs w:val="23"/>
        </w:rPr>
        <w:t xml:space="preserve"> </w:t>
      </w:r>
      <w:r w:rsidRPr="008317A9">
        <w:rPr>
          <w:szCs w:val="23"/>
        </w:rPr>
        <w:t xml:space="preserve">qui représente le taux d’occupation du </w:t>
      </w:r>
      <w:r>
        <w:rPr>
          <w:szCs w:val="23"/>
        </w:rPr>
        <w:t xml:space="preserve">gaz </w:t>
      </w:r>
      <w:r w:rsidRPr="008317A9">
        <w:rPr>
          <w:szCs w:val="23"/>
        </w:rPr>
        <w:t>dans cette zone. La formulation du mod</w:t>
      </w:r>
      <w:r w:rsidRPr="008317A9">
        <w:rPr>
          <w:rFonts w:cs="Calibri"/>
          <w:szCs w:val="23"/>
        </w:rPr>
        <w:t>è</w:t>
      </w:r>
      <w:r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2B0EFD"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18" w:name="_Ref525835347"/>
            <w:r w:rsidRPr="005600FC">
              <w:rPr>
                <w:rFonts w:ascii="Times New Roman" w:eastAsia="Times New Roman" w:hAnsi="Times New Roman"/>
                <w:b/>
                <w:iCs w:val="0"/>
                <w:color w:val="auto"/>
                <w:sz w:val="22"/>
                <w:szCs w:val="22"/>
                <w:lang w:eastAsia="fr-FR"/>
              </w:rPr>
              <w:t xml:space="preserve"> </w:t>
            </w:r>
            <w:bookmarkEnd w:id="118"/>
          </w:p>
        </w:tc>
      </w:tr>
    </w:tbl>
    <w:p w14:paraId="0C59B2E7" w14:textId="77777777" w:rsidR="0093422C" w:rsidRPr="008317A9" w:rsidRDefault="0093422C" w:rsidP="0093422C">
      <w:pPr>
        <w:spacing w:line="360" w:lineRule="auto"/>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4B2447">
        <w:rPr>
          <w:b/>
          <w:szCs w:val="23"/>
        </w:rPr>
        <w:t>[32]</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4B2447">
        <w:rPr>
          <w:b/>
          <w:szCs w:val="23"/>
        </w:rPr>
        <w:t>Eq.2-14</w:t>
      </w:r>
      <w:r w:rsidRPr="00EB63B2">
        <w:rPr>
          <w:b/>
          <w:szCs w:val="23"/>
        </w:rPr>
        <w:fldChar w:fldCharType="end"/>
      </w:r>
      <w:r w:rsidRPr="00EB63B2">
        <w:rPr>
          <w:b/>
          <w:szCs w:val="23"/>
        </w:rPr>
        <w:t xml:space="preserve"> </w:t>
      </w:r>
      <w:r w:rsidRPr="008317A9">
        <w:rPr>
          <w:szCs w:val="23"/>
        </w:rPr>
        <w:t xml:space="preserve">en deux étape.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77777777" w:rsidR="0093422C" w:rsidRPr="00DD3440" w:rsidRDefault="002B0EFD" w:rsidP="00FE1F2E">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sz w:val="23"/>
                  <w:szCs w:val="23"/>
                </w:rPr>
                <m:t xml:space="preserve">,  </m:t>
              </m:r>
              <m:r>
                <w:rPr>
                  <w:rFonts w:ascii="Cambria Math" w:hAnsi="Cambria Math" w:cs="Cambria Math"/>
                  <w:sz w:val="23"/>
                  <w:szCs w:val="23"/>
                </w:rPr>
                <m:t>θ ≥0</m:t>
              </m:r>
            </m:oMath>
            <w:r w:rsidR="0093422C">
              <w:rPr>
                <w:sz w:val="23"/>
                <w:szCs w:val="23"/>
              </w:rPr>
              <w:t xml:space="preserve"> </w:t>
            </w:r>
          </w:p>
        </w:tc>
        <w:tc>
          <w:tcPr>
            <w:tcW w:w="1134" w:type="dxa"/>
            <w:vAlign w:val="center"/>
          </w:tcPr>
          <w:p w14:paraId="3A993E5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19" w:name="_Ref525840140"/>
            <w:r w:rsidRPr="005600FC">
              <w:rPr>
                <w:rFonts w:ascii="Times New Roman" w:eastAsia="Times New Roman" w:hAnsi="Times New Roman"/>
                <w:b/>
                <w:iCs w:val="0"/>
                <w:color w:val="auto"/>
                <w:sz w:val="22"/>
                <w:szCs w:val="22"/>
                <w:lang w:eastAsia="fr-FR"/>
              </w:rPr>
              <w:t xml:space="preserve"> </w:t>
            </w:r>
            <w:bookmarkEnd w:id="119"/>
          </w:p>
        </w:tc>
      </w:tr>
    </w:tbl>
    <w:p w14:paraId="1468447C" w14:textId="77777777" w:rsidR="0093422C" w:rsidRPr="008317A9" w:rsidRDefault="0093422C" w:rsidP="0093422C">
      <w:pPr>
        <w:spacing w:line="360" w:lineRule="auto"/>
        <w:rPr>
          <w:szCs w:val="23"/>
        </w:rPr>
      </w:pPr>
      <w:r w:rsidRPr="008317A9">
        <w:rPr>
          <w:szCs w:val="23"/>
        </w:rPr>
        <w:t>La solution non triviale de cette contrainte implique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2B0EFD"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26F2F90" w14:textId="77777777" w:rsidR="0093422C" w:rsidRDefault="0093422C" w:rsidP="0093422C">
      <w:pPr>
        <w:spacing w:line="360" w:lineRule="auto"/>
        <w:rPr>
          <w:szCs w:val="23"/>
        </w:rPr>
      </w:pPr>
      <w:r>
        <w:rPr>
          <w:sz w:val="23"/>
          <w:szCs w:val="23"/>
        </w:rPr>
        <w:t>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Pr>
          <w:sz w:val="23"/>
          <w:szCs w:val="23"/>
        </w:rPr>
        <w:t xml:space="preserve">, </w:t>
      </w:r>
      <w:r w:rsidRPr="00E55A16">
        <w:rPr>
          <w:sz w:val="23"/>
          <w:szCs w:val="23"/>
        </w:rPr>
        <w:t>la pression de cavitation</w:t>
      </w:r>
      <w:r>
        <w:rPr>
          <w:sz w:val="23"/>
          <w:szCs w:val="23"/>
        </w:rPr>
        <w:t>.</w:t>
      </w:r>
    </w:p>
    <w:p w14:paraId="0E8082F4" w14:textId="25F269EF" w:rsidR="0093422C" w:rsidRDefault="0093422C" w:rsidP="0083749B">
      <w:pPr>
        <w:snapToGrid w:val="0"/>
        <w:rPr>
          <w:szCs w:val="23"/>
        </w:rPr>
      </w:pPr>
      <w:r w:rsidRPr="008317A9">
        <w:rPr>
          <w:szCs w:val="23"/>
        </w:rPr>
        <w:t>Dans la première étape, la contrainte est remplacée par une équation équivalente</w:t>
      </w:r>
      <w:r>
        <w:rPr>
          <w:szCs w:val="23"/>
        </w:rPr>
        <w:t xml:space="preserve"> </w:t>
      </w:r>
      <w:r w:rsidRPr="00EB63B2">
        <w:rPr>
          <w:b/>
          <w:szCs w:val="23"/>
        </w:rPr>
        <w:fldChar w:fldCharType="begin"/>
      </w:r>
      <w:r w:rsidRPr="00EB63B2">
        <w:rPr>
          <w:b/>
          <w:szCs w:val="23"/>
        </w:rPr>
        <w:instrText xml:space="preserve"> REF _Ref525842533 \r \h </w:instrText>
      </w:r>
      <w:r w:rsidR="00EB63B2">
        <w:rPr>
          <w:b/>
          <w:szCs w:val="23"/>
        </w:rPr>
        <w:instrText xml:space="preserve"> \* MERGEFORMAT </w:instrText>
      </w:r>
      <w:r w:rsidRPr="00EB63B2">
        <w:rPr>
          <w:b/>
          <w:szCs w:val="23"/>
        </w:rPr>
      </w:r>
      <w:r w:rsidRPr="00EB63B2">
        <w:rPr>
          <w:b/>
          <w:szCs w:val="23"/>
        </w:rPr>
        <w:fldChar w:fldCharType="separate"/>
      </w:r>
      <w:r w:rsidR="004B2447">
        <w:rPr>
          <w:b/>
          <w:szCs w:val="23"/>
        </w:rPr>
        <w:t>Eq.2-16</w:t>
      </w:r>
      <w:r w:rsidRPr="00EB63B2">
        <w:rPr>
          <w:b/>
          <w:szCs w:val="23"/>
        </w:rPr>
        <w:fldChar w:fldCharType="end"/>
      </w:r>
      <w:r w:rsidRPr="008317A9">
        <w:rPr>
          <w:szCs w:val="23"/>
        </w:rPr>
        <w:t xml:space="preserve"> donnée par Fischer-Burmeister(FB).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20" w:name="_Ref525842533"/>
            <w:r w:rsidRPr="005600FC">
              <w:rPr>
                <w:rFonts w:ascii="Times New Roman" w:eastAsia="Times New Roman" w:hAnsi="Times New Roman"/>
                <w:b/>
                <w:iCs w:val="0"/>
                <w:color w:val="auto"/>
                <w:sz w:val="22"/>
                <w:szCs w:val="22"/>
                <w:lang w:eastAsia="fr-FR"/>
              </w:rPr>
              <w:t xml:space="preserve"> </w:t>
            </w:r>
            <w:bookmarkEnd w:id="120"/>
          </w:p>
        </w:tc>
      </w:tr>
    </w:tbl>
    <w:p w14:paraId="2AAB8144" w14:textId="711A3AB3" w:rsidR="0093422C" w:rsidRPr="008317A9" w:rsidRDefault="0093422C" w:rsidP="0083749B">
      <w:pPr>
        <w:spacing w:before="120" w:line="360" w:lineRule="auto"/>
        <w:rPr>
          <w:szCs w:val="23"/>
        </w:rPr>
      </w:pPr>
      <w:r w:rsidRPr="008317A9">
        <w:rPr>
          <w:szCs w:val="23"/>
        </w:rPr>
        <w:t>L’équation de Reynolds qui contient également deux inconnu</w:t>
      </w:r>
      <w:r>
        <w:rPr>
          <w:szCs w:val="23"/>
        </w:rPr>
        <w:t>e</w:t>
      </w:r>
      <w:r w:rsidRPr="008317A9">
        <w:rPr>
          <w:szCs w:val="23"/>
        </w:rPr>
        <w:t>s est résolue simultanément avec l’équation de Fischer-Burmeister</w:t>
      </w:r>
      <w:r>
        <w:rPr>
          <w:szCs w:val="23"/>
        </w:rPr>
        <w:t xml:space="preserve">, ce </w:t>
      </w:r>
      <w:r w:rsidRPr="008317A9">
        <w:rPr>
          <w:szCs w:val="23"/>
        </w:rPr>
        <w:t xml:space="preserve">qui permet d’à la fois avoir la pression et à la fois </w:t>
      </w:r>
      <w:r>
        <w:rPr>
          <w:szCs w:val="23"/>
        </w:rPr>
        <w:t>d’</w:t>
      </w:r>
      <w:r w:rsidRPr="008317A9">
        <w:rPr>
          <w:szCs w:val="23"/>
        </w:rPr>
        <w:t>obtenir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4B2447">
        <w:rPr>
          <w:b/>
          <w:szCs w:val="23"/>
        </w:rPr>
        <w:t>2.3.4.1</w:t>
      </w:r>
      <w:r w:rsidRPr="006F22D5">
        <w:rPr>
          <w:b/>
          <w:szCs w:val="23"/>
        </w:rPr>
        <w:fldChar w:fldCharType="end"/>
      </w:r>
      <w:r>
        <w:rPr>
          <w:szCs w:val="23"/>
        </w:rPr>
        <w:t>.</w:t>
      </w:r>
    </w:p>
    <w:p w14:paraId="108AD9C2" w14:textId="514DE38F" w:rsidR="0093422C" w:rsidRPr="00613AE5" w:rsidRDefault="0093422C" w:rsidP="0083749B">
      <w:pPr>
        <w:spacing w:line="360" w:lineRule="auto"/>
        <w:ind w:firstLine="708"/>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4B2447">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fluide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fluide</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77777777"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fluide</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21" w:name="_Ref526267109"/>
            <w:r w:rsidRPr="005600FC">
              <w:rPr>
                <w:rFonts w:ascii="Times New Roman" w:eastAsia="Times New Roman" w:hAnsi="Times New Roman"/>
                <w:b/>
                <w:iCs w:val="0"/>
                <w:color w:val="auto"/>
                <w:sz w:val="22"/>
                <w:szCs w:val="22"/>
                <w:lang w:eastAsia="fr-FR"/>
              </w:rPr>
              <w:t xml:space="preserve"> </w:t>
            </w:r>
            <w:bookmarkEnd w:id="121"/>
          </w:p>
        </w:tc>
      </w:tr>
    </w:tbl>
    <w:p w14:paraId="0029784A" w14:textId="77777777" w:rsidR="0093422C" w:rsidRPr="008E021D" w:rsidRDefault="0093422C" w:rsidP="0093422C">
      <w:pPr>
        <w:spacing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4B2447">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calculé par une loi régularisée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22" w:name="_Ref526267143"/>
            <w:r w:rsidRPr="005600FC">
              <w:rPr>
                <w:rFonts w:ascii="Times New Roman" w:eastAsia="Times New Roman" w:hAnsi="Times New Roman"/>
                <w:b/>
                <w:iCs w:val="0"/>
                <w:color w:val="auto"/>
                <w:sz w:val="22"/>
                <w:szCs w:val="22"/>
                <w:lang w:eastAsia="fr-FR"/>
              </w:rPr>
              <w:t xml:space="preserve"> </w:t>
            </w:r>
            <w:bookmarkEnd w:id="122"/>
          </w:p>
        </w:tc>
      </w:tr>
    </w:tbl>
    <w:p w14:paraId="5C796736" w14:textId="77777777" w:rsidR="0093422C" w:rsidRPr="00231FDF" w:rsidRDefault="0093422C" w:rsidP="0093422C">
      <w:pPr>
        <w:spacing w:line="360" w:lineRule="auto"/>
        <w:rPr>
          <w:szCs w:val="23"/>
        </w:rPr>
      </w:pPr>
      <w:r>
        <w:rPr>
          <w:szCs w:val="23"/>
        </w:rPr>
        <w:t xml:space="preserve">Où </w:t>
      </w:r>
      <m:oMath>
        <m:r>
          <w:rPr>
            <w:rFonts w:ascii="Cambria Math" w:hAnsi="Cambria Math"/>
            <w:szCs w:val="23"/>
          </w:rPr>
          <m:t xml:space="preserve">β </m:t>
        </m:r>
      </m:oMath>
      <w:r w:rsidRPr="00CE2507">
        <w:rPr>
          <w:szCs w:val="23"/>
        </w:rPr>
        <w:t>est un paramètre de régularisation</w:t>
      </w:r>
    </w:p>
    <w:p w14:paraId="38795F14" w14:textId="32394269" w:rsidR="0093422C" w:rsidRDefault="0093422C" w:rsidP="00B74996">
      <w:pPr>
        <w:pStyle w:val="Titre3"/>
        <w:ind w:left="709"/>
      </w:pPr>
      <w:bookmarkStart w:id="123" w:name="_Toc534293582"/>
      <w:r>
        <w:lastRenderedPageBreak/>
        <w:t>Equation de l’énergie</w:t>
      </w:r>
      <w:bookmarkEnd w:id="123"/>
    </w:p>
    <w:p w14:paraId="234161A7" w14:textId="77777777" w:rsidR="0093422C" w:rsidRDefault="0093422C" w:rsidP="0093422C">
      <w:pPr>
        <w:spacing w:line="360" w:lineRule="auto"/>
      </w:pPr>
    </w:p>
    <w:p w14:paraId="1E4BFFEA" w14:textId="6EBBE761" w:rsidR="0093422C" w:rsidRDefault="0093422C" w:rsidP="00EC552C">
      <w:pPr>
        <w:spacing w:line="360" w:lineRule="auto"/>
        <w:ind w:firstLine="708"/>
      </w:pPr>
      <w:r>
        <w:t>L’équation de l’énergie permet la détermination d’un champ de température dans le film lubrifiant. Dans la mécanique des films minces visqueux, l’équation de l’énergie peut se simplifier, compte tenu    que l’épaisseur du film est très faible devant son étendue. Tenant en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4B2447">
        <w:rPr>
          <w:b/>
        </w:rPr>
        <w:t>[35]</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e>
                </m:d>
              </m:oMath>
            </m:oMathPara>
          </w:p>
        </w:tc>
        <w:tc>
          <w:tcPr>
            <w:tcW w:w="1134" w:type="dxa"/>
            <w:vAlign w:val="center"/>
          </w:tcPr>
          <w:p w14:paraId="38B94F2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24" w:name="_Ref525825321"/>
            <w:r w:rsidRPr="005600FC">
              <w:rPr>
                <w:rFonts w:ascii="Times New Roman" w:eastAsia="Times New Roman" w:hAnsi="Times New Roman"/>
                <w:b/>
                <w:iCs w:val="0"/>
                <w:color w:val="auto"/>
                <w:sz w:val="22"/>
                <w:szCs w:val="22"/>
                <w:lang w:eastAsia="fr-FR"/>
              </w:rPr>
              <w:t xml:space="preserve"> </w:t>
            </w:r>
            <w:bookmarkEnd w:id="124"/>
          </w:p>
        </w:tc>
      </w:tr>
    </w:tbl>
    <w:p w14:paraId="7CC10CED" w14:textId="77777777" w:rsidR="0093422C" w:rsidRDefault="0093422C" w:rsidP="00EC552C">
      <w:pPr>
        <w:spacing w:before="120" w:line="360" w:lineRule="auto"/>
      </w:pPr>
      <w:r>
        <w:t xml:space="preserve">Le premier membre de cette équation correspond au flux de chaleur évacué par convection, le premier terme du second membre représente le flux de chaleur évacué par conduction et le second terme du second membre correspond à la dissipation visqueuse. </w:t>
      </w:r>
    </w:p>
    <w:p w14:paraId="1519E672" w14:textId="5F074051" w:rsidR="0093422C" w:rsidRDefault="0093422C" w:rsidP="000706F0">
      <w:pPr>
        <w:spacing w:line="360" w:lineRule="auto"/>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4B2447">
        <w:rPr>
          <w:b/>
        </w:rPr>
        <w:t>Eq.2-5</w:t>
      </w:r>
      <w:r w:rsidRPr="002D2F3F">
        <w:rPr>
          <w:b/>
        </w:rPr>
        <w:fldChar w:fldCharType="end"/>
      </w:r>
      <w:r>
        <w:t>. Pour un palier,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2B0EFD" w:rsidP="00FE1F2E">
            <w:pPr>
              <w:overflowPunct/>
              <w:spacing w:line="360" w:lineRule="auto"/>
              <w:textAlignment w:val="auto"/>
              <w:rPr>
                <w:rFonts w:ascii="Cambria Math" w:eastAsiaTheme="minorEastAsia" w:hAnsi="Cambria Math" w:cs="Cambria Math"/>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3925179A" w:rsidR="0093422C" w:rsidRDefault="0093422C" w:rsidP="0093422C">
      <w:pPr>
        <w:spacing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4B2447">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5C0B599" w14:textId="77777777" w:rsidR="0093422C" w:rsidRDefault="0093422C" w:rsidP="0093422C">
      <w:pPr>
        <w:spacing w:line="360" w:lineRule="auto"/>
      </w:pPr>
      <w:r>
        <w:t xml:space="preserve">Dans la zone cavitante, </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4B2447">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de la rupture de film </w:t>
      </w:r>
      <w:r>
        <w:fldChar w:fldCharType="begin"/>
      </w:r>
      <w:r>
        <w:instrText xml:space="preserve"> REF _Ref526330394 \r \h </w:instrText>
      </w:r>
      <w:r>
        <w:fldChar w:fldCharType="separate"/>
      </w:r>
      <w:r w:rsidR="004B2447">
        <w:t>[35]</w:t>
      </w:r>
      <w:r>
        <w:fldChar w:fldCharType="end"/>
      </w:r>
      <w:r>
        <w:t>. Les relations ci-dessus ont été utilisées pour traiter la zone de cavitation.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77777777" w:rsidR="0093422C"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fluide</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77777777"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77777777"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DBC2BE3" w14:textId="29403235" w:rsidR="0093422C" w:rsidRPr="00646D8F" w:rsidRDefault="0093422C" w:rsidP="00B74996">
      <w:pPr>
        <w:pStyle w:val="Titre3"/>
        <w:ind w:left="709"/>
      </w:pPr>
      <w:bookmarkStart w:id="125" w:name="_Ref528670063"/>
      <w:bookmarkStart w:id="126" w:name="_Toc534293583"/>
      <w:r>
        <w:t>Résolution des équations couplées</w:t>
      </w:r>
      <w:bookmarkEnd w:id="125"/>
      <w:bookmarkEnd w:id="126"/>
    </w:p>
    <w:p w14:paraId="76EC719D" w14:textId="77777777" w:rsidR="0093422C" w:rsidRDefault="0093422C" w:rsidP="0093422C"/>
    <w:p w14:paraId="67CF7F2E" w14:textId="5893D895" w:rsidR="0093422C" w:rsidRDefault="0093422C" w:rsidP="0093422C">
      <w:pPr>
        <w:spacing w:line="360" w:lineRule="auto"/>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4B2447">
        <w:rPr>
          <w:b/>
        </w:rPr>
        <w:t>[36]</w:t>
      </w:r>
      <w:r w:rsidRPr="000706F0">
        <w:rPr>
          <w:b/>
        </w:rPr>
        <w:fldChar w:fldCharType="end"/>
      </w:r>
      <w:r>
        <w:t xml:space="preserve">, la méthode de volumes finis est souvent préférable pour discrétiser le domaine de fluide. En fait, en se basant sur le concept de conservation de quantités physiques (débit, flux etc…), elle est plus adaptée pour assurer la convergence de résolution. En outre,  tous les termes approximés par la méthode ont une signification physique. Cette simplicité de compréhension facilite l’implémentation numérique. Ainsi, la méthode de volume finis est utilisée pour discrétiser les équations de Reynolds et de l’énergie. </w:t>
      </w:r>
    </w:p>
    <w:p w14:paraId="1E4EFE53" w14:textId="77777777" w:rsidR="0093422C" w:rsidRDefault="0093422C" w:rsidP="00B74996">
      <w:pPr>
        <w:pStyle w:val="Titre4"/>
        <w:ind w:left="709"/>
      </w:pPr>
      <w:bookmarkStart w:id="127" w:name="_Ref528671596"/>
      <w:r>
        <w:lastRenderedPageBreak/>
        <w:t>Discrétisation de l’équation de Reynolds avec cavitation</w:t>
      </w:r>
      <w:bookmarkEnd w:id="127"/>
    </w:p>
    <w:p w14:paraId="577F7E3B" w14:textId="77777777" w:rsidR="0093422C" w:rsidRDefault="0093422C" w:rsidP="0093422C"/>
    <w:p w14:paraId="511A9398" w14:textId="77777777" w:rsidR="0093422C" w:rsidRDefault="0093422C" w:rsidP="0093422C">
      <w:pPr>
        <w:spacing w:line="360" w:lineRule="auto"/>
      </w:pPr>
      <w:r>
        <w:t>L’intégration à travers l’épaisseur de film des termes des intégrales a permis de ramener la résolution de pression à un problème 2D dans le plan</w:t>
      </w:r>
      <m:oMath>
        <m:r>
          <w:rPr>
            <w:rFonts w:ascii="Cambria Math" w:hAnsi="Cambria Math"/>
          </w:rPr>
          <m:t xml:space="preserve"> </m:t>
        </m:r>
      </m:oMath>
      <w:r w:rsidRPr="00882065">
        <w:t>x-z</w:t>
      </w:r>
      <w:r>
        <w:t xml:space="preserve">.  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4B2447" w:rsidRPr="004B2447">
        <w:rPr>
          <w:b/>
          <w:noProof/>
        </w:rPr>
        <w:t>Figure 2.3</w:t>
      </w:r>
      <w:r w:rsidR="004B2447" w:rsidRPr="004B2447">
        <w:rPr>
          <w:b/>
          <w:noProof/>
        </w:rPr>
        <w:noBreakHyphen/>
        <w:t>3</w:t>
      </w:r>
      <w:r w:rsidRPr="004854D1">
        <w:rPr>
          <w:b/>
        </w:rPr>
        <w:fldChar w:fldCharType="end"/>
      </w:r>
      <w:r>
        <w:t xml:space="preserve"> décrit le domaine discrétisé par la méthode volumes finis de l’équation de Reynolds généralisée. Ce domaine est subdivisé en un nombre fini de cellule.</w:t>
      </w:r>
      <w:r w:rsidRPr="00316AA3">
        <w:t xml:space="preserve"> </w:t>
      </w:r>
      <w:r>
        <w:t xml:space="preserve">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2B2E7039">
            <wp:extent cx="3430800" cy="2037600"/>
            <wp:effectExtent l="0" t="0" r="0" b="127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8"/>
                    <a:stretch>
                      <a:fillRect/>
                    </a:stretch>
                  </pic:blipFill>
                  <pic:spPr>
                    <a:xfrm>
                      <a:off x="0" y="0"/>
                      <a:ext cx="3430800" cy="2037600"/>
                    </a:xfrm>
                    <a:prstGeom prst="rect">
                      <a:avLst/>
                    </a:prstGeom>
                  </pic:spPr>
                </pic:pic>
              </a:graphicData>
            </a:graphic>
          </wp:inline>
        </w:drawing>
      </w:r>
    </w:p>
    <w:p w14:paraId="3CDD3B82" w14:textId="26A1CE7F" w:rsidR="0093422C" w:rsidRPr="00DF06F6" w:rsidRDefault="0093422C" w:rsidP="0093422C">
      <w:pPr>
        <w:pStyle w:val="Lgende"/>
        <w:spacing w:line="360" w:lineRule="auto"/>
        <w:jc w:val="center"/>
        <w:rPr>
          <w:i w:val="0"/>
          <w:noProof/>
          <w:sz w:val="22"/>
        </w:rPr>
      </w:pPr>
      <w:bookmarkStart w:id="128" w:name="_Ref525899785"/>
      <w:r w:rsidRPr="00DF06F6">
        <w:rPr>
          <w:i w:val="0"/>
          <w:noProof/>
          <w:sz w:val="22"/>
        </w:rPr>
        <w:t xml:space="preserve">Figure </w:t>
      </w:r>
      <w:r w:rsidR="008420AB">
        <w:rPr>
          <w:i w:val="0"/>
          <w:noProof/>
          <w:sz w:val="22"/>
        </w:rPr>
        <w:fldChar w:fldCharType="begin"/>
      </w:r>
      <w:r w:rsidR="008420AB">
        <w:rPr>
          <w:i w:val="0"/>
          <w:noProof/>
          <w:sz w:val="22"/>
        </w:rPr>
        <w:instrText xml:space="preserve"> STYLEREF 2 \s </w:instrText>
      </w:r>
      <w:r w:rsidR="008420AB">
        <w:rPr>
          <w:i w:val="0"/>
          <w:noProof/>
          <w:sz w:val="22"/>
        </w:rPr>
        <w:fldChar w:fldCharType="separate"/>
      </w:r>
      <w:r w:rsidR="008420AB">
        <w:rPr>
          <w:i w:val="0"/>
          <w:noProof/>
          <w:sz w:val="22"/>
        </w:rPr>
        <w:t>2.3</w:t>
      </w:r>
      <w:r w:rsidR="008420AB">
        <w:rPr>
          <w:i w:val="0"/>
          <w:noProof/>
          <w:sz w:val="22"/>
        </w:rPr>
        <w:fldChar w:fldCharType="end"/>
      </w:r>
      <w:r w:rsidR="008420AB">
        <w:rPr>
          <w:i w:val="0"/>
          <w:noProof/>
          <w:sz w:val="22"/>
        </w:rPr>
        <w:noBreakHyphen/>
      </w:r>
      <w:r w:rsidR="008420AB">
        <w:rPr>
          <w:i w:val="0"/>
          <w:noProof/>
          <w:sz w:val="22"/>
        </w:rPr>
        <w:fldChar w:fldCharType="begin"/>
      </w:r>
      <w:r w:rsidR="008420AB">
        <w:rPr>
          <w:i w:val="0"/>
          <w:noProof/>
          <w:sz w:val="22"/>
        </w:rPr>
        <w:instrText xml:space="preserve"> SEQ Figure \* ARABIC \s 2 </w:instrText>
      </w:r>
      <w:r w:rsidR="008420AB">
        <w:rPr>
          <w:i w:val="0"/>
          <w:noProof/>
          <w:sz w:val="22"/>
        </w:rPr>
        <w:fldChar w:fldCharType="separate"/>
      </w:r>
      <w:r w:rsidR="008420AB">
        <w:rPr>
          <w:i w:val="0"/>
          <w:noProof/>
          <w:sz w:val="22"/>
        </w:rPr>
        <w:t>3</w:t>
      </w:r>
      <w:r w:rsidR="008420AB">
        <w:rPr>
          <w:i w:val="0"/>
          <w:noProof/>
          <w:sz w:val="22"/>
        </w:rPr>
        <w:fldChar w:fldCharType="end"/>
      </w:r>
      <w:bookmarkEnd w:id="128"/>
      <w:r>
        <w:rPr>
          <w:i w:val="0"/>
          <w:noProof/>
          <w:sz w:val="22"/>
        </w:rPr>
        <w:t> : le maillge 2D utilisé pour l’équation de Reynolds</w:t>
      </w:r>
    </w:p>
    <w:p w14:paraId="0E40AC9E" w14:textId="77777777" w:rsidR="0093422C" w:rsidRDefault="0093422C" w:rsidP="0093422C">
      <w:pPr>
        <w:spacing w:line="360" w:lineRule="auto"/>
      </w:pPr>
      <w:r>
        <w:t xml:space="preserve">L’équation </w:t>
      </w:r>
      <w:r w:rsidRPr="00451C54">
        <w:rPr>
          <w:b/>
        </w:rPr>
        <w:fldChar w:fldCharType="begin"/>
      </w:r>
      <w:r w:rsidRPr="00451C54">
        <w:rPr>
          <w:b/>
        </w:rPr>
        <w:instrText xml:space="preserve"> REF _Ref525835347 \r \h  \* MERGEFORMAT </w:instrText>
      </w:r>
      <w:r w:rsidRPr="00451C54">
        <w:rPr>
          <w:b/>
        </w:rPr>
      </w:r>
      <w:r w:rsidRPr="00451C54">
        <w:rPr>
          <w:b/>
        </w:rPr>
        <w:fldChar w:fldCharType="separate"/>
      </w:r>
      <w:r w:rsidR="004B2447">
        <w:rPr>
          <w:b/>
        </w:rPr>
        <w:t>Eq.2-13</w:t>
      </w:r>
      <w:r w:rsidRPr="00451C54">
        <w:rPr>
          <w:b/>
        </w:rPr>
        <w:fldChar w:fldCharType="end"/>
      </w:r>
      <w:r>
        <w:t xml:space="preserve"> est intégrée sur une cellule 2D dont le nœud au centre est P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2B0EFD"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71B5F563" w:rsidR="0093422C" w:rsidRDefault="0093422C" w:rsidP="0093422C">
      <w:pPr>
        <w:spacing w:line="360" w:lineRule="auto"/>
      </w:pPr>
      <w:r w:rsidRPr="0071791A">
        <w:t xml:space="preserve">Une fois la discrétisation réalisée pour tous les termes de l’équation, on obtient </w:t>
      </w:r>
      <w:r>
        <w:t>la forme discrétisée de l’</w:t>
      </w:r>
      <w:r w:rsidRPr="0071791A">
        <w:t>équation qui s’exprime en fonction de coefficients de discrétisation</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77777777" w:rsidR="0093422C" w:rsidRPr="004919C2" w:rsidRDefault="002B0EFD"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134" w:type="dxa"/>
            <w:vAlign w:val="center"/>
          </w:tcPr>
          <w:p w14:paraId="1BEA0D90"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77777777" w:rsidR="0093422C" w:rsidRDefault="0093422C" w:rsidP="0093422C">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2B0EFD"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2B0EFD"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3C9E6428" w14:textId="77777777" w:rsidR="0093422C" w:rsidRPr="00134F70" w:rsidRDefault="002B0EFD" w:rsidP="00FE1F2E">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∂ρh</m:t>
                                  </m:r>
                                </m:num>
                                <m:den>
                                  <m:r>
                                    <w:rPr>
                                      <w:rFonts w:ascii="Cambria Math" w:hAnsi="Cambria Math"/>
                                    </w:rPr>
                                    <m:t>∂t</m:t>
                                  </m:r>
                                </m:den>
                              </m:f>
                            </m:e>
                          </m:d>
                        </m:e>
                        <m:sub>
                          <m:r>
                            <w:rPr>
                              <w:rFonts w:ascii="Cambria Math" w:hAnsi="Cambria Math"/>
                            </w:rPr>
                            <m:t>P</m:t>
                          </m:r>
                        </m:sub>
                      </m:sSub>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∂ρθh</m:t>
                                  </m:r>
                                </m:num>
                                <m:den>
                                  <m:r>
                                    <w:rPr>
                                      <w:rFonts w:ascii="Cambria Math" w:hAnsi="Cambria Math"/>
                                    </w:rPr>
                                    <m:t>∂t</m:t>
                                  </m:r>
                                </m:den>
                              </m:f>
                            </m:e>
                          </m:d>
                        </m:e>
                        <m:sub>
                          <m:r>
                            <w:rPr>
                              <w:rFonts w:ascii="Cambria Math" w:hAnsi="Cambria Math"/>
                            </w:rPr>
                            <m:t>P</m:t>
                          </m:r>
                        </m:sub>
                      </m:sSub>
                    </m:e>
                  </m:mr>
                </m:m>
              </m:oMath>
            </m:oMathPara>
          </w:p>
        </w:tc>
        <w:tc>
          <w:tcPr>
            <w:tcW w:w="1134" w:type="dxa"/>
            <w:vAlign w:val="center"/>
          </w:tcPr>
          <w:p w14:paraId="2375343D"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2BB36BE" w14:textId="77777777" w:rsidR="0093422C" w:rsidRPr="005D4068" w:rsidRDefault="0093422C" w:rsidP="0093422C">
      <w:pPr>
        <w:spacing w:line="360" w:lineRule="auto"/>
        <w:rPr>
          <w:szCs w:val="23"/>
        </w:rPr>
      </w:pPr>
      <w:r>
        <w:t xml:space="preserve">On peut remarquer que le terme </w:t>
      </w:r>
      <m:oMath>
        <m:r>
          <w:rPr>
            <w:rFonts w:ascii="Cambria Math" w:hAnsi="Cambria Math"/>
          </w:rPr>
          <m:t>S(θ)</m:t>
        </m:r>
      </m:oMath>
      <w:r>
        <w:t xml:space="preserve"> contient le facteur de remplissage qui est traité comme une inconnue dans l’équation selon l’algorithme de cavitation FBNS. Ce facteur de remplissage est exprimé aux faces de cellule. </w:t>
      </w:r>
      <w:r w:rsidRPr="005D4068">
        <w:rPr>
          <w:szCs w:val="23"/>
        </w:rPr>
        <w:t>Le schéma Upwind est utilisé pour transporter des facteurs de remplissage exprimés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aux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2B0EFD"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2B0EFD"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29" w:name="_Ref525844214"/>
            <w:r w:rsidRPr="00134F70">
              <w:rPr>
                <w:rFonts w:ascii="Times New Roman" w:eastAsia="Times New Roman" w:hAnsi="Times New Roman"/>
                <w:b/>
                <w:iCs w:val="0"/>
                <w:color w:val="auto"/>
                <w:sz w:val="22"/>
                <w:szCs w:val="22"/>
                <w:lang w:eastAsia="fr-FR"/>
              </w:rPr>
              <w:t xml:space="preserve"> </w:t>
            </w:r>
            <w:bookmarkEnd w:id="129"/>
          </w:p>
        </w:tc>
      </w:tr>
    </w:tbl>
    <w:p w14:paraId="044D14F2" w14:textId="77777777" w:rsidR="0093422C" w:rsidRDefault="0093422C" w:rsidP="0093422C">
      <w:pPr>
        <w:spacing w:line="360" w:lineRule="auto"/>
      </w:pPr>
      <w:r>
        <w:t xml:space="preserve">Où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sont les débits du lubrifiant qui traversent la face d’est et d’ouest. </w:t>
      </w:r>
    </w:p>
    <w:p w14:paraId="1C2944FC" w14:textId="77777777" w:rsidR="0093422C" w:rsidRDefault="0093422C" w:rsidP="0093422C">
      <w:pPr>
        <w:spacing w:line="360" w:lineRule="auto"/>
      </w:pPr>
      <w:r>
        <w:t xml:space="preserve">Une fois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4B2447">
        <w:rPr>
          <w:b/>
        </w:rPr>
        <w:t>Eq.2-26</w:t>
      </w:r>
      <w:r w:rsidRPr="00F94B6B">
        <w:rPr>
          <w:b/>
        </w:rPr>
        <w:fldChar w:fldCharType="end"/>
      </w:r>
      <w:r>
        <w:t xml:space="preserve"> est injecté dans le terme</w:t>
      </w:r>
      <m:oMath>
        <m:r>
          <w:rPr>
            <w:rFonts w:ascii="Cambria Math" w:hAnsi="Cambria Math"/>
          </w:rPr>
          <m:t xml:space="preserve"> S(θ)</m:t>
        </m:r>
      </m:oMath>
      <w:r>
        <w:t>, celui-ci peut être simplifié sous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7777777" w:rsidR="0093422C" w:rsidRPr="00134F70" w:rsidRDefault="0093422C" w:rsidP="00FE1F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134" w:type="dxa"/>
            <w:vAlign w:val="center"/>
          </w:tcPr>
          <w:p w14:paraId="49DDF465"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3D19672" w14:textId="77777777" w:rsidR="0093422C" w:rsidRDefault="0093422C" w:rsidP="0093422C">
      <w:pPr>
        <w:spacing w:line="360" w:lineRule="auto"/>
      </w:pPr>
      <w:r>
        <w:t>Finalement, l’équation de Reynolds discrétisée sous forme matricielle peut être simplement écrite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30" w:name="_Ref525898126"/>
            <w:r w:rsidRPr="00134F70">
              <w:rPr>
                <w:rFonts w:ascii="Times New Roman" w:eastAsia="Times New Roman" w:hAnsi="Times New Roman"/>
                <w:b/>
                <w:iCs w:val="0"/>
                <w:color w:val="auto"/>
                <w:sz w:val="22"/>
                <w:szCs w:val="22"/>
                <w:lang w:eastAsia="fr-FR"/>
              </w:rPr>
              <w:t xml:space="preserve"> </w:t>
            </w:r>
            <w:bookmarkEnd w:id="130"/>
          </w:p>
        </w:tc>
      </w:tr>
    </w:tbl>
    <w:p w14:paraId="26B2A758" w14:textId="77777777" w:rsidR="0093422C" w:rsidRDefault="0093422C" w:rsidP="0093422C">
      <w:pPr>
        <w:spacing w:line="360" w:lineRule="auto"/>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respectivement les termes de l’écoulement de Poiseuille et de Couette, </w:t>
      </w:r>
      <w:r w:rsidRPr="00860F3D">
        <w:t>tandis que</w:t>
      </w:r>
      <w:r>
        <w:t xml:space="preserve"> </w:t>
      </w:r>
      <m:oMath>
        <m:r>
          <m:rPr>
            <m:sty m:val="bi"/>
          </m:rPr>
          <w:rPr>
            <w:rFonts w:ascii="Cambria Math" w:hAnsi="Cambria Math"/>
          </w:rPr>
          <m:t>c</m:t>
        </m:r>
      </m:oMath>
      <w:r>
        <w:t xml:space="preserve"> est un vecteur constant qui exprime le terme de l’écoulement de couette et les conditions aux limites. Combiné avec l’équation de contrainte (</w:t>
      </w:r>
      <w:r w:rsidRPr="00314374">
        <w:rPr>
          <w:b/>
        </w:rPr>
        <w:fldChar w:fldCharType="begin"/>
      </w:r>
      <w:r w:rsidRPr="00314374">
        <w:rPr>
          <w:b/>
        </w:rPr>
        <w:instrText xml:space="preserve"> REF _Ref525842533 \r \h  \* MERGEFORMAT </w:instrText>
      </w:r>
      <w:r w:rsidRPr="00314374">
        <w:rPr>
          <w:b/>
        </w:rPr>
      </w:r>
      <w:r w:rsidRPr="00314374">
        <w:rPr>
          <w:b/>
        </w:rPr>
        <w:fldChar w:fldCharType="separate"/>
      </w:r>
      <w:r w:rsidR="004B2447">
        <w:rPr>
          <w:b/>
        </w:rPr>
        <w:t>Eq.2-16</w:t>
      </w:r>
      <w:r w:rsidRPr="00314374">
        <w:rPr>
          <w:b/>
        </w:rPr>
        <w:fldChar w:fldCharType="end"/>
      </w:r>
      <w:r>
        <w:t>), on construit un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Pr="00C10818">
        <w:t>et</w:t>
      </w:r>
      <w:r>
        <w:t xml:space="preserve"> l’équation de Reynolds peut être résolue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Pr="005E07EE">
        <w:t xml:space="preserve"> et </w:t>
      </w:r>
      <m:oMath>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 </w:t>
      </w:r>
      <w:r>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sont </w:t>
      </w:r>
      <w:r>
        <w:t xml:space="preserve">l’incrément de correction à </w:t>
      </w:r>
      <m:oMath>
        <m:r>
          <w:rPr>
            <w:rFonts w:ascii="Cambria Math" w:hAnsi="Cambria Math"/>
          </w:rPr>
          <m:t>kième</m:t>
        </m:r>
      </m:oMath>
      <w:r>
        <w:t xml:space="preserve"> itération obtenu par la résolution du système linéaire ci-dessous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77777777" w:rsidR="0093422C" w:rsidRDefault="0093422C" w:rsidP="0093422C">
      <w:pPr>
        <w:spacing w:line="360" w:lineRule="auto"/>
      </w:pPr>
      <w: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2B0EFD"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62B2AC5" w14:textId="77777777" w:rsidR="0093422C" w:rsidRPr="00134F70" w:rsidRDefault="0093422C" w:rsidP="0093422C"/>
    <w:p w14:paraId="2114A381" w14:textId="77777777" w:rsidR="0093422C" w:rsidRDefault="0093422C" w:rsidP="00B74996">
      <w:pPr>
        <w:pStyle w:val="Titre4"/>
        <w:ind w:left="709"/>
      </w:pPr>
      <w:r>
        <w:t xml:space="preserve">Discrétisation classique de l’équation de l’énergie </w:t>
      </w:r>
    </w:p>
    <w:p w14:paraId="2FD160D5" w14:textId="77777777" w:rsidR="0093422C" w:rsidRDefault="0093422C" w:rsidP="0093422C"/>
    <w:p w14:paraId="0E7CA479" w14:textId="77777777" w:rsidR="0093422C" w:rsidRDefault="0093422C" w:rsidP="0093422C">
      <w:pPr>
        <w:spacing w:line="360" w:lineRule="auto"/>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4B2447">
        <w:rPr>
          <w:b/>
        </w:rPr>
        <w:t>Eq.2-19</w:t>
      </w:r>
      <w:r w:rsidRPr="00F355AE">
        <w:rPr>
          <w:b/>
        </w:rPr>
        <w:fldChar w:fldCharType="end"/>
      </w:r>
      <w:r>
        <w:t xml:space="preserve"> est discrétisée de la même manière que l’équation de Reynolds. Cependant, cette cellule possède trois dimensions.  Afin de construire un maillage hexaédrique</w:t>
      </w:r>
      <w:r w:rsidRPr="001852F5">
        <w:t xml:space="preserve"> et orthogonal</w:t>
      </w:r>
      <w:r>
        <w:t>,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31" w:name="_Ref526268159"/>
            <w:r w:rsidRPr="00134F70">
              <w:rPr>
                <w:rFonts w:ascii="Times New Roman" w:eastAsia="Times New Roman" w:hAnsi="Times New Roman"/>
                <w:b/>
                <w:iCs w:val="0"/>
                <w:color w:val="auto"/>
                <w:sz w:val="22"/>
                <w:szCs w:val="22"/>
                <w:lang w:eastAsia="fr-FR"/>
              </w:rPr>
              <w:t xml:space="preserve"> </w:t>
            </w:r>
            <w:bookmarkEnd w:id="131"/>
          </w:p>
        </w:tc>
      </w:tr>
    </w:tbl>
    <w:p w14:paraId="5B484FBA" w14:textId="77777777" w:rsidR="0093422C" w:rsidRDefault="0093422C" w:rsidP="0093422C">
      <w:pPr>
        <w:spacing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77777777" w:rsidR="0093422C" w:rsidRPr="008E09D9" w:rsidRDefault="002B0EFD" w:rsidP="00FE1F2E">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oMath>
            </m:oMathPara>
          </w:p>
        </w:tc>
        <w:tc>
          <w:tcPr>
            <w:tcW w:w="1134" w:type="dxa"/>
            <w:vAlign w:val="center"/>
          </w:tcPr>
          <w:p w14:paraId="0385292C"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Dans l’</w:t>
      </w:r>
      <w:r w:rsidRPr="00501B56">
        <w:rPr>
          <w:rFonts w:ascii="Calibri" w:hAnsi="Calibri"/>
          <w:snapToGrid/>
          <w:color w:val="auto"/>
          <w:sz w:val="22"/>
          <w:szCs w:val="20"/>
          <w:lang w:val="fr-FR" w:eastAsia="fr-FR" w:bidi="ar-SA"/>
        </w:rPr>
        <w:t xml:space="preserve">approche classique de discrétisation, </w:t>
      </w:r>
      <w:r>
        <w:rPr>
          <w:rFonts w:ascii="Calibri" w:hAnsi="Calibri"/>
          <w:snapToGrid/>
          <w:color w:val="auto"/>
          <w:sz w:val="22"/>
          <w:szCs w:val="20"/>
          <w:lang w:val="fr-FR" w:eastAsia="fr-FR" w:bidi="ar-SA"/>
        </w:rPr>
        <w:t>l’équation est intégrée s</w:t>
      </w:r>
      <w:r w:rsidRPr="00501B56">
        <w:rPr>
          <w:rFonts w:ascii="Calibri" w:hAnsi="Calibri"/>
          <w:snapToGrid/>
          <w:color w:val="auto"/>
          <w:sz w:val="22"/>
          <w:szCs w:val="20"/>
          <w:lang w:val="fr-FR" w:eastAsia="fr-FR" w:bidi="ar-SA"/>
        </w:rPr>
        <w:t>ur les volume</w:t>
      </w:r>
      <w:r>
        <w:rPr>
          <w:rFonts w:ascii="Calibri" w:hAnsi="Calibri"/>
          <w:snapToGrid/>
          <w:color w:val="auto"/>
          <w:sz w:val="22"/>
          <w:szCs w:val="20"/>
          <w:lang w:val="fr-FR" w:eastAsia="fr-FR" w:bidi="ar-SA"/>
        </w:rPr>
        <w:t>s de contrôle 3</w:t>
      </w:r>
      <w:r w:rsidRPr="00501B56">
        <w:rPr>
          <w:rFonts w:ascii="Calibri" w:hAnsi="Calibri"/>
          <w:snapToGrid/>
          <w:color w:val="auto"/>
          <w:sz w:val="22"/>
          <w:szCs w:val="20"/>
          <w:lang w:val="fr-FR" w:eastAsia="fr-FR" w:bidi="ar-SA"/>
        </w:rPr>
        <w:t>D</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77777777" w:rsidR="0093422C" w:rsidRPr="008E09D9" w:rsidRDefault="002B0EFD" w:rsidP="00FE1F2E">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e>
                          </m:d>
                        </m:e>
                        <m:sup>
                          <m:r>
                            <w:rPr>
                              <w:rFonts w:ascii="Cambria Math" w:hAnsi="Cambria Math"/>
                            </w:rPr>
                            <m:t>2</m:t>
                          </m:r>
                        </m:sup>
                      </m:sSup>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Où </w:t>
      </w:r>
      <w:r w:rsidRPr="00727238">
        <w:rPr>
          <w:rFonts w:ascii="Calibri" w:hAnsi="Calibri"/>
          <w:snapToGrid/>
          <w:color w:val="auto"/>
          <w:sz w:val="22"/>
          <w:szCs w:val="20"/>
          <w:lang w:val="fr-FR" w:eastAsia="fr-FR" w:bidi="ar-SA"/>
        </w:rPr>
        <w:t xml:space="preserve">les termes de transport par convection dans la direction x par exemple </w:t>
      </w:r>
      <w:r>
        <w:rPr>
          <w:rFonts w:ascii="Calibri" w:hAnsi="Calibri"/>
          <w:snapToGrid/>
          <w:color w:val="auto"/>
          <w:sz w:val="22"/>
          <w:szCs w:val="20"/>
          <w:lang w:val="fr-FR" w:eastAsia="fr-FR" w:bidi="ar-SA"/>
        </w:rPr>
        <w:t>sont</w:t>
      </w:r>
      <w:r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2B0EFD"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FD1A3A2" w14:textId="4268C37F"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schéma Upwind</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4B2447">
        <w:rPr>
          <w:rFonts w:ascii="Calibri" w:hAnsi="Calibri"/>
          <w:b/>
          <w:snapToGrid/>
          <w:color w:val="auto"/>
          <w:sz w:val="22"/>
          <w:szCs w:val="20"/>
          <w:lang w:val="fr-FR" w:eastAsia="fr-FR" w:bidi="ar-SA"/>
        </w:rPr>
        <w:t>[36]</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Pr>
          <w:rFonts w:ascii="Calibri" w:hAnsi="Calibri"/>
          <w:snapToGrid/>
          <w:color w:val="auto"/>
          <w:sz w:val="22"/>
          <w:szCs w:val="20"/>
          <w:lang w:val="fr-FR" w:eastAsia="fr-FR" w:bidi="ar-SA"/>
        </w:rPr>
        <w:t>à l</w:t>
      </w:r>
      <w:r w:rsidRPr="00483BA9">
        <w:rPr>
          <w:rFonts w:ascii="Calibri" w:hAnsi="Calibri"/>
          <w:snapToGrid/>
          <w:color w:val="auto"/>
          <w:sz w:val="22"/>
          <w:szCs w:val="20"/>
          <w:lang w:val="fr-FR" w:eastAsia="fr-FR" w:bidi="ar-SA"/>
        </w:rPr>
        <w:t xml:space="preserve">a face </w:t>
      </w:r>
      <w:r>
        <w:rPr>
          <w:rFonts w:ascii="Calibri" w:hAnsi="Calibri"/>
          <w:snapToGrid/>
          <w:color w:val="auto"/>
          <w:sz w:val="22"/>
          <w:szCs w:val="20"/>
          <w:lang w:val="fr-FR" w:eastAsia="fr-FR" w:bidi="ar-SA"/>
        </w:rPr>
        <w:t>d’e</w:t>
      </w:r>
      <w:r w:rsidRPr="00483BA9">
        <w:rPr>
          <w:rFonts w:ascii="Calibri" w:hAnsi="Calibri"/>
          <w:snapToGrid/>
          <w:color w:val="auto"/>
          <w:sz w:val="22"/>
          <w:szCs w:val="20"/>
          <w:lang w:val="fr-FR" w:eastAsia="fr-FR" w:bidi="ar-SA"/>
        </w:rPr>
        <w:t xml:space="preserve">st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Pr="00483BA9">
        <w:rPr>
          <w:rFonts w:ascii="Calibri" w:hAnsi="Calibri"/>
          <w:snapToGrid/>
          <w:color w:val="auto"/>
          <w:sz w:val="22"/>
          <w:szCs w:val="20"/>
          <w:lang w:val="fr-FR" w:eastAsia="fr-FR" w:bidi="ar-SA"/>
        </w:rPr>
        <w:t xml:space="preserve"> en fonction du sens d'écoulement du fluide. Mathématiquement, cela peut s'</w:t>
      </w:r>
      <w:r>
        <w:rPr>
          <w:rFonts w:ascii="Calibri" w:hAnsi="Calibri"/>
          <w:snapToGrid/>
          <w:color w:val="auto"/>
          <w:sz w:val="22"/>
          <w:szCs w:val="20"/>
          <w:lang w:val="fr-FR" w:eastAsia="fr-FR" w:bidi="ar-SA"/>
        </w:rPr>
        <w:t>écrire</w:t>
      </w:r>
      <w:r w:rsidRPr="00483BA9">
        <w:rPr>
          <w:rFonts w:ascii="Calibri" w:hAnsi="Calibri"/>
          <w:snapToGrid/>
          <w:color w:val="auto"/>
          <w:sz w:val="22"/>
          <w:szCs w:val="20"/>
          <w:lang w:val="fr-FR" w:eastAsia="fr-FR" w:bidi="ar-SA"/>
        </w:rPr>
        <w:t xml:space="preserve"> sous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2B0EFD"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 qui permet d’avoir la forme discrétisée de l’équation de l’énergie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77777777" w:rsidR="0093422C" w:rsidRPr="008E09D9" w:rsidRDefault="002B0EFD"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r>
                            <w:rPr>
                              <w:rFonts w:ascii="Cambria Math" w:hAnsi="Cambria Math"/>
                            </w:rPr>
                            <m:t>μ</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e>
                          </m:d>
                        </m:e>
                        <m:sup>
                          <m:r>
                            <w:rPr>
                              <w:rFonts w:ascii="Cambria Math" w:hAnsi="Cambria Math"/>
                            </w:rPr>
                            <m:t>2</m:t>
                          </m:r>
                        </m:sup>
                      </m:sSup>
                      <m:r>
                        <w:rPr>
                          <w:rFonts w:ascii="Cambria Math" w:eastAsia="SimSun" w:hAnsi="Cambria Math"/>
                        </w:rPr>
                        <m:t xml:space="preserve"> ∆x∆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2B0EFD"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2B0EFD"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31CB2D1" w14:textId="77777777" w:rsidR="0093422C" w:rsidRDefault="0093422C" w:rsidP="0093422C"/>
    <w:p w14:paraId="1F04B33A" w14:textId="77777777" w:rsidR="0093422C" w:rsidRDefault="0093422C" w:rsidP="00B74996">
      <w:pPr>
        <w:pStyle w:val="Titre4"/>
        <w:ind w:left="709"/>
      </w:pPr>
      <w:r w:rsidRPr="003519E6">
        <w:t>Algorithme</w:t>
      </w:r>
      <w:r>
        <w:t xml:space="preserve"> de la résolution des équations couplée.</w:t>
      </w:r>
    </w:p>
    <w:p w14:paraId="125C6D7F" w14:textId="77777777" w:rsidR="0093422C" w:rsidRDefault="0093422C" w:rsidP="0093422C"/>
    <w:p w14:paraId="7EE1682A" w14:textId="0BA3A12D" w:rsidR="0093422C" w:rsidRDefault="0093422C" w:rsidP="0093422C">
      <w:pPr>
        <w:spacing w:line="360" w:lineRule="auto"/>
      </w:pPr>
      <w:r>
        <w:t xml:space="preserve">La résolution de l’équation de Reynolds couplée avec l’équation de l’énergie suit l’algorithme du calcul thermo-hydrodynamique (THD)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4B2447" w:rsidRPr="004B2447">
        <w:rPr>
          <w:b/>
          <w:noProof/>
        </w:rPr>
        <w:t>Figure 2.3</w:t>
      </w:r>
      <w:r w:rsidR="004B2447" w:rsidRPr="004B2447">
        <w:rPr>
          <w:b/>
          <w:noProof/>
        </w:rPr>
        <w:noBreakHyphen/>
        <w:t>4</w:t>
      </w:r>
      <w:r w:rsidRPr="00102744">
        <w:rPr>
          <w:b/>
        </w:rPr>
        <w:fldChar w:fldCharType="end"/>
      </w:r>
      <w:r>
        <w:t>. Cet algor</w:t>
      </w:r>
      <w:r w:rsidR="009A04FC">
        <w:t>ithme suit 4 étapes successives :</w:t>
      </w:r>
      <w:r>
        <w:t xml:space="preserve"> </w:t>
      </w:r>
    </w:p>
    <w:p w14:paraId="06E5AA2D" w14:textId="77777777" w:rsidR="003519E6" w:rsidRDefault="003519E6" w:rsidP="003519E6">
      <w:pPr>
        <w:keepNext/>
        <w:spacing w:line="360" w:lineRule="auto"/>
        <w:jc w:val="center"/>
      </w:pPr>
      <w:r>
        <w:rPr>
          <w:noProof/>
          <w:lang w:eastAsia="zh-CN"/>
        </w:rPr>
        <w:lastRenderedPageBreak/>
        <w:drawing>
          <wp:inline distT="0" distB="0" distL="0" distR="0" wp14:anchorId="234FB1E5" wp14:editId="436863F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3600" cy="3106800"/>
                    </a:xfrm>
                    <a:prstGeom prst="rect">
                      <a:avLst/>
                    </a:prstGeom>
                  </pic:spPr>
                </pic:pic>
              </a:graphicData>
            </a:graphic>
          </wp:inline>
        </w:drawing>
      </w:r>
    </w:p>
    <w:p w14:paraId="33BE36F9" w14:textId="4C71748B" w:rsidR="003519E6" w:rsidRPr="005841B5" w:rsidRDefault="003519E6" w:rsidP="003519E6">
      <w:pPr>
        <w:pStyle w:val="Lgende"/>
        <w:spacing w:line="360" w:lineRule="auto"/>
        <w:jc w:val="center"/>
        <w:rPr>
          <w:i w:val="0"/>
          <w:noProof/>
          <w:sz w:val="22"/>
        </w:rPr>
      </w:pPr>
      <w:bookmarkStart w:id="132" w:name="_Ref525914764"/>
      <w:r w:rsidRPr="005841B5">
        <w:rPr>
          <w:i w:val="0"/>
          <w:noProof/>
          <w:sz w:val="22"/>
        </w:rPr>
        <w:t xml:space="preserve">Figure </w:t>
      </w:r>
      <w:r w:rsidR="008420AB">
        <w:rPr>
          <w:i w:val="0"/>
          <w:noProof/>
          <w:sz w:val="22"/>
        </w:rPr>
        <w:fldChar w:fldCharType="begin"/>
      </w:r>
      <w:r w:rsidR="008420AB">
        <w:rPr>
          <w:i w:val="0"/>
          <w:noProof/>
          <w:sz w:val="22"/>
        </w:rPr>
        <w:instrText xml:space="preserve"> STYLEREF 2 \s </w:instrText>
      </w:r>
      <w:r w:rsidR="008420AB">
        <w:rPr>
          <w:i w:val="0"/>
          <w:noProof/>
          <w:sz w:val="22"/>
        </w:rPr>
        <w:fldChar w:fldCharType="separate"/>
      </w:r>
      <w:r w:rsidR="008420AB">
        <w:rPr>
          <w:i w:val="0"/>
          <w:noProof/>
          <w:sz w:val="22"/>
        </w:rPr>
        <w:t>2.3</w:t>
      </w:r>
      <w:r w:rsidR="008420AB">
        <w:rPr>
          <w:i w:val="0"/>
          <w:noProof/>
          <w:sz w:val="22"/>
        </w:rPr>
        <w:fldChar w:fldCharType="end"/>
      </w:r>
      <w:r w:rsidR="008420AB">
        <w:rPr>
          <w:i w:val="0"/>
          <w:noProof/>
          <w:sz w:val="22"/>
        </w:rPr>
        <w:noBreakHyphen/>
      </w:r>
      <w:r w:rsidR="008420AB">
        <w:rPr>
          <w:i w:val="0"/>
          <w:noProof/>
          <w:sz w:val="22"/>
        </w:rPr>
        <w:fldChar w:fldCharType="begin"/>
      </w:r>
      <w:r w:rsidR="008420AB">
        <w:rPr>
          <w:i w:val="0"/>
          <w:noProof/>
          <w:sz w:val="22"/>
        </w:rPr>
        <w:instrText xml:space="preserve"> SEQ Figure \* ARABIC \s 2 </w:instrText>
      </w:r>
      <w:r w:rsidR="008420AB">
        <w:rPr>
          <w:i w:val="0"/>
          <w:noProof/>
          <w:sz w:val="22"/>
        </w:rPr>
        <w:fldChar w:fldCharType="separate"/>
      </w:r>
      <w:r w:rsidR="008420AB">
        <w:rPr>
          <w:i w:val="0"/>
          <w:noProof/>
          <w:sz w:val="22"/>
        </w:rPr>
        <w:t>4</w:t>
      </w:r>
      <w:r w:rsidR="008420AB">
        <w:rPr>
          <w:i w:val="0"/>
          <w:noProof/>
          <w:sz w:val="22"/>
        </w:rPr>
        <w:fldChar w:fldCharType="end"/>
      </w:r>
      <w:bookmarkEnd w:id="132"/>
      <w:r>
        <w:rPr>
          <w:i w:val="0"/>
          <w:noProof/>
          <w:sz w:val="22"/>
        </w:rPr>
        <w:t> : algorithme du calcul THD</w:t>
      </w:r>
    </w:p>
    <w:p w14:paraId="29B78B39" w14:textId="77777777" w:rsidR="0093422C" w:rsidRDefault="0093422C" w:rsidP="006919F1">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0164DCE2" w14:textId="77777777" w:rsidR="0093422C" w:rsidRDefault="0093422C" w:rsidP="006919F1">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157A6F0B" w14:textId="77777777" w:rsidR="0093422C" w:rsidRDefault="0093422C" w:rsidP="006919F1">
      <w:pPr>
        <w:spacing w:line="360" w:lineRule="auto"/>
        <w:ind w:firstLine="708"/>
      </w:pPr>
      <w:r>
        <w:t>Etape 3 : Les composantes du champ de vitesse sont calculées sur les résultats des champs de pression et de viscosité.</w:t>
      </w:r>
    </w:p>
    <w:p w14:paraId="1502C188" w14:textId="77777777" w:rsidR="0093422C" w:rsidRDefault="0093422C" w:rsidP="006919F1">
      <w:pPr>
        <w:spacing w:line="360" w:lineRule="auto"/>
        <w:ind w:firstLine="708"/>
      </w:pPr>
      <w:r>
        <w:t>Etape 4 :L’équation de l’énergie 3D est résolue à partir du champ de vitesse.</w:t>
      </w:r>
    </w:p>
    <w:p w14:paraId="25C736CB" w14:textId="77777777" w:rsidR="0093422C" w:rsidRDefault="0093422C" w:rsidP="0093422C">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68DC44D" w14:textId="77777777" w:rsidR="0093422C" w:rsidRDefault="0093422C" w:rsidP="0093422C">
      <w:pPr>
        <w:spacing w:line="360" w:lineRule="auto"/>
        <w:ind w:firstLine="708"/>
      </w:pPr>
      <w:r>
        <w:t>Comme mentionné dans l’introduction de ce chapitre, pour avoir une approximation précise du champ de température, la résolution de l’équation de l’énergie avec une discrétisation classique en volumes finis est très onéreuse en termes de temps de calcul. Ce problème est lié à la discrétisation fine selon l’épaisseur du film. Afin de réduire le temps de calcul, une méthode spectrale nommée « méthode de colocation des points de Lobbato » a été utilisée.</w:t>
      </w:r>
    </w:p>
    <w:p w14:paraId="67B0A928" w14:textId="77777777" w:rsidR="0093422C" w:rsidRDefault="0093422C" w:rsidP="00C5391E">
      <w:pPr>
        <w:spacing w:line="360" w:lineRule="auto"/>
      </w:pPr>
    </w:p>
    <w:p w14:paraId="6441BCB9" w14:textId="77777777" w:rsidR="00C5391E" w:rsidRDefault="00C5391E" w:rsidP="00C5391E">
      <w:pPr>
        <w:spacing w:line="360" w:lineRule="auto"/>
      </w:pPr>
    </w:p>
    <w:p w14:paraId="7F564A54" w14:textId="505FE3E6" w:rsidR="0093422C" w:rsidRDefault="0093422C" w:rsidP="00B74996">
      <w:pPr>
        <w:pStyle w:val="Titre3"/>
        <w:ind w:left="709"/>
      </w:pPr>
      <w:bookmarkStart w:id="133" w:name="_Toc534293584"/>
      <w:r>
        <w:lastRenderedPageBreak/>
        <w:t xml:space="preserve">Méthode de colocation </w:t>
      </w:r>
      <w:r w:rsidR="00B1189C">
        <w:t>aux</w:t>
      </w:r>
      <w:r>
        <w:t xml:space="preserve"> points de Lobatto</w:t>
      </w:r>
      <w:bookmarkEnd w:id="133"/>
    </w:p>
    <w:p w14:paraId="2C6E80D0" w14:textId="77777777" w:rsidR="0093422C" w:rsidRDefault="0093422C" w:rsidP="0093422C"/>
    <w:p w14:paraId="26506EA0" w14:textId="02204E2A" w:rsidR="0093422C" w:rsidRDefault="0093422C" w:rsidP="00B16C1B">
      <w:pPr>
        <w:spacing w:line="360" w:lineRule="auto"/>
        <w:ind w:firstLine="708"/>
      </w:pPr>
      <w:r>
        <w:t xml:space="preserve">La méthode des points de Lobatto a été premièrement proposée par </w:t>
      </w:r>
      <w:r w:rsidRPr="00275C6D">
        <w:t>Elrod et Brewe</w:t>
      </w:r>
      <w:r>
        <w:t xml:space="preserve"> </w:t>
      </w:r>
      <w:r w:rsidRPr="00C5391E">
        <w:rPr>
          <w:b/>
        </w:rPr>
        <w:fldChar w:fldCharType="begin"/>
      </w:r>
      <w:r w:rsidRPr="00C5391E">
        <w:rPr>
          <w:b/>
        </w:rPr>
        <w:instrText xml:space="preserve"> REF _Ref526269669 \r \h </w:instrText>
      </w:r>
      <w:r w:rsidR="00C5391E">
        <w:rPr>
          <w:b/>
        </w:rPr>
        <w:instrText xml:space="preserve"> \* MERGEFORMAT </w:instrText>
      </w:r>
      <w:r w:rsidRPr="00C5391E">
        <w:rPr>
          <w:b/>
        </w:rPr>
      </w:r>
      <w:r w:rsidRPr="00C5391E">
        <w:rPr>
          <w:b/>
        </w:rPr>
        <w:fldChar w:fldCharType="separate"/>
      </w:r>
      <w:r w:rsidR="004B2447">
        <w:rPr>
          <w:b/>
        </w:rPr>
        <w:t>[37]</w:t>
      </w:r>
      <w:r w:rsidRPr="00C5391E">
        <w:rPr>
          <w:b/>
        </w:rPr>
        <w:fldChar w:fldCharType="end"/>
      </w:r>
      <w:r>
        <w:t xml:space="preserve"> en 1986 dans le contexte de la résolution de l’équation de Reynolds couplée à l’équation d’énergie 2D. Dans leur approche, l</w:t>
      </w:r>
      <w:r w:rsidRPr="00643917">
        <w:t>a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Pr="00643917">
        <w:t xml:space="preserve">) sont approximées par des polynômes de Legendre de troisième ordre </w:t>
      </w:r>
      <w:r>
        <w:t>au travers de</w:t>
      </w:r>
      <w:r w:rsidRPr="00643917">
        <w:t xml:space="preserve"> l'épaisseur d</w:t>
      </w:r>
      <w:r>
        <w:t>e</w:t>
      </w:r>
      <w:r w:rsidRPr="00643917">
        <w:t xml:space="preserve"> film.</w:t>
      </w:r>
      <w:r w:rsidRPr="00F26D4F">
        <w:t xml:space="preserve"> </w:t>
      </w:r>
      <w:r>
        <w:t>L</w:t>
      </w:r>
      <w:r w:rsidRPr="00643917">
        <w:t xml:space="preserve">es </w:t>
      </w:r>
      <w:r>
        <w:t>termes</w:t>
      </w:r>
      <w:r w:rsidRPr="00643917">
        <w:t xml:space="preserve"> intégrales </w:t>
      </w:r>
      <w:r>
        <w:t>(</w:t>
      </w:r>
      <w:r w:rsidRPr="00B16C1B">
        <w:rPr>
          <w:b/>
        </w:rPr>
        <w:fldChar w:fldCharType="begin"/>
      </w:r>
      <w:r w:rsidRPr="00B16C1B">
        <w:rPr>
          <w:b/>
        </w:rPr>
        <w:instrText xml:space="preserve"> REF _Ref525772474 \r \h </w:instrText>
      </w:r>
      <w:r w:rsidR="00B16C1B">
        <w:rPr>
          <w:b/>
        </w:rPr>
        <w:instrText xml:space="preserve"> \* MERGEFORMAT </w:instrText>
      </w:r>
      <w:r w:rsidRPr="00B16C1B">
        <w:rPr>
          <w:b/>
        </w:rPr>
      </w:r>
      <w:r w:rsidRPr="00B16C1B">
        <w:rPr>
          <w:b/>
        </w:rPr>
        <w:fldChar w:fldCharType="separate"/>
      </w:r>
      <w:r w:rsidR="004B2447">
        <w:rPr>
          <w:b/>
        </w:rPr>
        <w:t>Eq.2-6</w:t>
      </w:r>
      <w:r w:rsidRPr="00B16C1B">
        <w:rPr>
          <w:b/>
        </w:rPr>
        <w:fldChar w:fldCharType="end"/>
      </w:r>
      <w:r>
        <w:t>) suivant</w:t>
      </w:r>
      <w:r w:rsidRPr="00643917">
        <w:t xml:space="preserve"> l'épaisseur du film</w:t>
      </w:r>
      <w:r>
        <w:t xml:space="preserve"> ont été discrétisés et calculés par ces polynômes</w:t>
      </w:r>
      <w:r w:rsidRPr="00643917">
        <w:t>.</w:t>
      </w:r>
      <w:r w:rsidRPr="0008089E">
        <w:t xml:space="preserve"> La pression et la température sont discrétisées en utilisant les méthodes classiques des différences finies dans les autres directions. La méthode a montré une bonne concordance avec les approches classiques.</w:t>
      </w:r>
      <w:r>
        <w:t xml:space="preserve"> Dans un autre</w:t>
      </w:r>
      <w:r w:rsidRPr="0037449E">
        <w:t xml:space="preserve"> travail </w:t>
      </w:r>
      <w:r w:rsidRPr="00917E4F">
        <w:rPr>
          <w:b/>
        </w:rPr>
        <w:fldChar w:fldCharType="begin"/>
      </w:r>
      <w:r w:rsidRPr="00917E4F">
        <w:rPr>
          <w:b/>
        </w:rPr>
        <w:instrText xml:space="preserve"> REF _Ref526269748 \r \h </w:instrText>
      </w:r>
      <w:r w:rsidR="00917E4F">
        <w:rPr>
          <w:b/>
        </w:rPr>
        <w:instrText xml:space="preserve"> \* MERGEFORMAT </w:instrText>
      </w:r>
      <w:r w:rsidRPr="00917E4F">
        <w:rPr>
          <w:b/>
        </w:rPr>
      </w:r>
      <w:r w:rsidRPr="00917E4F">
        <w:rPr>
          <w:b/>
        </w:rPr>
        <w:fldChar w:fldCharType="separate"/>
      </w:r>
      <w:r w:rsidR="004B2447">
        <w:rPr>
          <w:b/>
        </w:rPr>
        <w:t>[38]</w:t>
      </w:r>
      <w:r w:rsidRPr="00917E4F">
        <w:rPr>
          <w:b/>
        </w:rPr>
        <w:fldChar w:fldCharType="end"/>
      </w:r>
      <w:r w:rsidRPr="0037449E">
        <w:t xml:space="preserve">, Elrod </w:t>
      </w:r>
      <w:r>
        <w:t xml:space="preserve">a </w:t>
      </w:r>
      <w:r w:rsidRPr="0037449E">
        <w:t xml:space="preserve">amélioré la précision de la méthode en approximant la température et la fluidité </w:t>
      </w:r>
      <w:r>
        <w:t xml:space="preserve">avec des </w:t>
      </w:r>
      <w:r w:rsidRPr="0037449E">
        <w:t>polynômes de Legendre</w:t>
      </w:r>
      <w:r>
        <w:t xml:space="preserve"> d’ordre arbitraire</w:t>
      </w:r>
      <w:r w:rsidRPr="0037449E">
        <w:t>.</w:t>
      </w:r>
    </w:p>
    <w:p w14:paraId="76B0B967" w14:textId="132F236F" w:rsidR="0093422C" w:rsidRDefault="0093422C" w:rsidP="00B16C1B">
      <w:pPr>
        <w:spacing w:line="360" w:lineRule="auto"/>
        <w:ind w:firstLine="708"/>
      </w:pPr>
      <w:r>
        <w:t xml:space="preserve">En 2005, Moraru </w:t>
      </w:r>
      <w:r w:rsidRPr="00B16C1B">
        <w:rPr>
          <w:b/>
        </w:rPr>
        <w:fldChar w:fldCharType="begin"/>
      </w:r>
      <w:r w:rsidRPr="00B16C1B">
        <w:rPr>
          <w:b/>
        </w:rPr>
        <w:instrText xml:space="preserve"> REF _Ref526269762 \r \h </w:instrText>
      </w:r>
      <w:r w:rsidR="00B16C1B">
        <w:rPr>
          <w:b/>
        </w:rPr>
        <w:instrText xml:space="preserve"> \* MERGEFORMAT </w:instrText>
      </w:r>
      <w:r w:rsidRPr="00B16C1B">
        <w:rPr>
          <w:b/>
        </w:rPr>
      </w:r>
      <w:r w:rsidRPr="00B16C1B">
        <w:rPr>
          <w:b/>
        </w:rPr>
        <w:fldChar w:fldCharType="separate"/>
      </w:r>
      <w:r w:rsidR="004B2447">
        <w:rPr>
          <w:b/>
        </w:rPr>
        <w:t>[39]</w:t>
      </w:r>
      <w:r w:rsidRPr="00B16C1B">
        <w:rPr>
          <w:b/>
        </w:rPr>
        <w:fldChar w:fldCharType="end"/>
      </w:r>
      <w:r w:rsidRPr="0082282C">
        <w:t xml:space="preserve"> étend l'approche présentée par Elrod aux fluides compressibles et prend également en compte une densité dépendant de la température. Dans son travail, une formulation 2D de l'équation d'énergie négligeant la conduction thermique axiale est utilisée. Contrairement à</w:t>
      </w:r>
      <w:r>
        <w:t xml:space="preserve"> </w:t>
      </w:r>
      <w:r w:rsidRPr="00AA4FF8">
        <w:rPr>
          <w:b/>
        </w:rPr>
        <w:fldChar w:fldCharType="begin"/>
      </w:r>
      <w:r w:rsidRPr="00AA4FF8">
        <w:rPr>
          <w:b/>
        </w:rPr>
        <w:instrText xml:space="preserve"> REF _Ref526269669 \r \h </w:instrText>
      </w:r>
      <w:r w:rsidR="00AA4FF8">
        <w:rPr>
          <w:b/>
        </w:rPr>
        <w:instrText xml:space="preserve"> \* MERGEFORMAT </w:instrText>
      </w:r>
      <w:r w:rsidRPr="00AA4FF8">
        <w:rPr>
          <w:b/>
        </w:rPr>
      </w:r>
      <w:r w:rsidRPr="00AA4FF8">
        <w:rPr>
          <w:b/>
        </w:rPr>
        <w:fldChar w:fldCharType="separate"/>
      </w:r>
      <w:r w:rsidR="004B2447">
        <w:rPr>
          <w:b/>
        </w:rPr>
        <w:t>[37]</w:t>
      </w:r>
      <w:r w:rsidRPr="00AA4FF8">
        <w:rPr>
          <w:b/>
        </w:rPr>
        <w:fldChar w:fldCharType="end"/>
      </w:r>
      <w:r w:rsidRPr="0082282C">
        <w:t xml:space="preserve"> et</w:t>
      </w:r>
      <w:r>
        <w:t xml:space="preserve"> </w:t>
      </w:r>
      <w:r w:rsidRPr="00AA4FF8">
        <w:rPr>
          <w:b/>
        </w:rPr>
        <w:fldChar w:fldCharType="begin"/>
      </w:r>
      <w:r w:rsidRPr="00AA4FF8">
        <w:rPr>
          <w:b/>
        </w:rPr>
        <w:instrText xml:space="preserve"> REF _Ref526269748 \r \h </w:instrText>
      </w:r>
      <w:r w:rsidR="00AA4FF8">
        <w:rPr>
          <w:b/>
        </w:rPr>
        <w:instrText xml:space="preserve"> \* MERGEFORMAT </w:instrText>
      </w:r>
      <w:r w:rsidRPr="00AA4FF8">
        <w:rPr>
          <w:b/>
        </w:rPr>
      </w:r>
      <w:r w:rsidRPr="00AA4FF8">
        <w:rPr>
          <w:b/>
        </w:rPr>
        <w:fldChar w:fldCharType="separate"/>
      </w:r>
      <w:r w:rsidR="004B2447">
        <w:rPr>
          <w:b/>
        </w:rPr>
        <w:t>[38]</w:t>
      </w:r>
      <w:r w:rsidRPr="00AA4FF8">
        <w:rPr>
          <w:b/>
        </w:rPr>
        <w:fldChar w:fldCharType="end"/>
      </w:r>
      <w:r w:rsidRPr="0082282C">
        <w:t xml:space="preserve">, la densité est également </w:t>
      </w:r>
      <w:r>
        <w:t>approximée</w:t>
      </w:r>
      <w:r w:rsidRPr="0082282C">
        <w:t xml:space="preserve"> par des polynômes de Legendre sur l'épaisseur du film fluide. Les équations aux dérivées partielles sont résolues par des méthodes de différence finie avec un schéma </w:t>
      </w:r>
      <w:r>
        <w:t>Upwind pour assurer la stabilité numérique</w:t>
      </w:r>
      <w:r w:rsidRPr="0082282C">
        <w:t>.</w:t>
      </w:r>
    </w:p>
    <w:p w14:paraId="74C596FB" w14:textId="126F187E" w:rsidR="0093422C" w:rsidRDefault="0093422C" w:rsidP="00373637">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sidR="00AA4FF8">
        <w:rPr>
          <w:b/>
        </w:rPr>
        <w:instrText xml:space="preserve"> \* MERGEFORMAT </w:instrText>
      </w:r>
      <w:r w:rsidRPr="00AA4FF8">
        <w:rPr>
          <w:b/>
        </w:rPr>
      </w:r>
      <w:r w:rsidRPr="00AA4FF8">
        <w:rPr>
          <w:b/>
        </w:rPr>
        <w:fldChar w:fldCharType="separate"/>
      </w:r>
      <w:r w:rsidR="004B2447">
        <w:rPr>
          <w:b/>
        </w:rPr>
        <w:t>[30]</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5B3E110B" w14:textId="578FD1CF" w:rsidR="0093422C" w:rsidRDefault="0093422C" w:rsidP="00373637">
      <w:pPr>
        <w:spacing w:line="360" w:lineRule="auto"/>
        <w:ind w:firstLine="708"/>
      </w:pPr>
      <w:r w:rsidRPr="00875C60">
        <w:t>En 2015, Mahner et al</w:t>
      </w:r>
      <w:r>
        <w:t xml:space="preserve">. </w:t>
      </w:r>
      <w:r w:rsidRPr="00373637">
        <w:rPr>
          <w:b/>
        </w:rPr>
        <w:fldChar w:fldCharType="begin"/>
      </w:r>
      <w:r w:rsidRPr="00373637">
        <w:rPr>
          <w:b/>
        </w:rPr>
        <w:instrText xml:space="preserve"> REF _Ref526269984 \r \h </w:instrText>
      </w:r>
      <w:r w:rsidR="00373637">
        <w:rPr>
          <w:b/>
        </w:rPr>
        <w:instrText xml:space="preserve"> \* MERGEFORMAT </w:instrText>
      </w:r>
      <w:r w:rsidRPr="00373637">
        <w:rPr>
          <w:b/>
        </w:rPr>
      </w:r>
      <w:r w:rsidRPr="00373637">
        <w:rPr>
          <w:b/>
        </w:rPr>
        <w:fldChar w:fldCharType="separate"/>
      </w:r>
      <w:r w:rsidR="004B2447">
        <w:rPr>
          <w:b/>
        </w:rPr>
        <w:t>[40]</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t>Dans un premier temps, ils ont utilisé les polynômes de Legendre pour calculer les termes intégrales (</w:t>
      </w:r>
      <w:r w:rsidRPr="00373637">
        <w:rPr>
          <w:b/>
        </w:rPr>
        <w:fldChar w:fldCharType="begin"/>
      </w:r>
      <w:r w:rsidRPr="00373637">
        <w:rPr>
          <w:b/>
        </w:rPr>
        <w:instrText xml:space="preserve"> REF _Ref525772474 \r \h </w:instrText>
      </w:r>
      <w:r w:rsidR="00373637">
        <w:rPr>
          <w:b/>
        </w:rPr>
        <w:instrText xml:space="preserve"> \* MERGEFORMAT </w:instrText>
      </w:r>
      <w:r w:rsidRPr="00373637">
        <w:rPr>
          <w:b/>
        </w:rPr>
      </w:r>
      <w:r w:rsidRPr="00373637">
        <w:rPr>
          <w:b/>
        </w:rPr>
        <w:fldChar w:fldCharType="separate"/>
      </w:r>
      <w:r w:rsidR="004B2447">
        <w:rPr>
          <w:b/>
        </w:rPr>
        <w:t>Eq.2-6</w:t>
      </w:r>
      <w:r w:rsidRPr="00373637">
        <w:rPr>
          <w:b/>
        </w:rPr>
        <w:fldChar w:fldCharType="end"/>
      </w:r>
      <w:r>
        <w:t>) et d’évaluer la densité et la fluidité.</w:t>
      </w:r>
      <w:r w:rsidRPr="00875C60">
        <w:t xml:space="preserve"> </w:t>
      </w:r>
      <w:r>
        <w:t xml:space="preserve">Ensuite, Les champs de vitesses ont également calculé par ces polynômes. Enfin, </w:t>
      </w:r>
      <w:r w:rsidRPr="00875C60">
        <w:t>la méthode de collocation d</w:t>
      </w:r>
      <w:r>
        <w:t>es</w:t>
      </w:r>
      <w:r w:rsidRPr="00875C60">
        <w:t xml:space="preserve"> point</w:t>
      </w:r>
      <w:r>
        <w:t>s de</w:t>
      </w:r>
      <w:r w:rsidRPr="00875C60">
        <w:t xml:space="preserve"> Lobatto et la méthode de Galerkin</w:t>
      </w:r>
      <w:r>
        <w:t xml:space="preserve"> en se basant sur les polynômes de Legendre sont utilisées pour discrétiser l’équation de l’énergie. Cette technique de discrétisation permet de réduire nombre d'inconnues dans système des</w:t>
      </w:r>
      <w:r w:rsidRPr="00875C60">
        <w:t xml:space="preserve"> é</w:t>
      </w:r>
      <w:r>
        <w:t xml:space="preserve">quations. Les résultats de cette approche polynômiale </w:t>
      </w:r>
      <w:r w:rsidRPr="00875C60">
        <w:t>ont permis une réduction de temps significative par rapport aux méthodes classiques.</w:t>
      </w:r>
    </w:p>
    <w:p w14:paraId="7720C88E" w14:textId="77777777" w:rsidR="0093422C" w:rsidRDefault="0093422C" w:rsidP="005062D3">
      <w:pPr>
        <w:spacing w:line="360" w:lineRule="auto"/>
        <w:ind w:firstLine="708"/>
      </w:pPr>
      <w:r>
        <w:t>L’application de la</w:t>
      </w:r>
      <w:r w:rsidRPr="00982E9F">
        <w:t xml:space="preserve"> méthode </w:t>
      </w:r>
      <w:r>
        <w:t xml:space="preserve">dans le cas du problème thermo-hydrodynamique pour le fluide incompressible </w:t>
      </w:r>
      <w:r w:rsidRPr="00982E9F">
        <w:t xml:space="preserve">est basée sur l'approximation de la température </w:t>
      </w:r>
      <w:r>
        <w:t xml:space="preserve">et de la fluidité </w:t>
      </w:r>
      <w:r w:rsidRPr="00982E9F">
        <w:t>avec des polynômes de Legendre sur l'épaisseur du film. Puisque les polynômes de Legendre sont définis sur l'intervalle</w:t>
      </w:r>
      <w:r>
        <w:t xml:space="preserve"> </w:t>
      </w:r>
      <m:oMath>
        <m:r>
          <w:rPr>
            <w:rFonts w:ascii="Cambria Math" w:hAnsi="Cambria Math"/>
          </w:rPr>
          <m:t>[-1,1],</m:t>
        </m:r>
      </m:oMath>
      <w:r>
        <w:t xml:space="preserve"> le changement </w:t>
      </w:r>
      <w:r w:rsidRPr="00982E9F">
        <w:t xml:space="preserve">de </w:t>
      </w:r>
      <w:r>
        <w:t xml:space="preserve">variable </w:t>
      </w:r>
      <w:r w:rsidRPr="00982E9F">
        <w:t>suivant</w:t>
      </w:r>
      <w:r>
        <w:t xml:space="preserve"> est utilisé</w:t>
      </w:r>
      <w:r w:rsidRPr="00982E9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7185B6CD" w14:textId="77777777" w:rsidTr="00CC2A23">
        <w:trPr>
          <w:trHeight w:val="635"/>
          <w:tblHeader/>
          <w:jc w:val="center"/>
        </w:trPr>
        <w:tc>
          <w:tcPr>
            <w:tcW w:w="7938" w:type="dxa"/>
            <w:vAlign w:val="center"/>
          </w:tcPr>
          <w:p w14:paraId="3FBAEF90" w14:textId="77777777" w:rsidR="0093422C" w:rsidRPr="008E09D9" w:rsidRDefault="0093422C" w:rsidP="00FE1F2E">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01854A72" w14:textId="77777777" w:rsidR="0093422C" w:rsidRPr="00134F70" w:rsidRDefault="0093422C" w:rsidP="008F23B1">
            <w:pPr>
              <w:pStyle w:val="Lgende"/>
              <w:numPr>
                <w:ilvl w:val="1"/>
                <w:numId w:val="8"/>
              </w:numPr>
              <w:spacing w:before="120" w:after="120"/>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C2C9F1" w14:textId="77777777" w:rsidR="0093422C" w:rsidRPr="007678E2" w:rsidRDefault="0093422C" w:rsidP="0093422C">
      <w:pPr>
        <w:spacing w:line="360" w:lineRule="auto"/>
      </w:pPr>
      <w:r w:rsidRPr="007678E2">
        <w:lastRenderedPageBreak/>
        <w:t xml:space="preserve">Pour un lubrifiant incompressible, la température </w:t>
      </w:r>
      <m:oMath>
        <m:r>
          <w:rPr>
            <w:rFonts w:ascii="Cambria Math" w:hAnsi="Cambria Math"/>
          </w:rPr>
          <m:t>T</m:t>
        </m:r>
      </m:oMath>
      <w:r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Pr="007678E2">
        <w:t>, sont approximées</w:t>
      </w:r>
      <w:r>
        <w:t xml:space="preserve"> dans l'épaisseur du film avec les polynômes de Legendre</w:t>
      </w:r>
      <w:r w:rsidRPr="007678E2">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14AB7A3" w14:textId="77777777" w:rsidTr="00CC2A23">
        <w:trPr>
          <w:trHeight w:val="635"/>
          <w:tblHeader/>
          <w:jc w:val="center"/>
        </w:trPr>
        <w:tc>
          <w:tcPr>
            <w:tcW w:w="7938" w:type="dxa"/>
            <w:vAlign w:val="center"/>
          </w:tcPr>
          <w:p w14:paraId="18C9DE1F" w14:textId="77777777" w:rsidR="0093422C" w:rsidRPr="00042F4D" w:rsidRDefault="0093422C" w:rsidP="00FE1F2E">
            <w:commentRangeStart w:id="134"/>
            <m:oMathPara>
              <m:oMath>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m:oMathPara>
          </w:p>
          <w:p w14:paraId="135B0E40" w14:textId="77777777" w:rsidR="0093422C" w:rsidRPr="008E09D9" w:rsidRDefault="002B0EFD" w:rsidP="00FE1F2E">
            <m:oMathPara>
              <m:oMath>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m:oMathPara>
          </w:p>
        </w:tc>
        <w:tc>
          <w:tcPr>
            <w:tcW w:w="1134" w:type="dxa"/>
            <w:vAlign w:val="center"/>
          </w:tcPr>
          <w:p w14:paraId="273E6F90" w14:textId="77777777" w:rsidR="0093422C" w:rsidRPr="00134F70" w:rsidRDefault="0093422C" w:rsidP="008F23B1">
            <w:pPr>
              <w:pStyle w:val="Lgende"/>
              <w:numPr>
                <w:ilvl w:val="1"/>
                <w:numId w:val="8"/>
              </w:numPr>
              <w:spacing w:before="120" w:after="120"/>
              <w:jc w:val="both"/>
              <w:rPr>
                <w:rFonts w:ascii="Times New Roman" w:eastAsia="Times New Roman" w:hAnsi="Times New Roman"/>
                <w:b/>
                <w:iCs w:val="0"/>
                <w:color w:val="auto"/>
                <w:sz w:val="22"/>
                <w:szCs w:val="22"/>
                <w:lang w:eastAsia="fr-FR"/>
              </w:rPr>
            </w:pPr>
            <w:bookmarkStart w:id="135" w:name="_Ref526242254"/>
            <w:r w:rsidRPr="00134F70">
              <w:rPr>
                <w:rFonts w:ascii="Times New Roman" w:eastAsia="Times New Roman" w:hAnsi="Times New Roman"/>
                <w:b/>
                <w:iCs w:val="0"/>
                <w:color w:val="auto"/>
                <w:sz w:val="22"/>
                <w:szCs w:val="22"/>
                <w:lang w:eastAsia="fr-FR"/>
              </w:rPr>
              <w:t xml:space="preserve"> </w:t>
            </w:r>
            <w:bookmarkEnd w:id="135"/>
          </w:p>
        </w:tc>
      </w:tr>
    </w:tbl>
    <w:p w14:paraId="4A73B744" w14:textId="29010883" w:rsidR="0093422C" w:rsidRDefault="0093422C" w:rsidP="0093422C">
      <w:pPr>
        <w:spacing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maximum.</w:t>
      </w:r>
      <w:r>
        <w:t xml:space="preserve">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sont respectivement les coefficients de Legendre pour la fluidité et la température. </w:t>
      </w:r>
      <w:r w:rsidR="007F2B2D">
        <w:t>de</w:t>
      </w:r>
    </w:p>
    <w:p w14:paraId="544A7761" w14:textId="57F82451" w:rsidR="0093422C" w:rsidRDefault="0093422C" w:rsidP="00EE3EEE">
      <w:pPr>
        <w:spacing w:line="360" w:lineRule="auto"/>
        <w:ind w:firstLine="708"/>
      </w:pPr>
      <w:r>
        <w:t xml:space="preserve">Suite à la décomposition polynomiale de la fluidité et le changement de variable, l’équation de Reynolds </w:t>
      </w:r>
      <w:r w:rsidRPr="002D547C">
        <w:rPr>
          <w:b/>
        </w:rPr>
        <w:fldChar w:fldCharType="begin"/>
      </w:r>
      <w:r w:rsidRPr="002D547C">
        <w:rPr>
          <w:b/>
        </w:rPr>
        <w:instrText xml:space="preserve"> REF _Ref528678284 \r \h </w:instrText>
      </w:r>
      <w:r w:rsidR="002D547C">
        <w:rPr>
          <w:b/>
        </w:rPr>
        <w:instrText xml:space="preserve"> \* MERGEFORMAT </w:instrText>
      </w:r>
      <w:r w:rsidRPr="002D547C">
        <w:rPr>
          <w:b/>
        </w:rPr>
      </w:r>
      <w:r w:rsidRPr="002D547C">
        <w:rPr>
          <w:b/>
        </w:rPr>
        <w:fldChar w:fldCharType="separate"/>
      </w:r>
      <w:r w:rsidR="004B2447">
        <w:rPr>
          <w:b/>
        </w:rPr>
        <w:t>Eq.2-11</w:t>
      </w:r>
      <w:r w:rsidRPr="002D547C">
        <w:rPr>
          <w:b/>
        </w:rPr>
        <w:fldChar w:fldCharType="end"/>
      </w:r>
      <w:r>
        <w:t xml:space="preserve"> peuvent être évalués avec les polynômes de Legendre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07074184" w14:textId="77777777" w:rsidTr="00FE1F2E">
        <w:trPr>
          <w:trHeight w:val="635"/>
          <w:tblHeader/>
          <w:jc w:val="center"/>
        </w:trPr>
        <w:tc>
          <w:tcPr>
            <w:tcW w:w="7943" w:type="dxa"/>
            <w:vAlign w:val="center"/>
          </w:tcPr>
          <w:p w14:paraId="47D2AF9C" w14:textId="77777777" w:rsidR="0093422C" w:rsidRPr="001C390D" w:rsidRDefault="002B0EFD" w:rsidP="00FE1F2E">
            <w:pPr>
              <w:spacing w:line="360" w:lineRule="auto"/>
              <w:jc w:val="cente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J</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sSub>
                      <m:sSubPr>
                        <m:ctrlPr>
                          <w:rPr>
                            <w:rFonts w:ascii="Cambria Math" w:hAnsi="Cambria Math"/>
                          </w:rPr>
                        </m:ctrlPr>
                      </m:sSubPr>
                      <m:e>
                        <m:r>
                          <w:rPr>
                            <w:rFonts w:ascii="Cambria Math" w:hAnsi="Cambria Math"/>
                          </w:rPr>
                          <m:t>A</m:t>
                        </m:r>
                      </m:e>
                      <m:sub>
                        <m:r>
                          <m:rPr>
                            <m:sty m:val="p"/>
                          </m:rPr>
                          <w:rPr>
                            <w:rFonts w:ascii="Cambria Math" w:hAnsi="Cambria Math"/>
                          </w:rPr>
                          <m:t>0</m:t>
                        </m:r>
                      </m:sub>
                    </m:sSub>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oMath>
            </m:oMathPara>
          </w:p>
          <w:p w14:paraId="78A7D8AC" w14:textId="77777777" w:rsidR="0093422C" w:rsidRPr="00D51381" w:rsidRDefault="002B0EFD" w:rsidP="00FE1F2E">
            <w:pPr>
              <w:spacing w:line="360" w:lineRule="auto"/>
              <w:jc w:val="cente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oMath>
            </m:oMathPara>
          </w:p>
        </w:tc>
        <w:tc>
          <w:tcPr>
            <w:tcW w:w="1096" w:type="dxa"/>
            <w:vAlign w:val="center"/>
          </w:tcPr>
          <w:p w14:paraId="5A3038FE"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commentRangeEnd w:id="134"/>
    <w:p w14:paraId="3C69253E" w14:textId="77777777" w:rsidR="0093422C" w:rsidRDefault="007F2B2D" w:rsidP="0093422C">
      <w:pPr>
        <w:spacing w:line="360" w:lineRule="auto"/>
      </w:pPr>
      <w:r>
        <w:rPr>
          <w:rStyle w:val="Marquedecommentaire"/>
        </w:rPr>
        <w:commentReference w:id="134"/>
      </w:r>
      <w:r w:rsidR="0093422C">
        <w:t xml:space="preserve">L’équation de Reynolds généralisée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1DF4386D" w14:textId="77777777" w:rsidTr="00FE1F2E">
        <w:trPr>
          <w:trHeight w:val="635"/>
          <w:tblHeader/>
          <w:jc w:val="center"/>
        </w:trPr>
        <w:tc>
          <w:tcPr>
            <w:tcW w:w="7943" w:type="dxa"/>
            <w:vAlign w:val="center"/>
          </w:tcPr>
          <w:p w14:paraId="28C68F85" w14:textId="77777777" w:rsidR="0093422C" w:rsidRPr="00D51381" w:rsidRDefault="002B0EFD" w:rsidP="00FE1F2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∂ρh</m:t>
                    </m:r>
                  </m:num>
                  <m:den>
                    <m:r>
                      <w:rPr>
                        <w:rFonts w:ascii="Cambria Math" w:hAnsi="Cambria Math"/>
                      </w:rPr>
                      <m:t>∂t</m:t>
                    </m:r>
                  </m:den>
                </m:f>
              </m:oMath>
            </m:oMathPara>
          </w:p>
        </w:tc>
        <w:tc>
          <w:tcPr>
            <w:tcW w:w="1096" w:type="dxa"/>
            <w:vAlign w:val="center"/>
          </w:tcPr>
          <w:p w14:paraId="647CAC8B"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D255E9A" w14:textId="77777777" w:rsidR="0093422C" w:rsidRDefault="0093422C" w:rsidP="0093422C">
      <w:pPr>
        <w:spacing w:line="360" w:lineRule="auto"/>
      </w:pPr>
      <w:r>
        <w:t>Les composantes de vitesse sont également  exprimées avec les coefficients de Legendre pour la fluidité.</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2F0B7109" w14:textId="77777777" w:rsidTr="00FE1F2E">
        <w:trPr>
          <w:trHeight w:val="635"/>
          <w:tblHeader/>
          <w:jc w:val="center"/>
        </w:trPr>
        <w:tc>
          <w:tcPr>
            <w:tcW w:w="7943" w:type="dxa"/>
            <w:vAlign w:val="center"/>
          </w:tcPr>
          <w:p w14:paraId="5DAB0BD7" w14:textId="77777777" w:rsidR="0093422C" w:rsidRPr="0030479A" w:rsidRDefault="0093422C" w:rsidP="00FE1F2E">
            <w:pPr>
              <w:spacing w:line="360" w:lineRule="auto"/>
            </w:pPr>
            <m:oMathPara>
              <m:oMath>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oMath>
            </m:oMathPara>
          </w:p>
          <w:p w14:paraId="05F22567" w14:textId="77777777" w:rsidR="0093422C" w:rsidRPr="00D51381" w:rsidRDefault="0093422C" w:rsidP="00FE1F2E">
            <w:pPr>
              <w:spacing w:line="360" w:lineRule="auto"/>
            </w:pPr>
            <m:oMathPara>
              <m:oMath>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oMath>
            </m:oMathPara>
          </w:p>
        </w:tc>
        <w:tc>
          <w:tcPr>
            <w:tcW w:w="1096" w:type="dxa"/>
            <w:vAlign w:val="center"/>
          </w:tcPr>
          <w:p w14:paraId="3591A248"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64FC27AE" w14:textId="77777777" w:rsidR="0093422C" w:rsidRDefault="0093422C" w:rsidP="0093422C">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50BDA744" w14:textId="77777777" w:rsidTr="00FE1F2E">
        <w:trPr>
          <w:trHeight w:val="635"/>
          <w:tblHeader/>
          <w:jc w:val="center"/>
        </w:trPr>
        <w:tc>
          <w:tcPr>
            <w:tcW w:w="7943" w:type="dxa"/>
            <w:vAlign w:val="center"/>
          </w:tcPr>
          <w:p w14:paraId="388B2E01" w14:textId="77777777" w:rsidR="0093422C" w:rsidRPr="0030479A" w:rsidRDefault="002B0EFD" w:rsidP="00FE1F2E">
            <w:pPr>
              <w:spacing w:line="360" w:lineRule="auto"/>
            </w:pPr>
            <m:oMathPara>
              <m:oMath>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oMath>
            </m:oMathPara>
          </w:p>
          <w:p w14:paraId="4E70B680" w14:textId="77777777" w:rsidR="0093422C" w:rsidRPr="00D51381" w:rsidRDefault="002B0EFD" w:rsidP="00FE1F2E">
            <w:pPr>
              <w:spacing w:line="360" w:lineRule="auto"/>
            </w:pPr>
            <m:oMathPara>
              <m:oMath>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oMath>
            </m:oMathPara>
          </w:p>
        </w:tc>
        <w:tc>
          <w:tcPr>
            <w:tcW w:w="1096" w:type="dxa"/>
            <w:vAlign w:val="center"/>
          </w:tcPr>
          <w:p w14:paraId="55163A0B"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6C6AB6E" w14:textId="009948CC" w:rsidR="0093422C" w:rsidRDefault="0093422C" w:rsidP="0093422C">
      <w:pPr>
        <w:spacing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sidR="00900A47">
        <w:rPr>
          <w:b/>
        </w:rPr>
        <w:instrText xml:space="preserve"> \* MERGEFORMAT </w:instrText>
      </w:r>
      <w:r w:rsidRPr="00900A47">
        <w:rPr>
          <w:b/>
        </w:rPr>
      </w:r>
      <w:r w:rsidRPr="00900A47">
        <w:rPr>
          <w:b/>
        </w:rPr>
        <w:fldChar w:fldCharType="separate"/>
      </w:r>
      <w:r w:rsidR="004B2447">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6E3613F0" w14:textId="77777777" w:rsidTr="00FE1F2E">
        <w:trPr>
          <w:trHeight w:val="635"/>
          <w:tblHeader/>
          <w:jc w:val="center"/>
        </w:trPr>
        <w:tc>
          <w:tcPr>
            <w:tcW w:w="7943" w:type="dxa"/>
            <w:vAlign w:val="center"/>
          </w:tcPr>
          <w:p w14:paraId="5EAB58A0" w14:textId="77777777" w:rsidR="0093422C" w:rsidRPr="00D51381" w:rsidRDefault="0093422C" w:rsidP="00FE1F2E">
            <w:pPr>
              <w:spacing w:line="360" w:lineRule="auto"/>
            </w:pPr>
            <m:oMathPara>
              <m:oMath>
                <m:r>
                  <w:rPr>
                    <w:rFonts w:ascii="Cambria Math" w:hAnsi="Cambria Math"/>
                  </w:rPr>
                  <w:lastRenderedPageBreak/>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6E73DEC5"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BA7DF71" w14:textId="77777777" w:rsidR="0093422C" w:rsidRDefault="0093422C" w:rsidP="00A61859">
      <w:pPr>
        <w:spacing w:line="360" w:lineRule="auto"/>
        <w:ind w:firstLine="708"/>
      </w:pPr>
      <w:r>
        <w:t xml:space="preserve">Grâce à l’orthogonalité des polynômes de Legendre, les termes avec un ordre plus élevé que 2 dans l’approximation de la fluidité </w:t>
      </w:r>
      <m:oMath>
        <m:sSub>
          <m:sSubPr>
            <m:ctrlPr>
              <w:rPr>
                <w:rFonts w:ascii="Cambria Math" w:hAnsi="Cambria Math"/>
              </w:rPr>
            </m:ctrlPr>
          </m:sSubPr>
          <m:e>
            <m:r>
              <w:rPr>
                <w:rFonts w:ascii="Cambria Math" w:hAnsi="Cambria Math"/>
              </w:rPr>
              <m:t>ξ</m:t>
            </m:r>
          </m:e>
          <m:sub>
            <m:r>
              <w:rPr>
                <w:rFonts w:ascii="Cambria Math" w:hAnsi="Cambria Math"/>
              </w:rPr>
              <m:t>F</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N</m:t>
            </m:r>
          </m:sup>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ζ</m:t>
                    </m:r>
                  </m:e>
                  <m:sub>
                    <m:r>
                      <w:rPr>
                        <w:rFonts w:ascii="Cambria Math" w:hAnsi="Cambria Math"/>
                      </w:rPr>
                      <m:t>i</m:t>
                    </m:r>
                  </m:sub>
                </m:sSub>
              </m:e>
            </m:d>
          </m:e>
        </m:nary>
      </m:oMath>
      <w:r>
        <w:t xml:space="preserve">  vont disparaitre pendant l’intégration. Les intégrales sont ainsi calculées de manière précise et avec peu d’effort de calcul.</w:t>
      </w:r>
    </w:p>
    <w:p w14:paraId="6233B243" w14:textId="2B784A76" w:rsidR="0093422C" w:rsidRDefault="0093422C" w:rsidP="0093422C">
      <w:pPr>
        <w:spacing w:line="360" w:lineRule="auto"/>
      </w:pPr>
      <w:r>
        <w:t>En outre, à la suite du changement de variable, l’équation de l’énergie (</w:t>
      </w:r>
      <w:r w:rsidRPr="006D338D">
        <w:rPr>
          <w:b/>
        </w:rPr>
        <w:fldChar w:fldCharType="begin"/>
      </w:r>
      <w:r w:rsidRPr="006D338D">
        <w:rPr>
          <w:b/>
        </w:rPr>
        <w:instrText xml:space="preserve"> REF _Ref525825321 \r \h </w:instrText>
      </w:r>
      <w:r w:rsidR="006D338D">
        <w:rPr>
          <w:b/>
        </w:rPr>
        <w:instrText xml:space="preserve"> \* MERGEFORMAT </w:instrText>
      </w:r>
      <w:r w:rsidRPr="006D338D">
        <w:rPr>
          <w:b/>
        </w:rPr>
      </w:r>
      <w:r w:rsidRPr="006D338D">
        <w:rPr>
          <w:b/>
        </w:rPr>
        <w:fldChar w:fldCharType="separate"/>
      </w:r>
      <w:r w:rsidR="004B2447">
        <w:rPr>
          <w:b/>
        </w:rPr>
        <w:t>Eq.2-19</w:t>
      </w:r>
      <w:r w:rsidRPr="006D338D">
        <w:rPr>
          <w:b/>
        </w:rPr>
        <w:fldChar w:fldCharType="end"/>
      </w:r>
      <w:r>
        <w:t>)  peut être écrite sous forme conservative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0D7331C9" w14:textId="77777777" w:rsidTr="00FE1F2E">
        <w:trPr>
          <w:trHeight w:val="635"/>
          <w:tblHeader/>
          <w:jc w:val="center"/>
        </w:trPr>
        <w:tc>
          <w:tcPr>
            <w:tcW w:w="7943" w:type="dxa"/>
            <w:vAlign w:val="center"/>
          </w:tcPr>
          <w:p w14:paraId="744AA7BA" w14:textId="354C02CD" w:rsidR="0093422C" w:rsidRPr="00D51381" w:rsidRDefault="0093422C" w:rsidP="00FE1F2E">
            <w:pPr>
              <w:spacing w:line="360" w:lineRule="auto"/>
            </w:pPr>
            <w:commentRangeStart w:id="136"/>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 </m:t>
              </m:r>
              <m:sSub>
                <m:sSubPr>
                  <m:ctrlPr>
                    <w:rPr>
                      <w:rFonts w:ascii="Cambria Math" w:hAnsi="Cambria Math"/>
                    </w:rPr>
                  </m:ctrlPr>
                </m:sSubPr>
                <m:e>
                  <m:r>
                    <w:rPr>
                      <w:rFonts w:ascii="Cambria Math" w:hAnsi="Cambria Math"/>
                    </w:rPr>
                    <m:t>η</m:t>
                  </m:r>
                </m:e>
                <m:sub>
                  <m:r>
                    <m:rPr>
                      <m:sty m:val="p"/>
                    </m:rPr>
                    <w:rPr>
                      <w:rFonts w:ascii="Cambria Math" w:hAnsi="Cambria Math"/>
                    </w:rPr>
                    <m:t>0</m:t>
                  </m:r>
                </m:sub>
              </m:sSub>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f>
                    <m:fPr>
                      <m:ctrlPr>
                        <w:rPr>
                          <w:rFonts w:ascii="Cambria Math" w:hAnsi="Cambria Math" w:cs="Cambria Math"/>
                        </w:rPr>
                      </m:ctrlPr>
                    </m:fPr>
                    <m:num>
                      <m:sSup>
                        <m:sSupPr>
                          <m:ctrlPr>
                            <w:rPr>
                              <w:rFonts w:ascii="Cambria Math" w:hAnsi="Cambria Math" w:cs="Cambria Math"/>
                            </w:rPr>
                          </m:ctrlPr>
                        </m:sSupPr>
                        <m:e>
                          <m:r>
                            <w:rPr>
                              <w:rFonts w:ascii="Cambria Math" w:hAnsi="Cambria Math" w:cs="Cambria Math"/>
                            </w:rPr>
                            <m:t>∂</m:t>
                          </m:r>
                        </m:e>
                        <m:sup>
                          <m:r>
                            <m:rPr>
                              <m:sty m:val="p"/>
                            </m:rPr>
                            <w:rPr>
                              <w:rFonts w:ascii="Cambria Math" w:hAnsi="Cambria Math" w:cs="Cambria Math"/>
                            </w:rPr>
                            <m:t>2</m:t>
                          </m:r>
                        </m:sup>
                      </m:sSup>
                      <m:r>
                        <w:rPr>
                          <w:rFonts w:ascii="Cambria Math" w:hAnsi="Cambria Math" w:cs="Cambria Math"/>
                        </w:rPr>
                        <m:t>u</m:t>
                      </m:r>
                    </m:num>
                    <m:den>
                      <m:r>
                        <w:rPr>
                          <w:rFonts w:ascii="Cambria Math" w:hAnsi="Cambria Math" w:cs="Cambria Math"/>
                        </w:rPr>
                        <m:t>∂</m:t>
                      </m:r>
                      <m:sSup>
                        <m:sSupPr>
                          <m:ctrlPr>
                            <w:rPr>
                              <w:rFonts w:ascii="Cambria Math" w:hAnsi="Cambria Math" w:cs="Cambria Math"/>
                            </w:rPr>
                          </m:ctrlPr>
                        </m:sSupPr>
                        <m:e>
                          <m:r>
                            <w:rPr>
                              <w:rFonts w:ascii="Cambria Math" w:hAnsi="Cambria Math" w:cs="Cambria Math"/>
                            </w:rPr>
                            <m:t>ζ</m:t>
                          </m:r>
                        </m:e>
                        <m:sup>
                          <m:r>
                            <m:rPr>
                              <m:sty m:val="p"/>
                            </m:rPr>
                            <w:rPr>
                              <w:rFonts w:ascii="Cambria Math" w:hAnsi="Cambria Math" w:cs="Cambria Math"/>
                            </w:rPr>
                            <m:t>2</m:t>
                          </m:r>
                        </m:sup>
                      </m:sSup>
                    </m:den>
                  </m:f>
                  <m:r>
                    <m:rPr>
                      <m:sty m:val="p"/>
                    </m:rPr>
                    <w:rPr>
                      <w:rFonts w:ascii="Cambria Math" w:hAnsi="Cambria Math" w:cs="Cambria Math"/>
                    </w:rPr>
                    <m:t>+</m:t>
                  </m:r>
                  <m:f>
                    <m:fPr>
                      <m:ctrlPr>
                        <w:rPr>
                          <w:rFonts w:ascii="Cambria Math" w:hAnsi="Cambria Math" w:cs="Cambria Math"/>
                        </w:rPr>
                      </m:ctrlPr>
                    </m:fPr>
                    <m:num>
                      <m:sSup>
                        <m:sSupPr>
                          <m:ctrlPr>
                            <w:rPr>
                              <w:rFonts w:ascii="Cambria Math" w:hAnsi="Cambria Math" w:cs="Cambria Math"/>
                            </w:rPr>
                          </m:ctrlPr>
                        </m:sSupPr>
                        <m:e>
                          <m:r>
                            <w:rPr>
                              <w:rFonts w:ascii="Cambria Math" w:hAnsi="Cambria Math" w:cs="Cambria Math"/>
                            </w:rPr>
                            <m:t>∂</m:t>
                          </m:r>
                        </m:e>
                        <m:sup>
                          <m:r>
                            <m:rPr>
                              <m:sty m:val="p"/>
                            </m:rPr>
                            <w:rPr>
                              <w:rFonts w:ascii="Cambria Math" w:hAnsi="Cambria Math" w:cs="Cambria Math"/>
                            </w:rPr>
                            <m:t>2</m:t>
                          </m:r>
                        </m:sup>
                      </m:sSup>
                      <m:r>
                        <w:rPr>
                          <w:rFonts w:ascii="Cambria Math" w:hAnsi="Cambria Math" w:cs="Cambria Math"/>
                        </w:rPr>
                        <m:t>w</m:t>
                      </m:r>
                    </m:num>
                    <m:den>
                      <m:r>
                        <w:rPr>
                          <w:rFonts w:ascii="Cambria Math" w:hAnsi="Cambria Math" w:cs="Cambria Math"/>
                        </w:rPr>
                        <m:t>∂</m:t>
                      </m:r>
                      <m:sSup>
                        <m:sSupPr>
                          <m:ctrlPr>
                            <w:rPr>
                              <w:rFonts w:ascii="Cambria Math" w:hAnsi="Cambria Math" w:cs="Cambria Math"/>
                            </w:rPr>
                          </m:ctrlPr>
                        </m:sSupPr>
                        <m:e>
                          <m:r>
                            <w:rPr>
                              <w:rFonts w:ascii="Cambria Math" w:hAnsi="Cambria Math" w:cs="Cambria Math"/>
                            </w:rPr>
                            <m:t>ζ</m:t>
                          </m:r>
                        </m:e>
                        <m:sup>
                          <m:r>
                            <m:rPr>
                              <m:sty m:val="p"/>
                            </m:rPr>
                            <w:rPr>
                              <w:rFonts w:ascii="Cambria Math" w:hAnsi="Cambria Math" w:cs="Cambria Math"/>
                            </w:rPr>
                            <m:t>2</m:t>
                          </m:r>
                        </m:sup>
                      </m:sSup>
                    </m:den>
                  </m:f>
                </m:e>
              </m:d>
            </m:oMath>
            <w:r w:rsidR="007F2B2D">
              <w:t xml:space="preserve"> (à détailler) </w:t>
            </w:r>
          </w:p>
        </w:tc>
        <w:tc>
          <w:tcPr>
            <w:tcW w:w="1096" w:type="dxa"/>
            <w:vAlign w:val="center"/>
          </w:tcPr>
          <w:p w14:paraId="6F118048"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137" w:name="_Ref528678596"/>
            <w:r w:rsidRPr="001C390D">
              <w:rPr>
                <w:rFonts w:ascii="Calibri" w:eastAsia="Times New Roman" w:hAnsi="Calibri" w:cs="Times New Roman"/>
                <w:i w:val="0"/>
                <w:iCs w:val="0"/>
                <w:color w:val="auto"/>
                <w:sz w:val="22"/>
                <w:szCs w:val="20"/>
                <w:lang w:eastAsia="fr-FR"/>
              </w:rPr>
              <w:t xml:space="preserve"> </w:t>
            </w:r>
            <w:bookmarkEnd w:id="137"/>
            <w:commentRangeEnd w:id="136"/>
            <w:r w:rsidR="00B83232">
              <w:rPr>
                <w:rStyle w:val="Marquedecommentaire"/>
                <w:rFonts w:ascii="Calibri" w:eastAsia="Times New Roman" w:hAnsi="Calibri" w:cs="Times New Roman"/>
                <w:i w:val="0"/>
                <w:iCs w:val="0"/>
                <w:color w:val="auto"/>
                <w:lang w:eastAsia="fr-FR"/>
              </w:rPr>
              <w:commentReference w:id="136"/>
            </w:r>
          </w:p>
        </w:tc>
      </w:tr>
    </w:tbl>
    <w:p w14:paraId="1749A797" w14:textId="3A4D3000" w:rsidR="0093422C" w:rsidRDefault="0093422C" w:rsidP="00A61859">
      <w:pPr>
        <w:spacing w:line="360" w:lineRule="auto"/>
        <w:ind w:firstLine="708"/>
      </w:pPr>
      <w:r>
        <w:t xml:space="preserve">La température dans </w:t>
      </w:r>
      <w:r w:rsidRPr="00A61859">
        <w:rPr>
          <w:b/>
        </w:rPr>
        <w:fldChar w:fldCharType="begin"/>
      </w:r>
      <w:r w:rsidRPr="00A61859">
        <w:rPr>
          <w:b/>
        </w:rPr>
        <w:instrText xml:space="preserve"> REF _Ref528678596 \r \h </w:instrText>
      </w:r>
      <w:r w:rsidR="00A61859">
        <w:rPr>
          <w:b/>
        </w:rPr>
        <w:instrText xml:space="preserve"> \* MERGEFORMAT </w:instrText>
      </w:r>
      <w:r w:rsidRPr="00A61859">
        <w:rPr>
          <w:b/>
        </w:rPr>
      </w:r>
      <w:r w:rsidRPr="00A61859">
        <w:rPr>
          <w:b/>
        </w:rPr>
        <w:fldChar w:fldCharType="separate"/>
      </w:r>
      <w:r w:rsidR="004B2447">
        <w:rPr>
          <w:b/>
        </w:rPr>
        <w:t>Eq.2-45</w:t>
      </w:r>
      <w:r w:rsidRPr="00A61859">
        <w:rPr>
          <w:b/>
        </w:rPr>
        <w:fldChar w:fldCharType="end"/>
      </w:r>
      <w:r>
        <w:t xml:space="preserve"> sera remplacée par  </w:t>
      </w:r>
      <w:r w:rsidRPr="00A61859">
        <w:rPr>
          <w:b/>
        </w:rPr>
        <w:fldChar w:fldCharType="begin"/>
      </w:r>
      <w:r w:rsidRPr="00A61859">
        <w:rPr>
          <w:b/>
        </w:rPr>
        <w:instrText xml:space="preserve"> REF _Ref526242254 \r \h  \* MERGEFORMAT </w:instrText>
      </w:r>
      <w:r w:rsidRPr="00A61859">
        <w:rPr>
          <w:b/>
        </w:rPr>
      </w:r>
      <w:r w:rsidRPr="00A61859">
        <w:rPr>
          <w:b/>
        </w:rPr>
        <w:fldChar w:fldCharType="separate"/>
      </w:r>
      <w:r w:rsidR="004B2447">
        <w:rPr>
          <w:b/>
        </w:rPr>
        <w:t>Eq.2-39</w:t>
      </w:r>
      <w:r w:rsidRPr="00A61859">
        <w:rPr>
          <w:b/>
        </w:rPr>
        <w:fldChar w:fldCharType="end"/>
      </w:r>
      <w:r>
        <w:t xml:space="preserve">, ce qui donnera la formulation utilisant la méthode de collocation. Avec l’approximation de la température par les coefficients de Legendre, le calcul de champ de température est plus efficace, surtout quand les informations sur les gradients de température près de parois sont demandées. </w:t>
      </w:r>
      <w:r w:rsidRPr="00C440AC">
        <w:t xml:space="preserve">Par rapport à la </w:t>
      </w:r>
      <w:r>
        <w:t xml:space="preserve">méthode classique qui calcule directement la température </w:t>
      </w:r>
      <w:r w:rsidRPr="00A1355E">
        <w:t>en résolvant l'équation d'énergie discrétisée sur l'épaisseur du film</w:t>
      </w:r>
      <w:r>
        <w:t xml:space="preserve">,  cette méthode </w:t>
      </w:r>
      <w:r w:rsidRPr="00A1355E">
        <w:t xml:space="preserve">calcule les coefficients </w:t>
      </w:r>
      <w:r>
        <w:t>de Legendre pour</w:t>
      </w:r>
      <w:r w:rsidRPr="00A1355E">
        <w:t xml:space="preserve"> température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se basant sur les points de Lobatto</w:t>
      </w:r>
      <w:r w:rsidRPr="00E11693">
        <w:t>. Les</w:t>
      </w:r>
      <w:r>
        <w:t xml:space="preserve"> coordonnées des</w:t>
      </w:r>
      <w:r w:rsidRPr="00E11693">
        <w:t xml:space="preserve"> points de Lobatto sont les racines </w:t>
      </w:r>
      <w:r>
        <w:t xml:space="preserve">de la dérivée </w:t>
      </w:r>
      <w:r w:rsidRPr="00E11693">
        <w:t>d</w:t>
      </w:r>
      <w:r>
        <w:t>u</w:t>
      </w:r>
      <w:r w:rsidRPr="00E11693">
        <w:t xml:space="preserve"> polynôme de Legendre</w:t>
      </w:r>
      <w:r w:rsidRPr="008E054C">
        <w:t xml:space="preserve"> </w:t>
      </w:r>
      <w:r>
        <w:t>du 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w:t>
      </w:r>
    </w:p>
    <w:p w14:paraId="7FAF0ED6" w14:textId="4B1F0D68" w:rsidR="0093422C" w:rsidRDefault="0093422C" w:rsidP="00A61859">
      <w:pPr>
        <w:spacing w:line="360" w:lineRule="auto"/>
        <w:ind w:firstLine="708"/>
      </w:pPr>
      <w:r w:rsidRPr="004D208A">
        <w:t>Pour une position donnée</w:t>
      </w:r>
      <w:r>
        <w:t xml:space="preserve"> </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oMath>
      <w:r w:rsidRPr="004D208A">
        <w:t xml:space="preserve"> dans </w:t>
      </w:r>
      <w:r>
        <w:t>le plan x-z</w:t>
      </w:r>
      <w:r w:rsidRPr="004D208A">
        <w:t>, la température</w:t>
      </w:r>
      <w:r>
        <w:t xml:space="preserve"> à travers le film mince</w:t>
      </w:r>
      <w:r w:rsidRPr="004D208A">
        <w:t xml:space="preserve"> est remplacée par son approximati</w:t>
      </w:r>
      <w:r>
        <w:t xml:space="preserve">on </w:t>
      </w:r>
      <w:r w:rsidR="00A61859" w:rsidRPr="00A61859">
        <w:rPr>
          <w:b/>
        </w:rPr>
        <w:fldChar w:fldCharType="begin"/>
      </w:r>
      <w:r w:rsidR="00A61859" w:rsidRPr="00A61859">
        <w:rPr>
          <w:b/>
        </w:rPr>
        <w:instrText xml:space="preserve"> REF _Ref526242254 \r \h </w:instrText>
      </w:r>
      <w:r w:rsidR="00A61859">
        <w:rPr>
          <w:b/>
        </w:rPr>
        <w:instrText xml:space="preserve"> \* MERGEFORMAT </w:instrText>
      </w:r>
      <w:r w:rsidR="00A61859" w:rsidRPr="00A61859">
        <w:rPr>
          <w:b/>
        </w:rPr>
      </w:r>
      <w:r w:rsidR="00A61859" w:rsidRPr="00A61859">
        <w:rPr>
          <w:b/>
        </w:rPr>
        <w:fldChar w:fldCharType="separate"/>
      </w:r>
      <w:r w:rsidR="004B2447">
        <w:rPr>
          <w:b/>
        </w:rPr>
        <w:t>Eq.2-39</w:t>
      </w:r>
      <w:r w:rsidR="00A61859" w:rsidRPr="00A61859">
        <w:rPr>
          <w:b/>
        </w:rPr>
        <w:fldChar w:fldCharType="end"/>
      </w:r>
      <w:r>
        <w:t xml:space="preserve"> </w:t>
      </w:r>
      <w:r w:rsidR="006D338D">
        <w:t>. La résolution de l’équation de l’énergie (</w:t>
      </w:r>
      <w:r w:rsidR="006D338D" w:rsidRPr="006D338D">
        <w:rPr>
          <w:b/>
        </w:rPr>
        <w:fldChar w:fldCharType="begin"/>
      </w:r>
      <w:r w:rsidR="006D338D" w:rsidRPr="006D338D">
        <w:rPr>
          <w:b/>
        </w:rPr>
        <w:instrText xml:space="preserve"> REF _Ref528678596 \r \h </w:instrText>
      </w:r>
      <w:r w:rsidR="006D338D">
        <w:rPr>
          <w:b/>
        </w:rPr>
        <w:instrText xml:space="preserve"> \* MERGEFORMAT </w:instrText>
      </w:r>
      <w:r w:rsidR="006D338D" w:rsidRPr="006D338D">
        <w:rPr>
          <w:b/>
        </w:rPr>
      </w:r>
      <w:r w:rsidR="006D338D" w:rsidRPr="006D338D">
        <w:rPr>
          <w:b/>
        </w:rPr>
        <w:fldChar w:fldCharType="separate"/>
      </w:r>
      <w:r w:rsidR="004B2447">
        <w:rPr>
          <w:b/>
        </w:rPr>
        <w:t>Eq.2-45</w:t>
      </w:r>
      <w:r w:rsidR="006D338D" w:rsidRPr="006D338D">
        <w:rPr>
          <w:b/>
        </w:rPr>
        <w:fldChar w:fldCharType="end"/>
      </w:r>
      <w:r w:rsidR="006D338D">
        <w:rPr>
          <w:b/>
        </w:rPr>
        <w:t>)</w:t>
      </w:r>
      <w:r w:rsidR="006D338D">
        <w:t xml:space="preserve"> </w:t>
      </w:r>
      <w:r w:rsidRPr="004D208A">
        <w:t xml:space="preserve">est appliquée </w:t>
      </w:r>
      <w:r>
        <w:t>à</w:t>
      </w:r>
      <w:r w:rsidRPr="004D208A">
        <w:t xml:space="preserve"> chaque point</w:t>
      </w:r>
      <w:r w:rsidR="00905BBE">
        <w:t xml:space="preserve"> intérieur</w:t>
      </w:r>
      <w:r w:rsidRPr="004D208A">
        <w:t xml:space="preserve"> de Lobatto</w:t>
      </w:r>
      <m:oMath>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Pr="004D208A">
        <w:t xml:space="preserve">. Cela conduit </w:t>
      </w:r>
      <w:r w:rsidRPr="001C390D">
        <w:t>à</w:t>
      </w:r>
      <w:r w:rsidRPr="004D208A">
        <w:t xml:space="preserve"> N-1 équations aux dérivées partielles avec </w:t>
      </w:r>
      <w:r>
        <w:t xml:space="preserve">les N+1 </w:t>
      </w:r>
      <w:r w:rsidRPr="004D208A">
        <w:t>inconnue</w:t>
      </w:r>
      <w:r>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w:t>
      </w:r>
      <w:r w:rsidRPr="004D208A">
        <w:t>. Les conditions</w:t>
      </w:r>
      <w:r>
        <w:t xml:space="preserve"> aux</w:t>
      </w:r>
      <w:r w:rsidRPr="004D208A">
        <w:t xml:space="preserve"> limit</w:t>
      </w:r>
      <w:r>
        <w:t>es sont appliquées aux deux parois</w:t>
      </w:r>
      <w:r w:rsidRPr="004D208A">
        <w:t xml:space="preserve">, </w:t>
      </w:r>
      <m:oMath>
        <m:r>
          <w:rPr>
            <w:rFonts w:ascii="Cambria Math" w:hAnsi="Cambria Math"/>
          </w:rPr>
          <m:t>ζ</m:t>
        </m:r>
        <m:r>
          <m:rPr>
            <m:sty m:val="p"/>
          </m:rPr>
          <w:rPr>
            <w:rFonts w:ascii="Cambria Math" w:hAnsi="Cambria Math"/>
          </w:rPr>
          <m:t>=-1</m:t>
        </m:r>
      </m:oMath>
      <w:r w:rsidRPr="004D208A">
        <w:t xml:space="preserve"> et </w:t>
      </w:r>
      <m:oMath>
        <m:r>
          <w:rPr>
            <w:rFonts w:ascii="Cambria Math" w:hAnsi="Cambria Math"/>
          </w:rPr>
          <m:t>ζ</m:t>
        </m:r>
        <m:r>
          <m:rPr>
            <m:sty m:val="p"/>
          </m:rPr>
          <w:rPr>
            <w:rFonts w:ascii="Cambria Math" w:hAnsi="Cambria Math"/>
          </w:rPr>
          <m:t>=1</m:t>
        </m:r>
      </m:oMath>
      <w:r w:rsidRPr="004D208A">
        <w:t xml:space="preserve">, ce qui conduit </w:t>
      </w:r>
      <w:r>
        <w:t>à</w:t>
      </w:r>
      <w:r w:rsidRPr="004D208A">
        <w:t xml:space="preserve"> deux autres équations. Au total, on obtient un système </w:t>
      </w:r>
      <w:r>
        <w:t xml:space="preserve">des N+1 </w:t>
      </w:r>
      <w:r w:rsidRPr="004D208A">
        <w:t>éq</w:t>
      </w:r>
      <w:r>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w:t>
      </w:r>
      <w:r w:rsidRPr="004D208A">
        <w:t>.</w:t>
      </w:r>
      <w:r>
        <w:t xml:space="preserve"> </w:t>
      </w:r>
    </w:p>
    <w:p w14:paraId="1D17670F" w14:textId="34ACDCFE" w:rsidR="0093422C" w:rsidRDefault="0093422C" w:rsidP="00B74996">
      <w:pPr>
        <w:pStyle w:val="Titre2"/>
        <w:ind w:left="709"/>
      </w:pPr>
      <w:bookmarkStart w:id="138" w:name="_Toc534293585"/>
      <w:r>
        <w:t>Efforts générés dans paliers hydrodynamiques</w:t>
      </w:r>
      <w:bookmarkEnd w:id="138"/>
    </w:p>
    <w:p w14:paraId="66D40BD0" w14:textId="77777777" w:rsidR="000B533E" w:rsidRPr="000B533E" w:rsidRDefault="000B533E" w:rsidP="000B533E"/>
    <w:p w14:paraId="25D95A2E" w14:textId="77777777" w:rsidR="0093422C" w:rsidRPr="00D14956" w:rsidRDefault="0093422C" w:rsidP="0093422C">
      <w:pPr>
        <w:spacing w:line="360" w:lineRule="auto"/>
      </w:pPr>
      <w:r w:rsidRPr="00D14956">
        <w:t>Dans la plupart des analyses de palier, par exemples le calcul à charge imposé ou l’analyse dynamique du système rotor-palier, ce n’est pas la pression qui nous concerne directement mais la force fluide engendrée par le film mince. Ainsi, le calcul de la force et le moment dans le palier peut être un enchainement de la résolution des équations de lubrification. Si ces efforts sont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D14956">
        <w:fldChar w:fldCharType="begin"/>
      </w:r>
      <w:r w:rsidRPr="00D14956">
        <w:instrText xml:space="preserve"> REF _Ref526328409 \h  \* MERGEFORMAT </w:instrText>
      </w:r>
      <w:r w:rsidRPr="00D14956">
        <w:fldChar w:fldCharType="separate"/>
      </w:r>
      <w:r w:rsidR="004B2447" w:rsidRPr="00D14956">
        <w:t>Figure 2.2</w:t>
      </w:r>
      <w:r w:rsidR="004B2447" w:rsidRPr="00D14956">
        <w:noBreakHyphen/>
        <w:t>1</w:t>
      </w:r>
      <w:r w:rsidRPr="00D14956">
        <w:fldChar w:fldCharType="end"/>
      </w:r>
      <w:r w:rsidRPr="00317C9E">
        <w:t>)</w:t>
      </w:r>
      <w:r w:rsidRPr="00D14956">
        <w:t>, après l’intégration sur le domaine de calcul de la pression</w:t>
      </w:r>
      <m:oMath>
        <m:r>
          <m:rPr>
            <m:sty m:val="p"/>
          </m:rPr>
          <w:rPr>
            <w:rFonts w:ascii="Cambria Math" w:hAnsi="Cambria Math"/>
          </w:rPr>
          <m:t xml:space="preserve"> </m:t>
        </m:r>
        <m:r>
          <w:rPr>
            <w:rFonts w:ascii="Cambria Math" w:hAnsi="Cambria Math"/>
          </w:rPr>
          <m:t>S</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D14956">
        <w:t>, la force fluide et le moment générés sont obtenus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463C8F17" w14:textId="77777777" w:rsidTr="00FE1F2E">
        <w:trPr>
          <w:trHeight w:val="635"/>
          <w:tblHeader/>
          <w:jc w:val="center"/>
        </w:trPr>
        <w:tc>
          <w:tcPr>
            <w:tcW w:w="7943" w:type="dxa"/>
            <w:vAlign w:val="center"/>
          </w:tcPr>
          <w:p w14:paraId="1E65653D" w14:textId="77777777" w:rsidR="0093422C" w:rsidRPr="00D51381" w:rsidRDefault="002B0EFD" w:rsidP="00FE1F2E">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32E9966C"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C4A47BD" w14:textId="77777777" w:rsidR="0093422C" w:rsidRPr="00D14956" w:rsidRDefault="0093422C" w:rsidP="0093422C">
      <w:pPr>
        <w:spacing w:line="360" w:lineRule="auto"/>
        <w:rPr>
          <w:szCs w:val="22"/>
        </w:rPr>
      </w:pPr>
      <w:r w:rsidRPr="00D14956">
        <w:rPr>
          <w:szCs w:val="22"/>
        </w:rPr>
        <w:t xml:space="preserve">avec </w:t>
      </w:r>
      <m:oMath>
        <m:sSup>
          <m:sSupPr>
            <m:ctrlPr>
              <w:rPr>
                <w:rFonts w:ascii="Cambria Math" w:hAnsi="Cambria Math"/>
                <w:i/>
                <w:szCs w:val="22"/>
              </w:rPr>
            </m:ctrlPr>
          </m:sSupPr>
          <m:e>
            <m:r>
              <w:rPr>
                <w:rFonts w:ascii="Cambria Math" w:hAnsi="Cambria Math"/>
                <w:szCs w:val="22"/>
              </w:rPr>
              <m:t>θ</m:t>
            </m:r>
          </m:e>
          <m:sup>
            <m:r>
              <w:rPr>
                <w:rFonts w:ascii="Cambria Math" w:hAnsi="Cambria Math"/>
                <w:szCs w:val="22"/>
              </w:rPr>
              <m:t>*</m:t>
            </m:r>
          </m:sup>
        </m:sSup>
        <m:r>
          <w:rPr>
            <w:rFonts w:ascii="Cambria Math" w:hAnsi="Cambria Math"/>
            <w:szCs w:val="22"/>
          </w:rPr>
          <m:t xml:space="preserve">(x)=x/Rc </m:t>
        </m:r>
      </m:oMath>
      <w:r w:rsidRPr="00D14956">
        <w:rPr>
          <w:szCs w:val="22"/>
        </w:rPr>
        <w:t xml:space="preserve"> où </w:t>
      </w:r>
      <m:oMath>
        <m:r>
          <w:rPr>
            <w:rFonts w:ascii="Cambria Math" w:hAnsi="Cambria Math"/>
            <w:szCs w:val="22"/>
          </w:rPr>
          <m:t>Rc</m:t>
        </m:r>
      </m:oMath>
      <w:r w:rsidRPr="00D14956">
        <w:rPr>
          <w:szCs w:val="22"/>
        </w:rPr>
        <w:t xml:space="preserve"> est la rayon intérieure du coussinet. </w:t>
      </w:r>
    </w:p>
    <w:p w14:paraId="68AEE417" w14:textId="77777777" w:rsidR="0093422C" w:rsidRPr="00D14956" w:rsidRDefault="0093422C" w:rsidP="0093422C">
      <w:pPr>
        <w:spacing w:line="360" w:lineRule="auto"/>
        <w:rPr>
          <w:szCs w:val="22"/>
        </w:rPr>
      </w:pPr>
      <w:r w:rsidRPr="00D14956">
        <w:rPr>
          <w:szCs w:val="22"/>
        </w:rPr>
        <w:t xml:space="preserve">Ces efforts constituent le torseur d’actions exercées par le film lubrifiant sur les parois du palier et le torseur agissant sur le rotor est l’opposé de celui agissant sur le palier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3B3EEC96" w14:textId="77777777" w:rsidTr="00FE1F2E">
        <w:trPr>
          <w:trHeight w:val="635"/>
          <w:tblHeader/>
          <w:jc w:val="center"/>
        </w:trPr>
        <w:tc>
          <w:tcPr>
            <w:tcW w:w="7943" w:type="dxa"/>
            <w:vAlign w:val="center"/>
          </w:tcPr>
          <w:p w14:paraId="18713CAC" w14:textId="77777777" w:rsidR="0093422C" w:rsidRPr="00D51381" w:rsidRDefault="0093422C" w:rsidP="00FE1F2E">
            <w:pPr>
              <w:spacing w:line="360" w:lineRule="auto"/>
              <w:jc w:val="center"/>
            </w:pPr>
            <m:oMathPara>
              <m:oMath>
                <m:r>
                  <m:rPr>
                    <m:scr m:val="script"/>
                    <m:sty m:val="bi"/>
                  </m:rPr>
                  <w:rPr>
                    <w:rFonts w:ascii="Cambria Math" w:hAnsi="Cambria Math"/>
                  </w:rPr>
                  <m:t>T</m:t>
                </m:r>
                <m:d>
                  <m:dPr>
                    <m:ctrlPr>
                      <w:rPr>
                        <w:rFonts w:ascii="Cambria Math" w:hAnsi="Cambria Math"/>
                        <w:i/>
                      </w:rPr>
                    </m:ctrlPr>
                  </m:dPr>
                  <m:e>
                    <m:r>
                      <w:rPr>
                        <w:rFonts w:ascii="Cambria Math" w:hAnsi="Cambria Math"/>
                      </w:rPr>
                      <m:t>fluide→palier</m:t>
                    </m:r>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e>
                      </m:mr>
                    </m:m>
                  </m:e>
                </m:d>
                <m:r>
                  <w:rPr>
                    <w:rFonts w:ascii="Cambria Math" w:hAnsi="Cambria Math"/>
                  </w:rPr>
                  <m:t xml:space="preserve">=- </m:t>
                </m:r>
                <m:r>
                  <m:rPr>
                    <m:scr m:val="script"/>
                    <m:sty m:val="bi"/>
                  </m:rPr>
                  <w:rPr>
                    <w:rFonts w:ascii="Cambria Math" w:hAnsi="Cambria Math"/>
                  </w:rPr>
                  <m:t>T</m:t>
                </m:r>
                <m:d>
                  <m:dPr>
                    <m:ctrlPr>
                      <w:rPr>
                        <w:rFonts w:ascii="Cambria Math" w:hAnsi="Cambria Math"/>
                        <w:i/>
                      </w:rPr>
                    </m:ctrlPr>
                  </m:dPr>
                  <m:e>
                    <m:r>
                      <w:rPr>
                        <w:rFonts w:ascii="Cambria Math" w:hAnsi="Cambria Math"/>
                      </w:rPr>
                      <m:t>fluide→rotor</m:t>
                    </m:r>
                  </m:e>
                </m:d>
              </m:oMath>
            </m:oMathPara>
          </w:p>
        </w:tc>
        <w:tc>
          <w:tcPr>
            <w:tcW w:w="1096" w:type="dxa"/>
            <w:vAlign w:val="center"/>
          </w:tcPr>
          <w:p w14:paraId="4B313EB1"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806F9A0" w14:textId="77777777" w:rsidR="0093422C" w:rsidRPr="00D14956" w:rsidRDefault="0093422C" w:rsidP="00B50692">
      <w:pPr>
        <w:spacing w:line="360" w:lineRule="auto"/>
        <w:ind w:firstLine="708"/>
        <w:rPr>
          <w:szCs w:val="22"/>
        </w:rPr>
      </w:pPr>
      <w:r w:rsidRPr="00D14956">
        <w:rPr>
          <w:szCs w:val="22"/>
        </w:rPr>
        <w:t xml:space="preserve">Le résultat du calcul des efforts hydrodynamique permet d’évaluer la portance à partir de la position imposée du rotor dans le palier. Cependant, dans la majorité des calculs, on ne connaît pas la position du rotor dans le palier mais sa charge sur le palier et sa vitesse.  Ainsi, le calcul à charge imposée pour trouver la position d’équilibre du rotor dans le palier est souvent utilisé. </w:t>
      </w:r>
    </w:p>
    <w:p w14:paraId="3EA365BD" w14:textId="77777777" w:rsidR="0093422C" w:rsidRPr="00D14956" w:rsidRDefault="0093422C" w:rsidP="00B50692">
      <w:pPr>
        <w:spacing w:line="360" w:lineRule="auto"/>
        <w:ind w:firstLine="567"/>
        <w:rPr>
          <w:szCs w:val="22"/>
        </w:rPr>
      </w:pPr>
      <w:r w:rsidRPr="00D14956">
        <w:rPr>
          <w:szCs w:val="22"/>
        </w:rPr>
        <w:t xml:space="preserve">La résolution des équations de lubrification peut être branchée avec un modèle dynamique du rotor par les efforts hydrodynamiques générés au palier. En fait, le modèle dynamique du rotor donne sa position dans le palier à partir de laquelle le modèle du palier calcule le torseur d’action agissant du fluide au rotor. Ce couplage permet de réaliser les analyses non linéaires du système rotor-palier dont l’analyse de l’effet Morton fait partie. </w:t>
      </w:r>
    </w:p>
    <w:p w14:paraId="1D82CBD2" w14:textId="7CF4DFA2" w:rsidR="0093422C" w:rsidRDefault="0093422C" w:rsidP="00B74996">
      <w:pPr>
        <w:pStyle w:val="Titre2"/>
        <w:ind w:left="709"/>
      </w:pPr>
      <w:bookmarkStart w:id="139" w:name="_Toc534293586"/>
      <w:r>
        <w:t>Études de cas d’un palier avec deux lobes</w:t>
      </w:r>
      <w:bookmarkEnd w:id="139"/>
    </w:p>
    <w:p w14:paraId="3DD1E7B1" w14:textId="77777777" w:rsidR="0093422C" w:rsidRDefault="0093422C" w:rsidP="0093422C">
      <w:pPr>
        <w:spacing w:line="360" w:lineRule="auto"/>
      </w:pPr>
    </w:p>
    <w:p w14:paraId="38B2582E" w14:textId="3CC2CC14" w:rsidR="0093422C" w:rsidRDefault="0093422C" w:rsidP="0093422C">
      <w:pPr>
        <w:spacing w:line="360" w:lineRule="auto"/>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4B2447">
        <w:rPr>
          <w:b/>
        </w:rPr>
        <w:t>[41]</w:t>
      </w:r>
      <w:r w:rsidRPr="00B50692">
        <w:rPr>
          <w:b/>
        </w:rPr>
        <w:fldChar w:fldCharType="end"/>
      </w:r>
      <w:r>
        <w:t xml:space="preserve"> a été choisi pour tester et valider la modélisation du palier.  La géométrie du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4B2447" w:rsidRPr="004B2447">
        <w:rPr>
          <w:b/>
          <w:szCs w:val="22"/>
        </w:rPr>
        <w:t xml:space="preserve">Figure </w:t>
      </w:r>
      <w:r w:rsidR="004B2447" w:rsidRPr="004B2447">
        <w:rPr>
          <w:b/>
          <w:i/>
          <w:iCs/>
          <w:noProof/>
          <w:szCs w:val="22"/>
        </w:rPr>
        <w:t>2.5</w:t>
      </w:r>
      <w:r w:rsidR="004B2447" w:rsidRPr="004B2447">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4B2447" w:rsidRPr="004B2447">
        <w:rPr>
          <w:b/>
          <w:szCs w:val="22"/>
        </w:rPr>
        <w:t xml:space="preserve">Tableau </w:t>
      </w:r>
      <w:r w:rsidR="004B2447" w:rsidRPr="004B2447">
        <w:rPr>
          <w:b/>
          <w:i/>
          <w:iCs/>
          <w:noProof/>
          <w:szCs w:val="22"/>
        </w:rPr>
        <w:t>2.5</w:t>
      </w:r>
      <w:r w:rsidR="004B2447" w:rsidRPr="004B2447">
        <w:rPr>
          <w:b/>
          <w:i/>
          <w:iCs/>
          <w:noProof/>
          <w:szCs w:val="22"/>
        </w:rPr>
        <w:noBreakHyphen/>
        <w:t>1</w:t>
      </w:r>
      <w:r w:rsidRPr="003F2FCB">
        <w:rPr>
          <w:b/>
        </w:rPr>
        <w:fldChar w:fldCharType="end"/>
      </w:r>
      <w:r>
        <w:t xml:space="preserve">. </w:t>
      </w:r>
    </w:p>
    <w:p w14:paraId="015F7347" w14:textId="77777777" w:rsidR="00B74996" w:rsidRDefault="00B74996" w:rsidP="00B74996">
      <w:pPr>
        <w:keepNext/>
        <w:spacing w:line="360" w:lineRule="auto"/>
        <w:jc w:val="center"/>
      </w:pPr>
      <w:r>
        <w:rPr>
          <w:noProof/>
          <w:lang w:eastAsia="zh-CN"/>
        </w:rPr>
        <w:drawing>
          <wp:inline distT="0" distB="0" distL="0" distR="0" wp14:anchorId="4203925C" wp14:editId="1E12B894">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60556" cy="2480807"/>
                    </a:xfrm>
                    <a:prstGeom prst="rect">
                      <a:avLst/>
                    </a:prstGeom>
                  </pic:spPr>
                </pic:pic>
              </a:graphicData>
            </a:graphic>
          </wp:inline>
        </w:drawing>
      </w:r>
    </w:p>
    <w:p w14:paraId="45D61C2C" w14:textId="0B1830DD" w:rsidR="00B74996" w:rsidRPr="004447C8" w:rsidRDefault="00B74996" w:rsidP="00B74996">
      <w:pPr>
        <w:pStyle w:val="Lgende"/>
        <w:spacing w:line="360" w:lineRule="auto"/>
        <w:jc w:val="center"/>
        <w:rPr>
          <w:i w:val="0"/>
          <w:iCs w:val="0"/>
          <w:color w:val="auto"/>
          <w:sz w:val="22"/>
          <w:szCs w:val="22"/>
        </w:rPr>
      </w:pPr>
      <w:bookmarkStart w:id="140" w:name="_Ref476837092"/>
      <w:r w:rsidRPr="004447C8">
        <w:rPr>
          <w:i w:val="0"/>
          <w:iCs w:val="0"/>
          <w:color w:val="auto"/>
          <w:sz w:val="22"/>
          <w:szCs w:val="22"/>
        </w:rPr>
        <w:t xml:space="preserve">Figure </w:t>
      </w:r>
      <w:r w:rsidR="008420AB">
        <w:rPr>
          <w:i w:val="0"/>
          <w:iCs w:val="0"/>
          <w:color w:val="auto"/>
          <w:sz w:val="22"/>
          <w:szCs w:val="22"/>
        </w:rPr>
        <w:fldChar w:fldCharType="begin"/>
      </w:r>
      <w:r w:rsidR="008420AB">
        <w:rPr>
          <w:i w:val="0"/>
          <w:iCs w:val="0"/>
          <w:color w:val="auto"/>
          <w:sz w:val="22"/>
          <w:szCs w:val="22"/>
        </w:rPr>
        <w:instrText xml:space="preserve"> STYLEREF 2 \s </w:instrText>
      </w:r>
      <w:r w:rsidR="008420AB">
        <w:rPr>
          <w:i w:val="0"/>
          <w:iCs w:val="0"/>
          <w:color w:val="auto"/>
          <w:sz w:val="22"/>
          <w:szCs w:val="22"/>
        </w:rPr>
        <w:fldChar w:fldCharType="separate"/>
      </w:r>
      <w:r w:rsidR="008420AB">
        <w:rPr>
          <w:i w:val="0"/>
          <w:iCs w:val="0"/>
          <w:noProof/>
          <w:color w:val="auto"/>
          <w:sz w:val="22"/>
          <w:szCs w:val="22"/>
        </w:rPr>
        <w:t>2.5</w:t>
      </w:r>
      <w:r w:rsidR="008420AB">
        <w:rPr>
          <w:i w:val="0"/>
          <w:iCs w:val="0"/>
          <w:color w:val="auto"/>
          <w:sz w:val="22"/>
          <w:szCs w:val="22"/>
        </w:rPr>
        <w:fldChar w:fldCharType="end"/>
      </w:r>
      <w:r w:rsidR="008420AB">
        <w:rPr>
          <w:i w:val="0"/>
          <w:iCs w:val="0"/>
          <w:color w:val="auto"/>
          <w:sz w:val="22"/>
          <w:szCs w:val="22"/>
        </w:rPr>
        <w:noBreakHyphen/>
      </w:r>
      <w:r w:rsidR="008420AB">
        <w:rPr>
          <w:i w:val="0"/>
          <w:iCs w:val="0"/>
          <w:color w:val="auto"/>
          <w:sz w:val="22"/>
          <w:szCs w:val="22"/>
        </w:rPr>
        <w:fldChar w:fldCharType="begin"/>
      </w:r>
      <w:r w:rsidR="008420AB">
        <w:rPr>
          <w:i w:val="0"/>
          <w:iCs w:val="0"/>
          <w:color w:val="auto"/>
          <w:sz w:val="22"/>
          <w:szCs w:val="22"/>
        </w:rPr>
        <w:instrText xml:space="preserve"> SEQ Figure \* ARABIC \s 2 </w:instrText>
      </w:r>
      <w:r w:rsidR="008420AB">
        <w:rPr>
          <w:i w:val="0"/>
          <w:iCs w:val="0"/>
          <w:color w:val="auto"/>
          <w:sz w:val="22"/>
          <w:szCs w:val="22"/>
        </w:rPr>
        <w:fldChar w:fldCharType="separate"/>
      </w:r>
      <w:r w:rsidR="008420AB">
        <w:rPr>
          <w:i w:val="0"/>
          <w:iCs w:val="0"/>
          <w:noProof/>
          <w:color w:val="auto"/>
          <w:sz w:val="22"/>
          <w:szCs w:val="22"/>
        </w:rPr>
        <w:t>1</w:t>
      </w:r>
      <w:r w:rsidR="008420AB">
        <w:rPr>
          <w:i w:val="0"/>
          <w:iCs w:val="0"/>
          <w:color w:val="auto"/>
          <w:sz w:val="22"/>
          <w:szCs w:val="22"/>
        </w:rPr>
        <w:fldChar w:fldCharType="end"/>
      </w:r>
      <w:bookmarkEnd w:id="140"/>
      <w:r>
        <w:rPr>
          <w:i w:val="0"/>
          <w:iCs w:val="0"/>
          <w:color w:val="auto"/>
          <w:sz w:val="22"/>
          <w:szCs w:val="22"/>
        </w:rPr>
        <w:t xml:space="preserve"> la géométrie du palier</w:t>
      </w:r>
    </w:p>
    <w:p w14:paraId="2CED9F40" w14:textId="77777777" w:rsidR="0093422C" w:rsidRDefault="0093422C" w:rsidP="0093422C">
      <w:pPr>
        <w:adjustRightInd/>
        <w:jc w:val="center"/>
      </w:pPr>
      <w:r>
        <w:rPr>
          <w:noProof/>
          <w:lang w:eastAsia="zh-CN"/>
        </w:rPr>
        <w:lastRenderedPageBreak/>
        <w:drawing>
          <wp:inline distT="0" distB="0" distL="0" distR="0" wp14:anchorId="171B634A" wp14:editId="10BCD4EB">
            <wp:extent cx="4548146" cy="3135437"/>
            <wp:effectExtent l="0" t="0" r="5080" b="825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54743" cy="3139985"/>
                    </a:xfrm>
                    <a:prstGeom prst="rect">
                      <a:avLst/>
                    </a:prstGeom>
                    <a:noFill/>
                  </pic:spPr>
                </pic:pic>
              </a:graphicData>
            </a:graphic>
          </wp:inline>
        </w:drawing>
      </w:r>
    </w:p>
    <w:p w14:paraId="3303191E" w14:textId="543C780A" w:rsidR="0093422C" w:rsidRPr="004447C8" w:rsidRDefault="0093422C" w:rsidP="0093422C">
      <w:pPr>
        <w:pStyle w:val="Lgende"/>
        <w:jc w:val="center"/>
        <w:rPr>
          <w:i w:val="0"/>
          <w:iCs w:val="0"/>
          <w:color w:val="auto"/>
          <w:sz w:val="22"/>
          <w:szCs w:val="22"/>
        </w:rPr>
      </w:pPr>
      <w:bookmarkStart w:id="141" w:name="_Ref476837107"/>
      <w:r w:rsidRPr="004447C8">
        <w:rPr>
          <w:i w:val="0"/>
          <w:iCs w:val="0"/>
          <w:color w:val="auto"/>
          <w:sz w:val="22"/>
          <w:szCs w:val="22"/>
        </w:rPr>
        <w:t xml:space="preserve">Tableau </w:t>
      </w:r>
      <w:r w:rsidR="004B2447">
        <w:rPr>
          <w:i w:val="0"/>
          <w:iCs w:val="0"/>
          <w:color w:val="auto"/>
          <w:sz w:val="22"/>
          <w:szCs w:val="22"/>
        </w:rPr>
        <w:fldChar w:fldCharType="begin"/>
      </w:r>
      <w:r w:rsidR="004B2447">
        <w:rPr>
          <w:i w:val="0"/>
          <w:iCs w:val="0"/>
          <w:color w:val="auto"/>
          <w:sz w:val="22"/>
          <w:szCs w:val="22"/>
        </w:rPr>
        <w:instrText xml:space="preserve"> STYLEREF 2 \s </w:instrText>
      </w:r>
      <w:r w:rsidR="004B2447">
        <w:rPr>
          <w:i w:val="0"/>
          <w:iCs w:val="0"/>
          <w:color w:val="auto"/>
          <w:sz w:val="22"/>
          <w:szCs w:val="22"/>
        </w:rPr>
        <w:fldChar w:fldCharType="separate"/>
      </w:r>
      <w:r w:rsidR="004B2447">
        <w:rPr>
          <w:i w:val="0"/>
          <w:iCs w:val="0"/>
          <w:noProof/>
          <w:color w:val="auto"/>
          <w:sz w:val="22"/>
          <w:szCs w:val="22"/>
        </w:rPr>
        <w:t>2.5</w:t>
      </w:r>
      <w:r w:rsidR="004B2447">
        <w:rPr>
          <w:i w:val="0"/>
          <w:iCs w:val="0"/>
          <w:color w:val="auto"/>
          <w:sz w:val="22"/>
          <w:szCs w:val="22"/>
        </w:rPr>
        <w:fldChar w:fldCharType="end"/>
      </w:r>
      <w:r w:rsidR="004B2447">
        <w:rPr>
          <w:i w:val="0"/>
          <w:iCs w:val="0"/>
          <w:color w:val="auto"/>
          <w:sz w:val="22"/>
          <w:szCs w:val="22"/>
        </w:rPr>
        <w:noBreakHyphen/>
      </w:r>
      <w:r w:rsidR="004B2447">
        <w:rPr>
          <w:i w:val="0"/>
          <w:iCs w:val="0"/>
          <w:color w:val="auto"/>
          <w:sz w:val="22"/>
          <w:szCs w:val="22"/>
        </w:rPr>
        <w:fldChar w:fldCharType="begin"/>
      </w:r>
      <w:r w:rsidR="004B2447">
        <w:rPr>
          <w:i w:val="0"/>
          <w:iCs w:val="0"/>
          <w:color w:val="auto"/>
          <w:sz w:val="22"/>
          <w:szCs w:val="22"/>
        </w:rPr>
        <w:instrText xml:space="preserve"> SEQ Tableau \* ARABIC \s 2 </w:instrText>
      </w:r>
      <w:r w:rsidR="004B2447">
        <w:rPr>
          <w:i w:val="0"/>
          <w:iCs w:val="0"/>
          <w:color w:val="auto"/>
          <w:sz w:val="22"/>
          <w:szCs w:val="22"/>
        </w:rPr>
        <w:fldChar w:fldCharType="separate"/>
      </w:r>
      <w:r w:rsidR="004B2447">
        <w:rPr>
          <w:i w:val="0"/>
          <w:iCs w:val="0"/>
          <w:noProof/>
          <w:color w:val="auto"/>
          <w:sz w:val="22"/>
          <w:szCs w:val="22"/>
        </w:rPr>
        <w:t>1</w:t>
      </w:r>
      <w:r w:rsidR="004B2447">
        <w:rPr>
          <w:i w:val="0"/>
          <w:iCs w:val="0"/>
          <w:color w:val="auto"/>
          <w:sz w:val="22"/>
          <w:szCs w:val="22"/>
        </w:rPr>
        <w:fldChar w:fldCharType="end"/>
      </w:r>
      <w:bookmarkEnd w:id="141"/>
      <w:r w:rsidR="003F2FCB">
        <w:rPr>
          <w:i w:val="0"/>
          <w:iCs w:val="0"/>
          <w:color w:val="auto"/>
          <w:sz w:val="22"/>
          <w:szCs w:val="22"/>
        </w:rPr>
        <w:t xml:space="preserve"> : </w:t>
      </w:r>
      <w:r w:rsidR="00004A26">
        <w:rPr>
          <w:i w:val="0"/>
          <w:iCs w:val="0"/>
          <w:color w:val="auto"/>
          <w:sz w:val="22"/>
          <w:szCs w:val="22"/>
        </w:rPr>
        <w:t>C</w:t>
      </w:r>
      <w:r>
        <w:rPr>
          <w:i w:val="0"/>
          <w:iCs w:val="0"/>
          <w:color w:val="auto"/>
          <w:sz w:val="22"/>
          <w:szCs w:val="22"/>
        </w:rPr>
        <w:t>aractéristiques géométriques et du lubrifiant</w:t>
      </w:r>
    </w:p>
    <w:p w14:paraId="741839A2" w14:textId="77777777" w:rsidR="0093422C" w:rsidRPr="001440A9" w:rsidRDefault="0093422C" w:rsidP="0093422C">
      <w:pPr>
        <w:spacing w:line="360" w:lineRule="auto"/>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77777777" w:rsidR="0093422C" w:rsidRDefault="0093422C" w:rsidP="001B7FB7">
      <w:pPr>
        <w:spacing w:line="360" w:lineRule="auto"/>
        <w:ind w:firstLine="708"/>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4B2447" w:rsidRPr="004B2447">
        <w:rPr>
          <w:b/>
          <w:bCs/>
          <w:iCs/>
        </w:rPr>
        <w:t xml:space="preserve">Tableau </w:t>
      </w:r>
      <w:r w:rsidR="004B2447" w:rsidRPr="004B2447">
        <w:rPr>
          <w:b/>
          <w:bCs/>
          <w:iCs/>
          <w:noProof/>
        </w:rPr>
        <w:t>2.5</w:t>
      </w:r>
      <w:r w:rsidR="004B2447" w:rsidRPr="004B2447">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6B35D86" w14:textId="65D9C745" w:rsidR="0093422C" w:rsidRPr="00E65649" w:rsidRDefault="0093422C" w:rsidP="0093422C">
      <w:pPr>
        <w:pStyle w:val="Lgende"/>
        <w:spacing w:line="360" w:lineRule="auto"/>
        <w:jc w:val="center"/>
        <w:rPr>
          <w:rFonts w:ascii="Calibri" w:eastAsia="Times New Roman" w:hAnsi="Calibri" w:cs="Times New Roman"/>
          <w:bCs/>
          <w:i w:val="0"/>
          <w:iCs w:val="0"/>
          <w:color w:val="auto"/>
          <w:sz w:val="22"/>
          <w:szCs w:val="20"/>
          <w:lang w:eastAsia="fr-FR"/>
        </w:rPr>
      </w:pPr>
      <w:bookmarkStart w:id="142" w:name="_Ref528707371"/>
      <w:r w:rsidRPr="00E65649">
        <w:rPr>
          <w:rFonts w:ascii="Calibri" w:eastAsia="Times New Roman" w:hAnsi="Calibri" w:cs="Times New Roman"/>
          <w:bCs/>
          <w:i w:val="0"/>
          <w:iCs w:val="0"/>
          <w:color w:val="auto"/>
          <w:sz w:val="22"/>
          <w:szCs w:val="20"/>
          <w:lang w:eastAsia="fr-FR"/>
        </w:rPr>
        <w:t xml:space="preserve">Tableau </w:t>
      </w:r>
      <w:r w:rsidR="004B2447">
        <w:rPr>
          <w:rFonts w:ascii="Calibri" w:eastAsia="Times New Roman" w:hAnsi="Calibri" w:cs="Times New Roman"/>
          <w:bCs/>
          <w:i w:val="0"/>
          <w:iCs w:val="0"/>
          <w:color w:val="auto"/>
          <w:sz w:val="22"/>
          <w:szCs w:val="20"/>
          <w:lang w:eastAsia="fr-FR"/>
        </w:rPr>
        <w:fldChar w:fldCharType="begin"/>
      </w:r>
      <w:r w:rsidR="004B2447">
        <w:rPr>
          <w:rFonts w:ascii="Calibri" w:eastAsia="Times New Roman" w:hAnsi="Calibri" w:cs="Times New Roman"/>
          <w:bCs/>
          <w:i w:val="0"/>
          <w:iCs w:val="0"/>
          <w:color w:val="auto"/>
          <w:sz w:val="22"/>
          <w:szCs w:val="20"/>
          <w:lang w:eastAsia="fr-FR"/>
        </w:rPr>
        <w:instrText xml:space="preserve"> STYLEREF 2 \s </w:instrText>
      </w:r>
      <w:r w:rsidR="004B2447">
        <w:rPr>
          <w:rFonts w:ascii="Calibri" w:eastAsia="Times New Roman" w:hAnsi="Calibri" w:cs="Times New Roman"/>
          <w:bCs/>
          <w:i w:val="0"/>
          <w:iCs w:val="0"/>
          <w:color w:val="auto"/>
          <w:sz w:val="22"/>
          <w:szCs w:val="20"/>
          <w:lang w:eastAsia="fr-FR"/>
        </w:rPr>
        <w:fldChar w:fldCharType="separate"/>
      </w:r>
      <w:r w:rsidR="004B2447">
        <w:rPr>
          <w:rFonts w:ascii="Calibri" w:eastAsia="Times New Roman" w:hAnsi="Calibri" w:cs="Times New Roman"/>
          <w:bCs/>
          <w:i w:val="0"/>
          <w:iCs w:val="0"/>
          <w:noProof/>
          <w:color w:val="auto"/>
          <w:sz w:val="22"/>
          <w:szCs w:val="20"/>
          <w:lang w:eastAsia="fr-FR"/>
        </w:rPr>
        <w:t>2.5</w:t>
      </w:r>
      <w:r w:rsidR="004B2447">
        <w:rPr>
          <w:rFonts w:ascii="Calibri" w:eastAsia="Times New Roman" w:hAnsi="Calibri" w:cs="Times New Roman"/>
          <w:bCs/>
          <w:i w:val="0"/>
          <w:iCs w:val="0"/>
          <w:color w:val="auto"/>
          <w:sz w:val="22"/>
          <w:szCs w:val="20"/>
          <w:lang w:eastAsia="fr-FR"/>
        </w:rPr>
        <w:fldChar w:fldCharType="end"/>
      </w:r>
      <w:r w:rsidR="004B2447">
        <w:rPr>
          <w:rFonts w:ascii="Calibri" w:eastAsia="Times New Roman" w:hAnsi="Calibri" w:cs="Times New Roman"/>
          <w:bCs/>
          <w:i w:val="0"/>
          <w:iCs w:val="0"/>
          <w:color w:val="auto"/>
          <w:sz w:val="22"/>
          <w:szCs w:val="20"/>
          <w:lang w:eastAsia="fr-FR"/>
        </w:rPr>
        <w:noBreakHyphen/>
      </w:r>
      <w:r w:rsidR="004B2447">
        <w:rPr>
          <w:rFonts w:ascii="Calibri" w:eastAsia="Times New Roman" w:hAnsi="Calibri" w:cs="Times New Roman"/>
          <w:bCs/>
          <w:i w:val="0"/>
          <w:iCs w:val="0"/>
          <w:color w:val="auto"/>
          <w:sz w:val="22"/>
          <w:szCs w:val="20"/>
          <w:lang w:eastAsia="fr-FR"/>
        </w:rPr>
        <w:fldChar w:fldCharType="begin"/>
      </w:r>
      <w:r w:rsidR="004B2447">
        <w:rPr>
          <w:rFonts w:ascii="Calibri" w:eastAsia="Times New Roman" w:hAnsi="Calibri" w:cs="Times New Roman"/>
          <w:bCs/>
          <w:i w:val="0"/>
          <w:iCs w:val="0"/>
          <w:color w:val="auto"/>
          <w:sz w:val="22"/>
          <w:szCs w:val="20"/>
          <w:lang w:eastAsia="fr-FR"/>
        </w:rPr>
        <w:instrText xml:space="preserve"> SEQ Tableau \* ARABIC \s 2 </w:instrText>
      </w:r>
      <w:r w:rsidR="004B2447">
        <w:rPr>
          <w:rFonts w:ascii="Calibri" w:eastAsia="Times New Roman" w:hAnsi="Calibri" w:cs="Times New Roman"/>
          <w:bCs/>
          <w:i w:val="0"/>
          <w:iCs w:val="0"/>
          <w:color w:val="auto"/>
          <w:sz w:val="22"/>
          <w:szCs w:val="20"/>
          <w:lang w:eastAsia="fr-FR"/>
        </w:rPr>
        <w:fldChar w:fldCharType="separate"/>
      </w:r>
      <w:r w:rsidR="004B2447">
        <w:rPr>
          <w:rFonts w:ascii="Calibri" w:eastAsia="Times New Roman" w:hAnsi="Calibri" w:cs="Times New Roman"/>
          <w:bCs/>
          <w:i w:val="0"/>
          <w:iCs w:val="0"/>
          <w:noProof/>
          <w:color w:val="auto"/>
          <w:sz w:val="22"/>
          <w:szCs w:val="20"/>
          <w:lang w:eastAsia="fr-FR"/>
        </w:rPr>
        <w:t>2</w:t>
      </w:r>
      <w:r w:rsidR="004B2447">
        <w:rPr>
          <w:rFonts w:ascii="Calibri" w:eastAsia="Times New Roman" w:hAnsi="Calibri" w:cs="Times New Roman"/>
          <w:bCs/>
          <w:i w:val="0"/>
          <w:iCs w:val="0"/>
          <w:color w:val="auto"/>
          <w:sz w:val="22"/>
          <w:szCs w:val="20"/>
          <w:lang w:eastAsia="fr-FR"/>
        </w:rPr>
        <w:fldChar w:fldCharType="end"/>
      </w:r>
      <w:bookmarkEnd w:id="142"/>
      <w:r>
        <w:rPr>
          <w:rFonts w:ascii="Calibri" w:eastAsia="Times New Roman" w:hAnsi="Calibri" w:cs="Times New Roman"/>
          <w:bCs/>
          <w:i w:val="0"/>
          <w:iCs w:val="0"/>
          <w:color w:val="auto"/>
          <w:sz w:val="22"/>
          <w:szCs w:val="20"/>
          <w:lang w:eastAsia="fr-FR"/>
        </w:rPr>
        <w:t> : Trois configurations de calcul avec les conditions aux limites</w:t>
      </w:r>
    </w:p>
    <w:p w14:paraId="4A17ABD4" w14:textId="77777777" w:rsidR="0093422C" w:rsidRDefault="0093422C" w:rsidP="001B7FB7">
      <w:pPr>
        <w:spacing w:line="360" w:lineRule="auto"/>
        <w:ind w:firstLine="708"/>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 xml:space="preserve">s dans les directions </w:t>
      </w:r>
      <w:r w:rsidRPr="003849C1">
        <w:rPr>
          <w:sz w:val="23"/>
          <w:szCs w:val="23"/>
        </w:rPr>
        <w:lastRenderedPageBreak/>
        <w:t>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7EA4816E"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4B2447" w:rsidRPr="004B2447">
        <w:rPr>
          <w:b/>
        </w:rPr>
        <w:t xml:space="preserve">Figure </w:t>
      </w:r>
      <w:r w:rsidR="004B2447" w:rsidRPr="004B2447">
        <w:rPr>
          <w:b/>
          <w:noProof/>
        </w:rPr>
        <w:t>2.5</w:t>
      </w:r>
      <w:r w:rsidR="004B2447" w:rsidRPr="004B2447">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4B2447" w:rsidRPr="004B2447">
        <w:rPr>
          <w:b/>
        </w:rPr>
        <w:t>Figure</w:t>
      </w:r>
      <w:r w:rsidR="004B2447" w:rsidRPr="004B2447">
        <w:rPr>
          <w:b/>
          <w:noProof/>
        </w:rPr>
        <w:t xml:space="preserve"> 2.5</w:t>
      </w:r>
      <w:r w:rsidR="004B2447" w:rsidRPr="004B2447">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5"/>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4FC3E0D2" w:rsidR="0093422C" w:rsidRDefault="0093422C" w:rsidP="00E75151">
      <w:pPr>
        <w:jc w:val="center"/>
      </w:pPr>
      <w:bookmarkStart w:id="143" w:name="_Ref524006364"/>
      <w:r w:rsidRPr="003B2745">
        <w:t xml:space="preserve">Figure </w:t>
      </w:r>
      <w:r w:rsidR="008420AB">
        <w:fldChar w:fldCharType="begin"/>
      </w:r>
      <w:r w:rsidR="008420AB">
        <w:instrText xml:space="preserve"> STYLEREF 2 \s </w:instrText>
      </w:r>
      <w:r w:rsidR="008420AB">
        <w:fldChar w:fldCharType="separate"/>
      </w:r>
      <w:r w:rsidR="008420AB">
        <w:rPr>
          <w:noProof/>
        </w:rPr>
        <w:t>2.5</w:t>
      </w:r>
      <w:r w:rsidR="008420AB">
        <w:fldChar w:fldCharType="end"/>
      </w:r>
      <w:r w:rsidR="008420AB">
        <w:noBreakHyphen/>
      </w:r>
      <w:r w:rsidR="008420AB">
        <w:fldChar w:fldCharType="begin"/>
      </w:r>
      <w:r w:rsidR="008420AB">
        <w:instrText xml:space="preserve"> SEQ Figure \* ARABIC \s 2 </w:instrText>
      </w:r>
      <w:r w:rsidR="008420AB">
        <w:fldChar w:fldCharType="separate"/>
      </w:r>
      <w:r w:rsidR="008420AB">
        <w:rPr>
          <w:noProof/>
        </w:rPr>
        <w:t>2</w:t>
      </w:r>
      <w:r w:rsidR="008420AB">
        <w:fldChar w:fldCharType="end"/>
      </w:r>
      <w:bookmarkEnd w:id="143"/>
      <w:r w:rsidRPr="003B2745">
        <w:t xml:space="preserve"> : Comparaison de</w:t>
      </w:r>
      <w:r>
        <w:t>s champs de</w:t>
      </w:r>
      <w:r w:rsidRPr="003B2745">
        <w:t xml:space="preserve"> pression et </w:t>
      </w:r>
      <w:r>
        <w:t xml:space="preserve">de </w:t>
      </w:r>
      <w:r w:rsidRPr="003B2745">
        <w:t>température</w:t>
      </w:r>
      <w:r>
        <w:t xml:space="preserve"> des deux lobes à 500tr/min avec la charge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6"/>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lastRenderedPageBreak/>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7"/>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3D010E02" w:rsidR="00E75151" w:rsidRPr="003B2745" w:rsidRDefault="0093422C" w:rsidP="00AE5210">
      <w:pPr>
        <w:jc w:val="center"/>
      </w:pPr>
      <w:r w:rsidRPr="003B2745">
        <w:t xml:space="preserve">Figure </w:t>
      </w:r>
      <w:r w:rsidR="008420AB">
        <w:fldChar w:fldCharType="begin"/>
      </w:r>
      <w:r w:rsidR="008420AB">
        <w:instrText xml:space="preserve"> STYLEREF 2 \s </w:instrText>
      </w:r>
      <w:r w:rsidR="008420AB">
        <w:fldChar w:fldCharType="separate"/>
      </w:r>
      <w:r w:rsidR="008420AB">
        <w:rPr>
          <w:noProof/>
        </w:rPr>
        <w:t>2.5</w:t>
      </w:r>
      <w:r w:rsidR="008420AB">
        <w:fldChar w:fldCharType="end"/>
      </w:r>
      <w:r w:rsidR="008420AB">
        <w:noBreakHyphen/>
      </w:r>
      <w:r w:rsidR="008420AB">
        <w:fldChar w:fldCharType="begin"/>
      </w:r>
      <w:r w:rsidR="008420AB">
        <w:instrText xml:space="preserve"> SEQ Figure \* ARABIC \s 2 </w:instrText>
      </w:r>
      <w:r w:rsidR="008420AB">
        <w:fldChar w:fldCharType="separate"/>
      </w:r>
      <w:r w:rsidR="008420AB">
        <w:rPr>
          <w:noProof/>
        </w:rPr>
        <w:t>3</w:t>
      </w:r>
      <w:r w:rsidR="008420AB">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à 2000tr/min avec la charge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drawing>
                <wp:inline distT="0" distB="0" distL="0" distR="0" wp14:anchorId="37E2E4C4" wp14:editId="166F1656">
                  <wp:extent cx="5760720" cy="1965325"/>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8"/>
                          <a:stretch>
                            <a:fillRect/>
                          </a:stretch>
                        </pic:blipFill>
                        <pic:spPr>
                          <a:xfrm>
                            <a:off x="0" y="0"/>
                            <a:ext cx="5760720" cy="1965325"/>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4BF733F4">
                  <wp:extent cx="5760720" cy="1924685"/>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9"/>
                          <a:stretch>
                            <a:fillRect/>
                          </a:stretch>
                        </pic:blipFill>
                        <pic:spPr>
                          <a:xfrm>
                            <a:off x="0" y="0"/>
                            <a:ext cx="5760720" cy="1924685"/>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174273F8" w:rsidR="0093422C" w:rsidRDefault="0093422C" w:rsidP="00E75151">
      <w:pPr>
        <w:jc w:val="center"/>
      </w:pPr>
      <w:bookmarkStart w:id="144" w:name="_Ref526272542"/>
      <w:r w:rsidRPr="003B2745">
        <w:t xml:space="preserve">Figure </w:t>
      </w:r>
      <w:r w:rsidR="008420AB">
        <w:fldChar w:fldCharType="begin"/>
      </w:r>
      <w:r w:rsidR="008420AB">
        <w:instrText xml:space="preserve"> STYLEREF 2 \s </w:instrText>
      </w:r>
      <w:r w:rsidR="008420AB">
        <w:fldChar w:fldCharType="separate"/>
      </w:r>
      <w:r w:rsidR="008420AB">
        <w:rPr>
          <w:noProof/>
        </w:rPr>
        <w:t>2.5</w:t>
      </w:r>
      <w:r w:rsidR="008420AB">
        <w:fldChar w:fldCharType="end"/>
      </w:r>
      <w:r w:rsidR="008420AB">
        <w:noBreakHyphen/>
      </w:r>
      <w:r w:rsidR="008420AB">
        <w:fldChar w:fldCharType="begin"/>
      </w:r>
      <w:r w:rsidR="008420AB">
        <w:instrText xml:space="preserve"> SEQ Figure \* ARABIC \s 2 </w:instrText>
      </w:r>
      <w:r w:rsidR="008420AB">
        <w:fldChar w:fldCharType="separate"/>
      </w:r>
      <w:r w:rsidR="008420AB">
        <w:rPr>
          <w:noProof/>
        </w:rPr>
        <w:t>4</w:t>
      </w:r>
      <w:r w:rsidR="008420AB">
        <w:fldChar w:fldCharType="end"/>
      </w:r>
      <w:bookmarkEnd w:id="144"/>
      <w:r w:rsidRPr="003B2745">
        <w:t xml:space="preserve"> : Comparaison de</w:t>
      </w:r>
      <w:r>
        <w:t>s champs de</w:t>
      </w:r>
      <w:r w:rsidRPr="003B2745">
        <w:t xml:space="preserve"> pression et </w:t>
      </w:r>
      <w:r>
        <w:t xml:space="preserve">de </w:t>
      </w:r>
      <w:r w:rsidRPr="003B2745">
        <w:t>température</w:t>
      </w:r>
      <w:r>
        <w:t xml:space="preserve"> des deux lobes à 3500tr/min avec la charge 6kN</w:t>
      </w:r>
    </w:p>
    <w:p w14:paraId="3A8CE0CE" w14:textId="77777777" w:rsidR="00E75151" w:rsidRDefault="00E75151" w:rsidP="00E75151"/>
    <w:p w14:paraId="3022C33D" w14:textId="77777777" w:rsidR="0093422C" w:rsidRDefault="0093422C" w:rsidP="00523E9E">
      <w:pPr>
        <w:pStyle w:val="Titre2"/>
        <w:ind w:left="709"/>
      </w:pPr>
      <w:bookmarkStart w:id="145" w:name="_Toc534293587"/>
      <w:r w:rsidRPr="00CC16EF">
        <w:t>Conclusion</w:t>
      </w:r>
      <w:bookmarkEnd w:id="145"/>
    </w:p>
    <w:p w14:paraId="40A8C02B" w14:textId="77777777" w:rsidR="0093422C" w:rsidRDefault="0093422C" w:rsidP="0093422C"/>
    <w:p w14:paraId="24E116A0" w14:textId="77777777" w:rsidR="0093422C" w:rsidRDefault="0093422C" w:rsidP="0093422C">
      <w:pPr>
        <w:spacing w:line="360" w:lineRule="auto"/>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la résolution de l’équation de Reynolds généralisée et l’équation de l’énergie a été présentée. Afin </w:t>
      </w:r>
      <w:r>
        <w:rPr>
          <w:sz w:val="23"/>
          <w:szCs w:val="23"/>
        </w:rPr>
        <w:lastRenderedPageBreak/>
        <w:t xml:space="preserve">de prendre en compte la rupture et la reformation de film mince, l’algorithme FBNS a été intégré dans  le solveur. Ensuite, considérant l’effort de calcul important, la méthode de colocation aux points de Lobatto a été implémentée pour réduire le temps de calcul. Une comparaison systématique de cette méthode avec la méthode classique a été illustrée en annexe pour montrer sa robustesse à l’aide du cas historique simple du patin incliné. Enfin les résultats obtenus par ce solveur ont été validés par les cas expérimentaux du palier à géométrie fixe à deux lobes issus de la littérature. </w:t>
      </w:r>
    </w:p>
    <w:p w14:paraId="6A2DCC44" w14:textId="77777777" w:rsidR="0093422C" w:rsidRDefault="0093422C" w:rsidP="0093422C">
      <w:pPr>
        <w:spacing w:line="360" w:lineRule="auto"/>
        <w:rPr>
          <w:sz w:val="23"/>
          <w:szCs w:val="23"/>
        </w:rPr>
      </w:pPr>
    </w:p>
    <w:p w14:paraId="7A024C3A" w14:textId="351441E4" w:rsidR="004C2DD0" w:rsidRDefault="0093422C" w:rsidP="0093422C">
      <w:pPr>
        <w:spacing w:line="360" w:lineRule="auto"/>
      </w:pPr>
      <w:r>
        <w:t xml:space="preserve">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vibratoire due à l’échauffement de palier.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146" w:name="_Toc534293588"/>
      <w:r>
        <w:lastRenderedPageBreak/>
        <w:t xml:space="preserve">Chapitre 3 : </w:t>
      </w:r>
      <w:r w:rsidR="00FE05DA">
        <w:br/>
      </w:r>
      <w:r>
        <w:t>Modélisation des rotors</w:t>
      </w:r>
      <w:bookmarkEnd w:id="146"/>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0BAB38C2" w:rsidR="008F23B1" w:rsidRDefault="008F23B1" w:rsidP="008F23B1">
      <w:pPr>
        <w:spacing w:line="360" w:lineRule="auto"/>
        <w:ind w:firstLine="708"/>
      </w:pPr>
      <w:r>
        <w:t xml:space="preserve">Au chapitre II, la résolution des équations de Reynolds et de l’énergie a été présentée. Elle mène au calcul de la force hydrodynamique et les flux thermiques générés </w:t>
      </w:r>
      <w:r w:rsidR="00B012C3">
        <w:t>dans le</w:t>
      </w:r>
      <w:r>
        <w:t xml:space="preserve"> palier. Ces deux informations sont utilisées par les modèles thermomécanique et dynamique du rotor détaillés dans ce chapitre afin de réaliser la simulation numérique et l’analyse de stabilité de l’effet Morton. </w:t>
      </w:r>
    </w:p>
    <w:p w14:paraId="7B2D619D" w14:textId="60A483A0" w:rsidR="008F23B1" w:rsidRDefault="008F23B1" w:rsidP="008F23B1">
      <w:pPr>
        <w:spacing w:line="360" w:lineRule="auto"/>
        <w:ind w:firstLine="708"/>
        <w:rPr>
          <w:sz w:val="23"/>
          <w:szCs w:val="23"/>
        </w:rPr>
      </w:pPr>
      <w:r>
        <w:rPr>
          <w:sz w:val="23"/>
          <w:szCs w:val="23"/>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utilisées pour analyser l’effet Morton sont exposés, à savoir un rotor rigide à quatre degrés de liberté et un rotor flexible à </w:t>
      </w:r>
      <m:oMath>
        <m:r>
          <w:rPr>
            <w:rFonts w:ascii="Cambria Math" w:hAnsi="Cambria Math"/>
            <w:sz w:val="23"/>
            <w:szCs w:val="23"/>
          </w:rPr>
          <m:t>n</m:t>
        </m:r>
      </m:oMath>
      <w:r>
        <w:rPr>
          <w:sz w:val="23"/>
          <w:szCs w:val="23"/>
        </w:rPr>
        <w:t xml:space="preserve"> degrés de liberté. Les équations de mouvement du rotor est établi en utilisant ces deux modèles. Sa résolution en régime transitoire est effectuée grâce à la </w:t>
      </w:r>
      <w:r>
        <w:t>méthode d’intégration temporelle qui combine la méthode de Newton-Raphson avec le schéma d’intégration temporelle de Newmark</w:t>
      </w:r>
      <w:r>
        <w:rPr>
          <w:sz w:val="23"/>
          <w:szCs w:val="23"/>
        </w:rPr>
        <w:t xml:space="preserve">. Enfin, deux approches de la modélisation du balourd thermique sont </w:t>
      </w:r>
      <w:r w:rsidR="00AB33BE">
        <w:rPr>
          <w:sz w:val="23"/>
          <w:szCs w:val="23"/>
        </w:rPr>
        <w:t>expliquée</w:t>
      </w:r>
      <w:r w:rsidR="00DF460B">
        <w:rPr>
          <w:sz w:val="23"/>
          <w:szCs w:val="23"/>
        </w:rPr>
        <w:t>s</w:t>
      </w:r>
      <w:r>
        <w:rPr>
          <w:sz w:val="23"/>
          <w:szCs w:val="23"/>
        </w:rPr>
        <w:t xml:space="preserve">. Elles permettent de prendre en compte l’influence de la déformation thermique du rotor sur son comportement dynamique. </w:t>
      </w:r>
    </w:p>
    <w:p w14:paraId="266F96A9" w14:textId="77777777" w:rsidR="00FE1458" w:rsidRPr="00FE1458" w:rsidRDefault="00FE1458" w:rsidP="00FE1458">
      <w:pPr>
        <w:pStyle w:val="Paragraphedeliste"/>
        <w:keepNext/>
        <w:keepLines/>
        <w:numPr>
          <w:ilvl w:val="0"/>
          <w:numId w:val="20"/>
        </w:numPr>
        <w:tabs>
          <w:tab w:val="left" w:pos="567"/>
        </w:tabs>
        <w:spacing w:before="240"/>
        <w:contextualSpacing w:val="0"/>
        <w:jc w:val="both"/>
        <w:outlineLvl w:val="0"/>
        <w:rPr>
          <w:b/>
          <w:caps/>
          <w:vanish/>
          <w:sz w:val="40"/>
          <w:szCs w:val="24"/>
        </w:rPr>
      </w:pPr>
      <w:bookmarkStart w:id="147" w:name="_Toc533768834"/>
      <w:bookmarkStart w:id="148" w:name="_Toc533769133"/>
      <w:bookmarkStart w:id="149" w:name="_Toc533769305"/>
      <w:bookmarkStart w:id="150" w:name="_Toc533769357"/>
      <w:bookmarkStart w:id="151" w:name="_Toc533769756"/>
      <w:bookmarkStart w:id="152" w:name="_Toc533771817"/>
      <w:bookmarkStart w:id="153" w:name="_Toc533772305"/>
      <w:bookmarkStart w:id="154" w:name="_Toc533774377"/>
      <w:bookmarkStart w:id="155" w:name="_Toc533775569"/>
      <w:bookmarkStart w:id="156" w:name="_Toc533776213"/>
      <w:bookmarkStart w:id="157" w:name="_Toc533776340"/>
      <w:bookmarkStart w:id="158" w:name="_Toc533777565"/>
      <w:bookmarkStart w:id="159" w:name="_Toc534279473"/>
      <w:bookmarkStart w:id="160" w:name="_Toc534279571"/>
      <w:bookmarkStart w:id="161" w:name="_Toc534279649"/>
      <w:bookmarkStart w:id="162" w:name="_Toc534290945"/>
      <w:bookmarkStart w:id="163" w:name="_Toc534293227"/>
      <w:bookmarkStart w:id="164" w:name="_Toc534293511"/>
      <w:bookmarkStart w:id="165" w:name="_Toc534293589"/>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66" w:name="_Toc533768835"/>
      <w:bookmarkStart w:id="167" w:name="_Toc533769134"/>
      <w:bookmarkStart w:id="168" w:name="_Toc533769306"/>
      <w:bookmarkStart w:id="169" w:name="_Toc533769358"/>
      <w:bookmarkStart w:id="170" w:name="_Toc533769757"/>
      <w:bookmarkStart w:id="171" w:name="_Toc533771818"/>
      <w:bookmarkStart w:id="172" w:name="_Toc533772306"/>
      <w:bookmarkStart w:id="173" w:name="_Toc533774378"/>
      <w:bookmarkStart w:id="174" w:name="_Toc533775570"/>
      <w:bookmarkStart w:id="175" w:name="_Toc533776214"/>
      <w:bookmarkStart w:id="176" w:name="_Toc533776341"/>
      <w:bookmarkStart w:id="177" w:name="_Toc533777566"/>
      <w:bookmarkStart w:id="178" w:name="_Toc534279474"/>
      <w:bookmarkStart w:id="179" w:name="_Toc534279572"/>
      <w:bookmarkStart w:id="180" w:name="_Toc534279650"/>
      <w:bookmarkStart w:id="181" w:name="_Toc534290946"/>
      <w:bookmarkStart w:id="182" w:name="_Toc534293228"/>
      <w:bookmarkStart w:id="183" w:name="_Toc534293512"/>
      <w:bookmarkStart w:id="184" w:name="_Toc534293590"/>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85" w:name="_Toc533768836"/>
      <w:bookmarkStart w:id="186" w:name="_Toc533769135"/>
      <w:bookmarkStart w:id="187" w:name="_Toc533769307"/>
      <w:bookmarkStart w:id="188" w:name="_Toc533769359"/>
      <w:bookmarkStart w:id="189" w:name="_Toc533769758"/>
      <w:bookmarkStart w:id="190" w:name="_Toc533771819"/>
      <w:bookmarkStart w:id="191" w:name="_Toc533772307"/>
      <w:bookmarkStart w:id="192" w:name="_Toc533774379"/>
      <w:bookmarkStart w:id="193" w:name="_Toc533775571"/>
      <w:bookmarkStart w:id="194" w:name="_Toc533776215"/>
      <w:bookmarkStart w:id="195" w:name="_Toc533776342"/>
      <w:bookmarkStart w:id="196" w:name="_Toc533777567"/>
      <w:bookmarkStart w:id="197" w:name="_Toc534279475"/>
      <w:bookmarkStart w:id="198" w:name="_Toc534279573"/>
      <w:bookmarkStart w:id="199" w:name="_Toc534279651"/>
      <w:bookmarkStart w:id="200" w:name="_Toc534290947"/>
      <w:bookmarkStart w:id="201" w:name="_Toc534293229"/>
      <w:bookmarkStart w:id="202" w:name="_Toc534293513"/>
      <w:bookmarkStart w:id="203" w:name="_Toc534293591"/>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p>
    <w:p w14:paraId="0FB09421" w14:textId="77777777" w:rsidR="0008634E" w:rsidRPr="0008634E" w:rsidRDefault="0008634E" w:rsidP="0008634E">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204" w:name="_Toc533768837"/>
      <w:bookmarkStart w:id="205" w:name="_Toc533769136"/>
      <w:bookmarkStart w:id="206" w:name="_Toc533769308"/>
      <w:bookmarkStart w:id="207" w:name="_Toc533769360"/>
      <w:bookmarkStart w:id="208" w:name="_Toc533769759"/>
      <w:bookmarkStart w:id="209" w:name="_Toc533771820"/>
      <w:bookmarkStart w:id="210" w:name="_Toc533772308"/>
      <w:bookmarkStart w:id="211" w:name="_Toc533774380"/>
      <w:bookmarkStart w:id="212" w:name="_Toc533775572"/>
      <w:bookmarkStart w:id="213" w:name="_Toc533776216"/>
      <w:bookmarkStart w:id="214" w:name="_Toc533776343"/>
      <w:bookmarkStart w:id="215" w:name="_Toc533777568"/>
      <w:bookmarkStart w:id="216" w:name="_Toc534279476"/>
      <w:bookmarkStart w:id="217" w:name="_Toc534279574"/>
      <w:bookmarkStart w:id="218" w:name="_Toc534279652"/>
      <w:bookmarkStart w:id="219" w:name="_Toc534290948"/>
      <w:bookmarkStart w:id="220" w:name="_Toc534293230"/>
      <w:bookmarkStart w:id="221" w:name="_Toc534293514"/>
      <w:bookmarkStart w:id="222" w:name="_Toc534293592"/>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1706BCAC" w14:textId="49C7C3D5" w:rsidR="008F23B1" w:rsidRDefault="006C2BAC" w:rsidP="0008634E">
      <w:pPr>
        <w:pStyle w:val="Titre2"/>
        <w:tabs>
          <w:tab w:val="clear" w:pos="0"/>
          <w:tab w:val="num" w:pos="-709"/>
        </w:tabs>
        <w:ind w:left="709"/>
      </w:pPr>
      <w:bookmarkStart w:id="223" w:name="_Toc534293593"/>
      <w:r>
        <w:t>M</w:t>
      </w:r>
      <w:r w:rsidR="008F23B1" w:rsidRPr="00170752">
        <w:t>odèle thermomécanique des rotors</w:t>
      </w:r>
      <w:bookmarkEnd w:id="223"/>
    </w:p>
    <w:p w14:paraId="53D78A33" w14:textId="77777777" w:rsidR="005124A7" w:rsidRDefault="005124A7" w:rsidP="005124A7">
      <w:pPr>
        <w:spacing w:line="360" w:lineRule="auto"/>
        <w:ind w:firstLine="708"/>
      </w:pPr>
    </w:p>
    <w:p w14:paraId="7880D70A" w14:textId="35DCC31D" w:rsidR="008F23B1" w:rsidRDefault="008F23B1" w:rsidP="005124A7">
      <w:pPr>
        <w:spacing w:line="360" w:lineRule="auto"/>
        <w:ind w:firstLine="708"/>
      </w:pPr>
      <w:r>
        <w:t>Suite à l’échauffement non homogène du fluide lubrifiant dans le palier, le rotor se déforme. Cette déformation thermique se compose d’une dilatation radiale et une flexion thermique, quand une chaleur asymétrique y est appliquée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4B2447" w:rsidRPr="004B2447">
        <w:rPr>
          <w:b/>
          <w:iCs/>
        </w:rPr>
        <w:t xml:space="preserve">Figure </w:t>
      </w:r>
      <w:r w:rsidR="004B2447" w:rsidRPr="004B2447">
        <w:rPr>
          <w:b/>
          <w:iCs/>
          <w:noProof/>
        </w:rPr>
        <w:t>3.1</w:t>
      </w:r>
      <w:r w:rsidR="004B2447" w:rsidRPr="004B2447">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0795DEE6"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224" w:name="_Ref533769151"/>
      <w:r w:rsidRPr="00BD0C35">
        <w:rPr>
          <w:rFonts w:ascii="Calibri" w:eastAsia="Times New Roman" w:hAnsi="Calibri" w:cs="Times New Roman"/>
          <w:i w:val="0"/>
          <w:iCs w:val="0"/>
          <w:color w:val="auto"/>
          <w:sz w:val="22"/>
          <w:szCs w:val="20"/>
          <w:lang w:eastAsia="fr-FR"/>
        </w:rPr>
        <w:t xml:space="preserve">Figure </w:t>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STYLEREF 2 \s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3.1</w:t>
      </w:r>
      <w:r w:rsidR="008420AB">
        <w:rPr>
          <w:rFonts w:ascii="Calibri" w:eastAsia="Times New Roman" w:hAnsi="Calibri" w:cs="Times New Roman"/>
          <w:i w:val="0"/>
          <w:iCs w:val="0"/>
          <w:color w:val="auto"/>
          <w:sz w:val="22"/>
          <w:szCs w:val="20"/>
          <w:lang w:eastAsia="fr-FR"/>
        </w:rPr>
        <w:fldChar w:fldCharType="end"/>
      </w:r>
      <w:r w:rsidR="008420AB">
        <w:rPr>
          <w:rFonts w:ascii="Calibri" w:eastAsia="Times New Roman" w:hAnsi="Calibri" w:cs="Times New Roman"/>
          <w:i w:val="0"/>
          <w:iCs w:val="0"/>
          <w:color w:val="auto"/>
          <w:sz w:val="22"/>
          <w:szCs w:val="20"/>
          <w:lang w:eastAsia="fr-FR"/>
        </w:rPr>
        <w:noBreakHyphen/>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SEQ Figure \* ARABIC \s 2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1</w:t>
      </w:r>
      <w:r w:rsidR="008420AB">
        <w:rPr>
          <w:rFonts w:ascii="Calibri" w:eastAsia="Times New Roman" w:hAnsi="Calibri" w:cs="Times New Roman"/>
          <w:i w:val="0"/>
          <w:iCs w:val="0"/>
          <w:color w:val="auto"/>
          <w:sz w:val="22"/>
          <w:szCs w:val="20"/>
          <w:lang w:eastAsia="fr-FR"/>
        </w:rPr>
        <w:fldChar w:fldCharType="end"/>
      </w:r>
      <w:bookmarkEnd w:id="224"/>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4B2447">
        <w:rPr>
          <w:b/>
          <w:i w:val="0"/>
          <w:sz w:val="22"/>
        </w:rPr>
        <w:t>[42]</w:t>
      </w:r>
      <w:r w:rsidRPr="00833958">
        <w:rPr>
          <w:b/>
          <w:i w:val="0"/>
          <w:sz w:val="22"/>
        </w:rPr>
        <w:fldChar w:fldCharType="end"/>
      </w:r>
    </w:p>
    <w:p w14:paraId="6D187760" w14:textId="77777777" w:rsidR="008F23B1" w:rsidRPr="006C182B" w:rsidRDefault="008F23B1" w:rsidP="008F23B1">
      <w:pPr>
        <w:spacing w:line="360" w:lineRule="auto"/>
        <w:rPr>
          <w:rFonts w:eastAsiaTheme="minorEastAsia"/>
        </w:rPr>
      </w:pPr>
      <w:r w:rsidRPr="006C182B">
        <w:rPr>
          <w:rFonts w:eastAsiaTheme="minorEastAsia"/>
        </w:rPr>
        <w:t xml:space="preserve">Son influence sur le comportement dynamique du rotor se </w:t>
      </w:r>
      <w:r>
        <w:rPr>
          <w:rFonts w:eastAsiaTheme="minorEastAsia"/>
        </w:rPr>
        <w:t>regroupe</w:t>
      </w:r>
      <w:r w:rsidRPr="006C182B">
        <w:rPr>
          <w:rFonts w:eastAsiaTheme="minorEastAsia"/>
        </w:rPr>
        <w:t xml:space="preserve"> en deux types suivants : </w:t>
      </w:r>
    </w:p>
    <w:p w14:paraId="5EA8A173" w14:textId="77777777" w:rsidR="008F23B1" w:rsidRPr="006C182B" w:rsidRDefault="008F23B1" w:rsidP="008F23B1">
      <w:pPr>
        <w:numPr>
          <w:ilvl w:val="0"/>
          <w:numId w:val="11"/>
        </w:numPr>
        <w:spacing w:line="360" w:lineRule="auto"/>
        <w:contextualSpacing/>
        <w:rPr>
          <w:rFonts w:eastAsiaTheme="minorEastAsia"/>
        </w:rPr>
      </w:pPr>
      <w:r w:rsidRPr="006C182B">
        <w:rPr>
          <w:rFonts w:eastAsiaTheme="minorEastAsia"/>
        </w:rPr>
        <w:t>la dilatation thermique</w:t>
      </w:r>
      <w:r>
        <w:rPr>
          <w:rFonts w:eastAsiaTheme="minorEastAsia"/>
        </w:rPr>
        <w:t xml:space="preserve"> radiale </w:t>
      </w:r>
      <w:r w:rsidRPr="006C182B">
        <w:rPr>
          <w:rFonts w:eastAsiaTheme="minorEastAsia"/>
        </w:rPr>
        <w:t xml:space="preserve">change l’épaisseur du film dans le palier et peut influencer la force </w:t>
      </w:r>
      <w:r>
        <w:rPr>
          <w:rFonts w:eastAsiaTheme="minorEastAsia"/>
        </w:rPr>
        <w:t>hydrodynamique</w:t>
      </w:r>
      <w:r w:rsidRPr="006C182B">
        <w:rPr>
          <w:rFonts w:eastAsiaTheme="minorEastAsia"/>
        </w:rPr>
        <w:t xml:space="preserve"> exercée sur le rotor  </w:t>
      </w:r>
    </w:p>
    <w:p w14:paraId="0646911F" w14:textId="4E754D68" w:rsidR="008F23B1" w:rsidRDefault="008F23B1" w:rsidP="008F23B1">
      <w:pPr>
        <w:numPr>
          <w:ilvl w:val="0"/>
          <w:numId w:val="11"/>
        </w:numPr>
        <w:spacing w:line="360" w:lineRule="auto"/>
        <w:contextualSpacing/>
        <w:rPr>
          <w:rFonts w:eastAsiaTheme="minorEastAsia"/>
        </w:rPr>
      </w:pPr>
      <w:r w:rsidRPr="006C182B">
        <w:rPr>
          <w:rFonts w:eastAsiaTheme="minorEastAsia"/>
        </w:rPr>
        <w:lastRenderedPageBreak/>
        <w:t xml:space="preserve">la flexion thermique </w:t>
      </w:r>
      <w:r>
        <w:rPr>
          <w:rFonts w:eastAsiaTheme="minorEastAsia"/>
        </w:rPr>
        <w:t>dévie</w:t>
      </w:r>
      <w:r w:rsidRPr="006C182B">
        <w:rPr>
          <w:rFonts w:eastAsiaTheme="minorEastAsia"/>
        </w:rPr>
        <w:t xml:space="preserve"> la fibre neutr</w:t>
      </w:r>
      <w:r>
        <w:rPr>
          <w:rFonts w:eastAsiaTheme="minorEastAsia"/>
        </w:rPr>
        <w:t xml:space="preserve">e du rotor de l’axe de rotation, ce qui engendre </w:t>
      </w:r>
      <w:r w:rsidRPr="006C182B">
        <w:rPr>
          <w:rFonts w:eastAsiaTheme="minorEastAsia"/>
        </w:rPr>
        <w:t xml:space="preserve">une source d’excitation synchrone. Par abus de langage, cette source vibratoire est dénommée </w:t>
      </w:r>
      <w:r w:rsidR="00267D2F">
        <w:rPr>
          <w:rFonts w:eastAsiaTheme="minorEastAsia"/>
        </w:rPr>
        <w:t>"</w:t>
      </w:r>
      <w:r w:rsidRPr="006C182B">
        <w:rPr>
          <w:rFonts w:eastAsiaTheme="minorEastAsia"/>
        </w:rPr>
        <w:t>balourd thermique</w:t>
      </w:r>
      <w:r w:rsidR="00267D2F">
        <w:rPr>
          <w:rFonts w:eastAsiaTheme="minorEastAsia"/>
        </w:rPr>
        <w:t>"</w:t>
      </w:r>
      <w:r w:rsidRPr="006C182B">
        <w:rPr>
          <w:rFonts w:eastAsiaTheme="minorEastAsia"/>
        </w:rPr>
        <w:t xml:space="preserve">. </w:t>
      </w:r>
    </w:p>
    <w:p w14:paraId="5C3A0BA8" w14:textId="664DA006" w:rsidR="008F23B1" w:rsidRDefault="008F23B1" w:rsidP="00347998">
      <w:pPr>
        <w:spacing w:line="360" w:lineRule="auto"/>
        <w:ind w:left="1"/>
      </w:pPr>
      <w:r>
        <w:t xml:space="preserve">Dans cette thèse, l’attention s’apporte uniquement sur l’influence du balourd thermique sur le comportement dynamique du rotor. La modélisation de ce balourd suit deux approches, à savoir </w:t>
      </w:r>
      <w:r>
        <w:rPr>
          <w:rFonts w:eastAsiaTheme="minorEastAsia"/>
        </w:rPr>
        <w:t xml:space="preserve">approche des masses concentrées et approche de défauts de la fibre neutre. L’application des approches </w:t>
      </w:r>
      <w:r>
        <w:t>nécessite de connaitre l</w:t>
      </w:r>
      <w:r w:rsidR="00EB5159">
        <w:t>e</w:t>
      </w:r>
      <w:r>
        <w:t xml:space="preserve"> </w:t>
      </w:r>
      <w:r w:rsidR="00EB5159">
        <w:t xml:space="preserve">déplacement </w:t>
      </w:r>
      <w:r>
        <w:t>de la fibre neutre suite à la déformation thermique. Le modèle thermomécanique des rotors décrit dans cette section sert a</w:t>
      </w:r>
      <w:r w:rsidR="00EB5159">
        <w:t>insi à le</w:t>
      </w:r>
      <w:r>
        <w:t xml:space="preserve"> déterminer.</w:t>
      </w:r>
    </w:p>
    <w:p w14:paraId="39DE0B1E" w14:textId="24F43796" w:rsidR="008F23B1" w:rsidRDefault="00504245" w:rsidP="00A24412">
      <w:pPr>
        <w:pStyle w:val="Titre3"/>
        <w:ind w:left="709"/>
      </w:pPr>
      <w:bookmarkStart w:id="225" w:name="_Toc534293594"/>
      <w:r>
        <w:t>M</w:t>
      </w:r>
      <w:r w:rsidR="008F23B1">
        <w:t>odèle thermique linéaire</w:t>
      </w:r>
      <w:bookmarkEnd w:id="225"/>
    </w:p>
    <w:p w14:paraId="0B499C84" w14:textId="77777777" w:rsidR="0067206F" w:rsidRPr="0067206F" w:rsidRDefault="0067206F" w:rsidP="0067206F"/>
    <w:p w14:paraId="165D44A2" w14:textId="7A445AC8" w:rsidR="008F23B1" w:rsidRDefault="008F23B1" w:rsidP="008F23B1">
      <w:pPr>
        <w:spacing w:line="360" w:lineRule="auto"/>
        <w:ind w:firstLine="708"/>
      </w:pPr>
      <w:r>
        <w:t>Le mode principal du transfert de chaleur dans le rotor est la conduction thermique. Dans le cas du rotor homogène, cette dernière est décrite par</w:t>
      </w:r>
      <w:r w:rsidR="007C38A9">
        <w:t xml:space="preserve"> l’équation de la chaleur </w:t>
      </w:r>
      <w:r w:rsidR="007C38A9" w:rsidRPr="007C38A9">
        <w:rPr>
          <w:b/>
        </w:rPr>
        <w:fldChar w:fldCharType="begin"/>
      </w:r>
      <w:r w:rsidR="007C38A9" w:rsidRPr="007C38A9">
        <w:rPr>
          <w:b/>
        </w:rPr>
        <w:instrText xml:space="preserve"> REF _Ref533769183 \r \h </w:instrText>
      </w:r>
      <w:r w:rsidR="007C38A9">
        <w:rPr>
          <w:b/>
        </w:rPr>
        <w:instrText xml:space="preserve"> \* MERGEFORMAT </w:instrText>
      </w:r>
      <w:r w:rsidR="007C38A9" w:rsidRPr="007C38A9">
        <w:rPr>
          <w:b/>
        </w:rPr>
      </w:r>
      <w:r w:rsidR="007C38A9" w:rsidRPr="007C38A9">
        <w:rPr>
          <w:b/>
        </w:rPr>
        <w:fldChar w:fldCharType="separate"/>
      </w:r>
      <w:r w:rsidR="004B2447">
        <w:rPr>
          <w:b/>
        </w:rPr>
        <w:t>Eq.3-1</w:t>
      </w:r>
      <w:r w:rsidR="007C38A9" w:rsidRPr="007C38A9">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2B0EFD"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B85110">
            <w:pPr>
              <w:pStyle w:val="Paragraphedeliste"/>
              <w:numPr>
                <w:ilvl w:val="0"/>
                <w:numId w:val="8"/>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B85110">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26"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226"/>
          </w:p>
        </w:tc>
      </w:tr>
    </w:tbl>
    <w:p w14:paraId="64BF73E7" w14:textId="10BB4CB4" w:rsidR="008F23B1" w:rsidRDefault="008F23B1" w:rsidP="008F23B1">
      <w:pPr>
        <w:spacing w:line="360" w:lineRule="auto"/>
        <w:ind w:firstLine="708"/>
      </w:pPr>
      <w:r>
        <w:t>Le roto</w:t>
      </w:r>
      <w:r w:rsidR="00470C91">
        <w:t>r en acier est supposé isotrope. S</w:t>
      </w:r>
      <w:r>
        <w:t>es caractéristiques</w:t>
      </w:r>
      <w:r w:rsidR="00552EEE">
        <w:t xml:space="preserve"> thermiques</w:t>
      </w:r>
      <w:r>
        <w:t xml:space="preserve"> sont indépendantes de la température et détaillé</w:t>
      </w:r>
      <w:r w:rsidR="00BE7221">
        <w:t>es</w:t>
      </w:r>
      <w:r>
        <w:t xml:space="preserve"> dans </w:t>
      </w:r>
      <w:r w:rsidRPr="002F62E6">
        <w:t>le</w:t>
      </w:r>
      <w:r w:rsidR="00232237">
        <w:t xml:space="preserve"> </w:t>
      </w:r>
      <w:r w:rsidR="00232237" w:rsidRPr="00232237">
        <w:rPr>
          <w:b/>
        </w:rPr>
        <w:fldChar w:fldCharType="begin"/>
      </w:r>
      <w:r w:rsidR="00232237" w:rsidRPr="00232237">
        <w:rPr>
          <w:b/>
        </w:rPr>
        <w:instrText xml:space="preserve"> REF _Ref533769891 \h </w:instrText>
      </w:r>
      <w:r w:rsidR="00232237">
        <w:rPr>
          <w:b/>
        </w:rPr>
        <w:instrText xml:space="preserve"> \* MERGEFORMAT </w:instrText>
      </w:r>
      <w:r w:rsidR="00232237" w:rsidRPr="00232237">
        <w:rPr>
          <w:b/>
        </w:rPr>
      </w:r>
      <w:r w:rsidR="00232237" w:rsidRPr="00232237">
        <w:rPr>
          <w:b/>
        </w:rPr>
        <w:fldChar w:fldCharType="separate"/>
      </w:r>
      <w:r w:rsidR="004B2447" w:rsidRPr="004B2447">
        <w:rPr>
          <w:b/>
          <w:szCs w:val="22"/>
        </w:rPr>
        <w:t xml:space="preserve">Tableau </w:t>
      </w:r>
      <w:r w:rsidR="004B2447" w:rsidRPr="004B2447">
        <w:rPr>
          <w:b/>
          <w:noProof/>
          <w:szCs w:val="22"/>
        </w:rPr>
        <w:t>3.1</w:t>
      </w:r>
      <w:r w:rsidR="004B2447" w:rsidRPr="004B2447">
        <w:rPr>
          <w:b/>
          <w:noProof/>
          <w:szCs w:val="22"/>
        </w:rPr>
        <w:noBreakHyphen/>
        <w:t>1</w:t>
      </w:r>
      <w:r w:rsidR="00232237" w:rsidRPr="00232237">
        <w:rPr>
          <w:b/>
        </w:rPr>
        <w:fldChar w:fldCharType="end"/>
      </w:r>
      <w:r>
        <w:t>.</w:t>
      </w:r>
    </w:p>
    <w:p w14:paraId="01750727" w14:textId="314CCD01" w:rsidR="0040562F" w:rsidRPr="0040562F" w:rsidRDefault="0040562F" w:rsidP="0040562F">
      <w:pPr>
        <w:jc w:val="center"/>
      </w:pPr>
      <w:bookmarkStart w:id="227" w:name="_Ref533769891"/>
      <w:r w:rsidRPr="004447C8">
        <w:rPr>
          <w:szCs w:val="22"/>
        </w:rPr>
        <w:t xml:space="preserve">Tableau </w:t>
      </w:r>
      <w:r w:rsidR="004B2447">
        <w:rPr>
          <w:szCs w:val="22"/>
        </w:rPr>
        <w:fldChar w:fldCharType="begin"/>
      </w:r>
      <w:r w:rsidR="004B2447">
        <w:rPr>
          <w:szCs w:val="22"/>
        </w:rPr>
        <w:instrText xml:space="preserve"> STYLEREF 2 \s </w:instrText>
      </w:r>
      <w:r w:rsidR="004B2447">
        <w:rPr>
          <w:szCs w:val="22"/>
        </w:rPr>
        <w:fldChar w:fldCharType="separate"/>
      </w:r>
      <w:r w:rsidR="004B2447">
        <w:rPr>
          <w:noProof/>
          <w:szCs w:val="22"/>
        </w:rPr>
        <w:t>3.1</w:t>
      </w:r>
      <w:r w:rsidR="004B2447">
        <w:rPr>
          <w:szCs w:val="22"/>
        </w:rPr>
        <w:fldChar w:fldCharType="end"/>
      </w:r>
      <w:r w:rsidR="004B2447">
        <w:rPr>
          <w:szCs w:val="22"/>
        </w:rPr>
        <w:noBreakHyphen/>
      </w:r>
      <w:r w:rsidR="004B2447">
        <w:rPr>
          <w:szCs w:val="22"/>
        </w:rPr>
        <w:fldChar w:fldCharType="begin"/>
      </w:r>
      <w:r w:rsidR="004B2447">
        <w:rPr>
          <w:szCs w:val="22"/>
        </w:rPr>
        <w:instrText xml:space="preserve"> SEQ Tableau \* ARABIC \s 2 </w:instrText>
      </w:r>
      <w:r w:rsidR="004B2447">
        <w:rPr>
          <w:szCs w:val="22"/>
        </w:rPr>
        <w:fldChar w:fldCharType="separate"/>
      </w:r>
      <w:r w:rsidR="004B2447">
        <w:rPr>
          <w:noProof/>
          <w:szCs w:val="22"/>
        </w:rPr>
        <w:t>1</w:t>
      </w:r>
      <w:r w:rsidR="004B2447">
        <w:rPr>
          <w:szCs w:val="22"/>
        </w:rPr>
        <w:fldChar w:fldCharType="end"/>
      </w:r>
      <w:bookmarkEnd w:id="227"/>
      <w:r>
        <w:rPr>
          <w:szCs w:val="22"/>
        </w:rPr>
        <w:t> : C</w:t>
      </w:r>
      <w:r>
        <w:t>aractéristiques thermiques de l’acier utilisé</w:t>
      </w:r>
    </w:p>
    <w:p w14:paraId="49BFC251" w14:textId="77777777" w:rsidR="008F23B1" w:rsidRDefault="008F23B1" w:rsidP="008F23B1">
      <w:pPr>
        <w:spacing w:line="360" w:lineRule="auto"/>
        <w:jc w:val="center"/>
      </w:pPr>
      <w:r>
        <w:rPr>
          <w:noProof/>
          <w:lang w:eastAsia="zh-CN"/>
        </w:rPr>
        <w:drawing>
          <wp:inline distT="0" distB="0" distL="0" distR="0" wp14:anchorId="4D6B4163" wp14:editId="26B858DF">
            <wp:extent cx="4528800" cy="1116000"/>
            <wp:effectExtent l="0" t="0" r="5715" b="825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au 1, caractéristiques thermiques de l'acie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28800" cy="1116000"/>
                    </a:xfrm>
                    <a:prstGeom prst="rect">
                      <a:avLst/>
                    </a:prstGeom>
                  </pic:spPr>
                </pic:pic>
              </a:graphicData>
            </a:graphic>
          </wp:inline>
        </w:drawing>
      </w:r>
    </w:p>
    <w:p w14:paraId="5C8E7384" w14:textId="77777777" w:rsidR="008F23B1" w:rsidRDefault="008F23B1" w:rsidP="00355A0F">
      <w:pPr>
        <w:pStyle w:val="Titre4"/>
        <w:ind w:left="709"/>
      </w:pPr>
      <w:r>
        <w:t>Conditions aux limites en thermique</w:t>
      </w:r>
    </w:p>
    <w:p w14:paraId="5FF283D7" w14:textId="77777777" w:rsidR="008F23B1" w:rsidRPr="00931DFC" w:rsidRDefault="008F23B1" w:rsidP="008F23B1">
      <w:pPr>
        <w:pStyle w:val="Default"/>
      </w:pPr>
    </w:p>
    <w:p w14:paraId="75B8B6BA" w14:textId="77777777" w:rsidR="008F23B1" w:rsidRPr="007C25E0" w:rsidRDefault="008F23B1" w:rsidP="008F23B1">
      <w:pPr>
        <w:spacing w:line="360" w:lineRule="auto"/>
        <w:ind w:firstLine="708"/>
      </w:pPr>
      <w:r>
        <w:t xml:space="preserve">Les conditions aux limites thermiques traduisent les échanges de chaleur entre le rotor et son environnement extérieur (lubrifiant du palier, air, etc).  L’application des conditions aux limites est illustrée à l’aide du rotor 430mm du banc de l’effet Morton à </w:t>
      </w:r>
      <w:r w:rsidRPr="00342581">
        <w:t xml:space="preserve">la </w:t>
      </w:r>
      <w:r w:rsidRPr="00342581">
        <w:rPr>
          <w:b/>
        </w:rPr>
        <w:fldChar w:fldCharType="begin"/>
      </w:r>
      <w:r w:rsidRPr="00342581">
        <w:rPr>
          <w:b/>
        </w:rPr>
        <w:instrText xml:space="preserve"> REF _Ref529545990 \h  \* MERGEFORMAT </w:instrText>
      </w:r>
      <w:r w:rsidRPr="00342581">
        <w:rPr>
          <w:b/>
        </w:rPr>
      </w:r>
      <w:r w:rsidRPr="00342581">
        <w:rPr>
          <w:b/>
        </w:rPr>
        <w:fldChar w:fldCharType="separate"/>
      </w:r>
      <w:r w:rsidR="004B2447" w:rsidRPr="004B2447">
        <w:rPr>
          <w:b/>
          <w:iCs/>
        </w:rPr>
        <w:t xml:space="preserve">Figure </w:t>
      </w:r>
      <w:r w:rsidR="004B2447" w:rsidRPr="004B2447">
        <w:rPr>
          <w:b/>
          <w:iCs/>
          <w:noProof/>
        </w:rPr>
        <w:t>3.1</w:t>
      </w:r>
      <w:r w:rsidR="004B2447" w:rsidRPr="004B2447">
        <w:rPr>
          <w:b/>
          <w:iCs/>
          <w:noProof/>
        </w:rPr>
        <w:noBreakHyphen/>
        <w:t>2</w:t>
      </w:r>
      <w:r w:rsidRPr="00342581">
        <w:rPr>
          <w:b/>
        </w:rPr>
        <w:fldChar w:fldCharType="end"/>
      </w:r>
      <w:r w:rsidRPr="007C25E0">
        <w:t xml:space="preserve">.  </w:t>
      </w:r>
    </w:p>
    <w:p w14:paraId="4A4705CA" w14:textId="77777777" w:rsidR="008F23B1" w:rsidRDefault="008F23B1" w:rsidP="00FD1ED7">
      <w:pPr>
        <w:pStyle w:val="Paragraphedeliste"/>
        <w:numPr>
          <w:ilvl w:val="0"/>
          <w:numId w:val="18"/>
        </w:numPr>
        <w:spacing w:line="360" w:lineRule="auto"/>
      </w:pPr>
      <w:r>
        <w:t>Convection</w:t>
      </w:r>
    </w:p>
    <w:p w14:paraId="5D1AFD60" w14:textId="77777777" w:rsidR="008F23B1" w:rsidRDefault="008F23B1" w:rsidP="00FD1ED7">
      <w:pPr>
        <w:spacing w:line="360" w:lineRule="auto"/>
        <w:ind w:firstLine="708"/>
      </w:pPr>
      <w:r>
        <w:t xml:space="preserve">Le phénomène de convection thermique traduit les échanges de chaleur avec l’air. Ces échanges sont réalisés de manière forcée,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t xml:space="preserve"> et celle du rotor </w:t>
      </w:r>
      <m:oMath>
        <m:r>
          <w:rPr>
            <w:rFonts w:ascii="Cambria Math" w:hAnsi="Cambria Math"/>
          </w:rPr>
          <m:t>T</m:t>
        </m:r>
      </m:oMath>
      <w:r>
        <w:t xml:space="preserve"> est imposée à la surface jaune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La condition de convection 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2B0EFD"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1E390A">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57343855" w:rsidR="008F23B1" w:rsidRDefault="008F23B1" w:rsidP="008F23B1">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à l’issue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4B2447">
        <w:rPr>
          <w:b/>
        </w:rPr>
        <w:t>[51]</w:t>
      </w:r>
      <w:r w:rsidRPr="00FD1ED7">
        <w:rPr>
          <w:b/>
        </w:rPr>
        <w:fldChar w:fldCharType="end"/>
      </w:r>
      <w:r>
        <w:t xml:space="preserve"> donne quelques ordres de grandeur de ce coefficient. </w:t>
      </w:r>
    </w:p>
    <w:p w14:paraId="0398D42A" w14:textId="2DC77A12" w:rsidR="008F23B1" w:rsidRPr="00BA5188" w:rsidRDefault="008F23B1" w:rsidP="008F23B1">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lastRenderedPageBreak/>
        <w:t xml:space="preserve">Tableau </w:t>
      </w:r>
      <w:r w:rsidR="004B2447">
        <w:rPr>
          <w:rFonts w:ascii="Calibri" w:eastAsia="Times New Roman" w:hAnsi="Calibri" w:cs="Times New Roman"/>
          <w:i w:val="0"/>
          <w:iCs w:val="0"/>
          <w:color w:val="auto"/>
          <w:sz w:val="22"/>
          <w:szCs w:val="20"/>
          <w:lang w:eastAsia="fr-FR"/>
        </w:rPr>
        <w:fldChar w:fldCharType="begin"/>
      </w:r>
      <w:r w:rsidR="004B2447">
        <w:rPr>
          <w:rFonts w:ascii="Calibri" w:eastAsia="Times New Roman" w:hAnsi="Calibri" w:cs="Times New Roman"/>
          <w:i w:val="0"/>
          <w:iCs w:val="0"/>
          <w:color w:val="auto"/>
          <w:sz w:val="22"/>
          <w:szCs w:val="20"/>
          <w:lang w:eastAsia="fr-FR"/>
        </w:rPr>
        <w:instrText xml:space="preserve"> STYLEREF 2 \s </w:instrText>
      </w:r>
      <w:r w:rsidR="004B2447">
        <w:rPr>
          <w:rFonts w:ascii="Calibri" w:eastAsia="Times New Roman" w:hAnsi="Calibri" w:cs="Times New Roman"/>
          <w:i w:val="0"/>
          <w:iCs w:val="0"/>
          <w:color w:val="auto"/>
          <w:sz w:val="22"/>
          <w:szCs w:val="20"/>
          <w:lang w:eastAsia="fr-FR"/>
        </w:rPr>
        <w:fldChar w:fldCharType="separate"/>
      </w:r>
      <w:r w:rsidR="004B2447">
        <w:rPr>
          <w:rFonts w:ascii="Calibri" w:eastAsia="Times New Roman" w:hAnsi="Calibri" w:cs="Times New Roman"/>
          <w:i w:val="0"/>
          <w:iCs w:val="0"/>
          <w:noProof/>
          <w:color w:val="auto"/>
          <w:sz w:val="22"/>
          <w:szCs w:val="20"/>
          <w:lang w:eastAsia="fr-FR"/>
        </w:rPr>
        <w:t>3.1</w:t>
      </w:r>
      <w:r w:rsidR="004B2447">
        <w:rPr>
          <w:rFonts w:ascii="Calibri" w:eastAsia="Times New Roman" w:hAnsi="Calibri" w:cs="Times New Roman"/>
          <w:i w:val="0"/>
          <w:iCs w:val="0"/>
          <w:color w:val="auto"/>
          <w:sz w:val="22"/>
          <w:szCs w:val="20"/>
          <w:lang w:eastAsia="fr-FR"/>
        </w:rPr>
        <w:fldChar w:fldCharType="end"/>
      </w:r>
      <w:r w:rsidR="004B2447">
        <w:rPr>
          <w:rFonts w:ascii="Calibri" w:eastAsia="Times New Roman" w:hAnsi="Calibri" w:cs="Times New Roman"/>
          <w:i w:val="0"/>
          <w:iCs w:val="0"/>
          <w:color w:val="auto"/>
          <w:sz w:val="22"/>
          <w:szCs w:val="20"/>
          <w:lang w:eastAsia="fr-FR"/>
        </w:rPr>
        <w:noBreakHyphen/>
      </w:r>
      <w:r w:rsidR="004B2447">
        <w:rPr>
          <w:rFonts w:ascii="Calibri" w:eastAsia="Times New Roman" w:hAnsi="Calibri" w:cs="Times New Roman"/>
          <w:i w:val="0"/>
          <w:iCs w:val="0"/>
          <w:color w:val="auto"/>
          <w:sz w:val="22"/>
          <w:szCs w:val="20"/>
          <w:lang w:eastAsia="fr-FR"/>
        </w:rPr>
        <w:fldChar w:fldCharType="begin"/>
      </w:r>
      <w:r w:rsidR="004B2447">
        <w:rPr>
          <w:rFonts w:ascii="Calibri" w:eastAsia="Times New Roman" w:hAnsi="Calibri" w:cs="Times New Roman"/>
          <w:i w:val="0"/>
          <w:iCs w:val="0"/>
          <w:color w:val="auto"/>
          <w:sz w:val="22"/>
          <w:szCs w:val="20"/>
          <w:lang w:eastAsia="fr-FR"/>
        </w:rPr>
        <w:instrText xml:space="preserve"> SEQ Tableau \* ARABIC \s 2 </w:instrText>
      </w:r>
      <w:r w:rsidR="004B2447">
        <w:rPr>
          <w:rFonts w:ascii="Calibri" w:eastAsia="Times New Roman" w:hAnsi="Calibri" w:cs="Times New Roman"/>
          <w:i w:val="0"/>
          <w:iCs w:val="0"/>
          <w:color w:val="auto"/>
          <w:sz w:val="22"/>
          <w:szCs w:val="20"/>
          <w:lang w:eastAsia="fr-FR"/>
        </w:rPr>
        <w:fldChar w:fldCharType="separate"/>
      </w:r>
      <w:r w:rsidR="004B2447">
        <w:rPr>
          <w:rFonts w:ascii="Calibri" w:eastAsia="Times New Roman" w:hAnsi="Calibri" w:cs="Times New Roman"/>
          <w:i w:val="0"/>
          <w:iCs w:val="0"/>
          <w:noProof/>
          <w:color w:val="auto"/>
          <w:sz w:val="22"/>
          <w:szCs w:val="20"/>
          <w:lang w:eastAsia="fr-FR"/>
        </w:rPr>
        <w:t>2</w:t>
      </w:r>
      <w:r w:rsidR="004B2447">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p>
    <w:p w14:paraId="191010D3" w14:textId="1C082A75" w:rsidR="008F23B1" w:rsidRDefault="008F23B1" w:rsidP="00946614">
      <w:pPr>
        <w:keepNext/>
        <w:spacing w:line="360" w:lineRule="auto"/>
        <w:jc w:val="center"/>
      </w:pPr>
      <w:r w:rsidRPr="00BA5188">
        <w:rPr>
          <w:noProof/>
          <w:lang w:eastAsia="zh-CN"/>
        </w:rPr>
        <w:drawing>
          <wp:inline distT="0" distB="0" distL="0" distR="0" wp14:anchorId="093617B1" wp14:editId="7B378902">
            <wp:extent cx="2617200" cy="943200"/>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2"/>
                    <a:stretch>
                      <a:fillRect/>
                    </a:stretch>
                  </pic:blipFill>
                  <pic:spPr>
                    <a:xfrm>
                      <a:off x="0" y="0"/>
                      <a:ext cx="2617200" cy="943200"/>
                    </a:xfrm>
                    <a:prstGeom prst="rect">
                      <a:avLst/>
                    </a:prstGeom>
                  </pic:spPr>
                </pic:pic>
              </a:graphicData>
            </a:graphic>
          </wp:inline>
        </w:drawing>
      </w:r>
    </w:p>
    <w:p w14:paraId="18621FA8" w14:textId="77777777" w:rsidR="008F23B1" w:rsidRDefault="008F23B1" w:rsidP="008F23B1">
      <w:pPr>
        <w:pStyle w:val="Paragraphedeliste"/>
        <w:numPr>
          <w:ilvl w:val="0"/>
          <w:numId w:val="3"/>
        </w:numPr>
        <w:spacing w:line="360" w:lineRule="auto"/>
      </w:pPr>
      <w:r>
        <w:t xml:space="preserve">Flux imposé </w:t>
      </w:r>
    </w:p>
    <w:p w14:paraId="076541EF" w14:textId="09E1C611" w:rsidR="008F23B1" w:rsidRDefault="008F23B1" w:rsidP="008F23B1">
      <w:pPr>
        <w:spacing w:line="360" w:lineRule="auto"/>
        <w:ind w:firstLine="708"/>
      </w:pPr>
      <w:r>
        <w:t>Cette condition aux limites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l’interface fluide-structure peut être calculé par la résolution de l’équation de l’énergie du film mince. Une démarche du moyennage de ce flux dans le temps, détaillé</w:t>
      </w:r>
      <w:r w:rsidR="0056111F">
        <w:t>e</w:t>
      </w:r>
      <w:r>
        <w:t xml:space="preserve"> </w:t>
      </w:r>
      <w:r w:rsidR="00AE098E">
        <w:t>au chapitre 4</w:t>
      </w:r>
      <w:r>
        <w:t xml:space="preserve">, est utilisée pour réduire le temps de calcul. En outre, puisque l’espace à l’intérieur du rotor creux forme une espace enfermée qui est isolé thermiquement du milieu extérieur, un flux thermique nul </w:t>
      </w:r>
      <m:oMath>
        <m:r>
          <w:rPr>
            <w:rFonts w:ascii="Cambria Math" w:hAnsi="Cambria Math"/>
          </w:rPr>
          <m:t>ϕ=0</m:t>
        </m:r>
      </m:oMath>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t xml:space="preserve"> pour traduire la paroi adiabatique. </w:t>
      </w:r>
    </w:p>
    <w:p w14:paraId="529F0F64" w14:textId="77777777" w:rsidR="008F23B1" w:rsidRDefault="008F23B1" w:rsidP="008F23B1">
      <w:pPr>
        <w:pStyle w:val="Paragraphedeliste"/>
        <w:numPr>
          <w:ilvl w:val="0"/>
          <w:numId w:val="3"/>
        </w:numPr>
        <w:spacing w:line="360" w:lineRule="auto"/>
      </w:pPr>
      <w:r>
        <w:t>Température imposée</w:t>
      </w:r>
    </w:p>
    <w:p w14:paraId="3B1E578E" w14:textId="77777777" w:rsidR="008F23B1" w:rsidRDefault="008F23B1" w:rsidP="008F23B1">
      <w:pPr>
        <w:spacing w:line="360" w:lineRule="auto"/>
        <w:ind w:firstLine="708"/>
      </w:pPr>
      <w:r>
        <w:t>Cette condition aux limites est utilisée pour représenter l’échauffement du roulement utilisé dans le cadre de cette thèse.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77777777" w:rsidR="008F23B1" w:rsidRDefault="008F23B1" w:rsidP="008F23B1">
      <w:pPr>
        <w:keepNext/>
        <w:jc w:val="center"/>
      </w:pPr>
      <w:r>
        <w:rPr>
          <w:noProof/>
          <w:lang w:eastAsia="zh-CN"/>
        </w:rPr>
        <w:drawing>
          <wp:inline distT="0" distB="0" distL="0" distR="0" wp14:anchorId="1C901C45" wp14:editId="5F99575C">
            <wp:extent cx="4901641" cy="259689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3F8529A5" w14:textId="06072F18"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228" w:name="_Ref529545990"/>
      <w:r w:rsidRPr="00434305">
        <w:rPr>
          <w:rFonts w:ascii="Calibri" w:eastAsia="Times New Roman" w:hAnsi="Calibri" w:cs="Times New Roman"/>
          <w:i w:val="0"/>
          <w:iCs w:val="0"/>
          <w:color w:val="auto"/>
          <w:sz w:val="22"/>
          <w:szCs w:val="20"/>
          <w:lang w:eastAsia="fr-FR"/>
        </w:rPr>
        <w:t xml:space="preserve">Figure </w:t>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STYLEREF 2 \s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3.1</w:t>
      </w:r>
      <w:r w:rsidR="008420AB">
        <w:rPr>
          <w:rFonts w:ascii="Calibri" w:eastAsia="Times New Roman" w:hAnsi="Calibri" w:cs="Times New Roman"/>
          <w:i w:val="0"/>
          <w:iCs w:val="0"/>
          <w:color w:val="auto"/>
          <w:sz w:val="22"/>
          <w:szCs w:val="20"/>
          <w:lang w:eastAsia="fr-FR"/>
        </w:rPr>
        <w:fldChar w:fldCharType="end"/>
      </w:r>
      <w:r w:rsidR="008420AB">
        <w:rPr>
          <w:rFonts w:ascii="Calibri" w:eastAsia="Times New Roman" w:hAnsi="Calibri" w:cs="Times New Roman"/>
          <w:i w:val="0"/>
          <w:iCs w:val="0"/>
          <w:color w:val="auto"/>
          <w:sz w:val="22"/>
          <w:szCs w:val="20"/>
          <w:lang w:eastAsia="fr-FR"/>
        </w:rPr>
        <w:noBreakHyphen/>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SEQ Figure \* ARABIC \s 2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2</w:t>
      </w:r>
      <w:r w:rsidR="008420AB">
        <w:rPr>
          <w:rFonts w:ascii="Calibri" w:eastAsia="Times New Roman" w:hAnsi="Calibri" w:cs="Times New Roman"/>
          <w:i w:val="0"/>
          <w:iCs w:val="0"/>
          <w:color w:val="auto"/>
          <w:sz w:val="22"/>
          <w:szCs w:val="20"/>
          <w:lang w:eastAsia="fr-FR"/>
        </w:rPr>
        <w:fldChar w:fldCharType="end"/>
      </w:r>
      <w:bookmarkEnd w:id="228"/>
      <w:r>
        <w:rPr>
          <w:rFonts w:ascii="Calibri" w:eastAsia="Times New Roman" w:hAnsi="Calibri" w:cs="Times New Roman"/>
          <w:i w:val="0"/>
          <w:iCs w:val="0"/>
          <w:color w:val="auto"/>
          <w:sz w:val="22"/>
          <w:szCs w:val="20"/>
          <w:lang w:eastAsia="fr-FR"/>
        </w:rPr>
        <w:t xml:space="preserve"> : </w:t>
      </w:r>
      <w:r w:rsidRPr="00434305">
        <w:rPr>
          <w:rFonts w:ascii="Calibri" w:eastAsia="Times New Roman" w:hAnsi="Calibri" w:cs="Times New Roman"/>
          <w:i w:val="0"/>
          <w:iCs w:val="0"/>
          <w:color w:val="auto"/>
          <w:sz w:val="22"/>
          <w:szCs w:val="20"/>
          <w:lang w:eastAsia="fr-FR"/>
        </w:rPr>
        <w:t xml:space="preserve">Conditions aux limites </w:t>
      </w:r>
      <w:r>
        <w:rPr>
          <w:rFonts w:ascii="Calibri" w:eastAsia="Times New Roman" w:hAnsi="Calibri" w:cs="Times New Roman"/>
          <w:i w:val="0"/>
          <w:iCs w:val="0"/>
          <w:color w:val="auto"/>
          <w:sz w:val="22"/>
          <w:szCs w:val="20"/>
          <w:lang w:eastAsia="fr-FR"/>
        </w:rPr>
        <w:t xml:space="preserve">en </w:t>
      </w:r>
      <w:r w:rsidRPr="00434305">
        <w:rPr>
          <w:rFonts w:ascii="Calibri" w:eastAsia="Times New Roman" w:hAnsi="Calibri" w:cs="Times New Roman"/>
          <w:i w:val="0"/>
          <w:iCs w:val="0"/>
          <w:color w:val="auto"/>
          <w:sz w:val="22"/>
          <w:szCs w:val="20"/>
          <w:lang w:eastAsia="fr-FR"/>
        </w:rPr>
        <w:t xml:space="preserve">thermique </w:t>
      </w:r>
      <w:r>
        <w:rPr>
          <w:rFonts w:ascii="Calibri" w:eastAsia="Times New Roman" w:hAnsi="Calibri" w:cs="Times New Roman"/>
          <w:i w:val="0"/>
          <w:iCs w:val="0"/>
          <w:color w:val="auto"/>
          <w:sz w:val="22"/>
          <w:szCs w:val="20"/>
          <w:lang w:eastAsia="fr-FR"/>
        </w:rPr>
        <w:t>au cas du banc de l’effet Morton</w:t>
      </w:r>
    </w:p>
    <w:p w14:paraId="729B685E" w14:textId="77777777" w:rsidR="008F23B1" w:rsidRDefault="008F23B1" w:rsidP="00355A0F">
      <w:pPr>
        <w:pStyle w:val="Titre4"/>
        <w:ind w:left="709"/>
      </w:pPr>
      <w:bookmarkStart w:id="229" w:name="_Ref533776278"/>
      <w:r>
        <w:t>Intégration numérique</w:t>
      </w:r>
      <w:bookmarkEnd w:id="229"/>
    </w:p>
    <w:p w14:paraId="4EFFDEA6" w14:textId="77777777" w:rsidR="008F23B1" w:rsidRPr="00C40A7A" w:rsidRDefault="008F23B1" w:rsidP="008F23B1">
      <w:pPr>
        <w:pStyle w:val="Default"/>
      </w:pPr>
    </w:p>
    <w:p w14:paraId="490D73ED" w14:textId="40A58734" w:rsidR="008F23B1" w:rsidRDefault="008F23B1" w:rsidP="008F23B1">
      <w:pPr>
        <w:spacing w:line="360" w:lineRule="auto"/>
        <w:ind w:firstLine="708"/>
      </w:pPr>
      <w:r>
        <w:t>La résolution des équations de la chaleur non stationnaire (</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4B2447">
        <w:rPr>
          <w:b/>
        </w:rPr>
        <w:t>Eq.3-1</w:t>
      </w:r>
      <w:r w:rsidR="00BE20B3" w:rsidRPr="00BE20B3">
        <w:rPr>
          <w:b/>
        </w:rPr>
        <w:fldChar w:fldCharType="end"/>
      </w:r>
      <w:r>
        <w:t>) fait appel à la méthode des éléments finis. Après sa discrétisation en espace dont la démarche est détaillée</w:t>
      </w:r>
      <w:r w:rsidRPr="007352D8">
        <w:t xml:space="preserve"> </w:t>
      </w:r>
      <w:r>
        <w:t xml:space="preserve">en </w:t>
      </w:r>
      <w:r w:rsidR="00DC36B0">
        <w:rPr>
          <w:b/>
        </w:rPr>
        <w:t>a</w:t>
      </w:r>
      <w:r>
        <w:rPr>
          <w:b/>
        </w:rPr>
        <w:t>nnexe</w:t>
      </w:r>
      <w:r>
        <w:t>, le système des équations différentielles du premier ordre est obtenu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2B0EFD"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0A3CAA">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30" w:name="_Ref529547194"/>
            <w:r w:rsidRPr="005600FC">
              <w:rPr>
                <w:rFonts w:ascii="Times New Roman" w:eastAsia="Times New Roman" w:hAnsi="Times New Roman"/>
                <w:b/>
                <w:iCs w:val="0"/>
                <w:color w:val="auto"/>
                <w:sz w:val="22"/>
                <w:szCs w:val="22"/>
                <w:lang w:eastAsia="fr-FR"/>
              </w:rPr>
              <w:t xml:space="preserve"> </w:t>
            </w:r>
            <w:bookmarkEnd w:id="230"/>
          </w:p>
        </w:tc>
      </w:tr>
    </w:tbl>
    <w:p w14:paraId="0AECC953" w14:textId="77777777" w:rsidR="008F23B1" w:rsidRDefault="008F23B1" w:rsidP="008F23B1">
      <w:pPr>
        <w:spacing w:line="360" w:lineRule="auto"/>
        <w:ind w:firstLine="708"/>
      </w:pPr>
      <w:r>
        <w:lastRenderedPageBreak/>
        <w:t xml:space="preserve">Sa résolution en régime transitoire est généralement réalisée avec les schémas de l’intégration temporelle explicites et implicites.  Si la discrétisation temporelle est réalisée avec un schéma explicite et son pas de temps est noté </w:t>
      </w:r>
      <m:oMath>
        <m:r>
          <w:rPr>
            <w:rFonts w:ascii="Cambria Math" w:hAnsi="Cambria Math"/>
          </w:rPr>
          <m:t>∆t</m:t>
        </m:r>
      </m:oMath>
      <w:r>
        <w:t xml:space="preserv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4B2447">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est développée sous forme: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2B0EFD"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0A3CA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03D6E52" w14:textId="2E3B54DE" w:rsidR="008F23B1" w:rsidRDefault="008F23B1" w:rsidP="003E13A6">
      <w:pPr>
        <w:spacing w:before="120" w:line="360" w:lineRule="auto"/>
      </w:pPr>
      <w:r>
        <w:t xml:space="preserve">Il faut souligner que le pas de temps </w:t>
      </w:r>
      <m:oMath>
        <m:r>
          <m:rPr>
            <m:sty m:val="p"/>
          </m:rPr>
          <w:rPr>
            <w:rFonts w:ascii="Cambria Math" w:hAnsi="Cambria Math"/>
          </w:rPr>
          <m:t>∆</m:t>
        </m:r>
        <m:r>
          <w:rPr>
            <w:rFonts w:ascii="Cambria Math" w:hAnsi="Cambria Math"/>
          </w:rPr>
          <m:t>t</m:t>
        </m:r>
      </m:oMath>
      <w:r>
        <w:t xml:space="preserve"> est </w:t>
      </w:r>
      <w:r w:rsidR="00E66D22">
        <w:t>délimité</w:t>
      </w:r>
      <w:r>
        <w:t xml:space="preserve"> par le rayon spectral de la matrice</w:t>
      </w:r>
      <m:oMath>
        <m:r>
          <w:rPr>
            <w:rFonts w:ascii="Cambria Math" w:hAnsi="Cambria Math"/>
          </w:rPr>
          <m:t xml:space="preserve"> </m:t>
        </m:r>
        <m:r>
          <m:rPr>
            <m:sty m:val="bi"/>
          </m:rPr>
          <w:rPr>
            <w:rFonts w:ascii="Cambria Math" w:hAnsi="Cambria Math"/>
          </w:rPr>
          <m:t>A</m:t>
        </m:r>
      </m:oMath>
      <w:r>
        <w:t xml:space="preserve">, correspondant à la valeur maximale des valeurs propres </w:t>
      </w:r>
      <m:oMath>
        <m:r>
          <m:rPr>
            <m:sty m:val="bi"/>
          </m:rPr>
          <w:rPr>
            <w:rFonts w:ascii="Cambria Math" w:hAnsi="Cambria Math"/>
          </w:rPr>
          <m:t>λ</m:t>
        </m:r>
      </m:oMath>
      <w:r>
        <w:t xml:space="preserve"> de la matrice</w:t>
      </w:r>
      <m:oMath>
        <m:r>
          <w:rPr>
            <w:rFonts w:ascii="Cambria Math" w:hAnsi="Cambria Math"/>
          </w:rPr>
          <m:t xml:space="preserve"> </m:t>
        </m:r>
        <m:r>
          <m:rPr>
            <m:sty m:val="bi"/>
          </m:rPr>
          <w:rPr>
            <w:rFonts w:ascii="Cambria Math" w:hAnsi="Cambria Math"/>
          </w:rPr>
          <m:t>A</m:t>
        </m:r>
      </m:oMath>
      <w:r>
        <w:t>. Pour que le schéma explicite utilisé soit stable, le rayon spectral doit être inférieur à 1.</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77777777"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i"/>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0A3CAA">
            <w:pPr>
              <w:pStyle w:val="Lgende"/>
              <w:numPr>
                <w:ilvl w:val="1"/>
                <w:numId w:val="8"/>
              </w:numPr>
              <w:spacing w:before="120" w:after="120"/>
              <w:jc w:val="both"/>
              <w:rPr>
                <w:rFonts w:ascii="Times New Roman" w:eastAsia="Times New Roman" w:hAnsi="Times New Roman"/>
                <w:b/>
                <w:iCs w:val="0"/>
                <w:color w:val="auto"/>
                <w:sz w:val="22"/>
                <w:szCs w:val="22"/>
                <w:lang w:eastAsia="fr-FR"/>
              </w:rPr>
            </w:pPr>
            <w:bookmarkStart w:id="231" w:name="_Ref529548381"/>
            <w:r w:rsidRPr="005600FC">
              <w:rPr>
                <w:rFonts w:ascii="Times New Roman" w:eastAsia="Times New Roman" w:hAnsi="Times New Roman"/>
                <w:b/>
                <w:iCs w:val="0"/>
                <w:color w:val="auto"/>
                <w:sz w:val="22"/>
                <w:szCs w:val="22"/>
                <w:lang w:eastAsia="fr-FR"/>
              </w:rPr>
              <w:t xml:space="preserve"> </w:t>
            </w:r>
            <w:bookmarkEnd w:id="231"/>
          </w:p>
        </w:tc>
      </w:tr>
    </w:tbl>
    <w:p w14:paraId="380B7AD8" w14:textId="77777777" w:rsidR="008F23B1" w:rsidRDefault="008F23B1" w:rsidP="000C5B12">
      <w:pPr>
        <w:spacing w:before="120" w:line="360" w:lineRule="auto"/>
        <w:ind w:firstLine="709"/>
      </w:pPr>
      <w:r>
        <w:t>La simulation de l’effet Morton utilise</w:t>
      </w:r>
      <m:oMath>
        <m:r>
          <m:rPr>
            <m:sty m:val="p"/>
          </m:rPr>
          <w:rPr>
            <w:rFonts w:ascii="Cambria Math" w:hAnsi="Cambria Math"/>
          </w:rPr>
          <m:t xml:space="preserve"> </m:t>
        </m:r>
        <m:r>
          <w:rPr>
            <w:rFonts w:ascii="Cambria Math" w:hAnsi="Cambria Math"/>
          </w:rPr>
          <m:t>θ</m:t>
        </m:r>
      </m:oMath>
      <w:r w:rsidRPr="00BD2130">
        <w:t>-méthode</w:t>
      </w:r>
      <w:r>
        <w:t xml:space="preserve"> </w:t>
      </w:r>
      <w:r w:rsidRPr="00D7044A">
        <w:rPr>
          <w:b/>
        </w:rPr>
        <w:fldChar w:fldCharType="begin"/>
      </w:r>
      <w:r w:rsidRPr="00D7044A">
        <w:rPr>
          <w:b/>
        </w:rPr>
        <w:instrText xml:space="preserve"> REF _Ref528232242 \r \h </w:instrText>
      </w:r>
      <w:r>
        <w:rPr>
          <w:b/>
        </w:rPr>
        <w:instrText xml:space="preserve"> \* MERGEFORMAT </w:instrText>
      </w:r>
      <w:r w:rsidRPr="00D7044A">
        <w:rPr>
          <w:b/>
        </w:rPr>
      </w:r>
      <w:r w:rsidRPr="00D7044A">
        <w:rPr>
          <w:b/>
        </w:rPr>
        <w:fldChar w:fldCharType="separate"/>
      </w:r>
      <w:r w:rsidR="004B2447">
        <w:rPr>
          <w:b/>
        </w:rPr>
        <w:t>[52]</w:t>
      </w:r>
      <w:r w:rsidRPr="00D7044A">
        <w:rPr>
          <w:b/>
        </w:rPr>
        <w:fldChar w:fldCharType="end"/>
      </w:r>
      <w:r>
        <w:t xml:space="preserve"> pour discrétiser </w:t>
      </w:r>
      <w:r w:rsidRPr="004E0D0D">
        <w:t>l’</w:t>
      </w:r>
      <w:r w:rsidRPr="004E0D0D">
        <w:rPr>
          <w:b/>
        </w:rPr>
        <w:fldChar w:fldCharType="begin"/>
      </w:r>
      <w:r w:rsidRPr="004E0D0D">
        <w:rPr>
          <w:b/>
        </w:rPr>
        <w:instrText xml:space="preserve"> REF _Ref529547194 \r \h </w:instrText>
      </w:r>
      <w:r>
        <w:rPr>
          <w:b/>
        </w:rPr>
        <w:instrText xml:space="preserve"> \* MERGEFORMAT </w:instrText>
      </w:r>
      <w:r w:rsidRPr="004E0D0D">
        <w:rPr>
          <w:b/>
        </w:rPr>
      </w:r>
      <w:r w:rsidRPr="004E0D0D">
        <w:rPr>
          <w:b/>
        </w:rPr>
        <w:fldChar w:fldCharType="separate"/>
      </w:r>
      <w:r w:rsidR="004B2447">
        <w:rPr>
          <w:b/>
        </w:rPr>
        <w:t>Eq.3-3</w:t>
      </w:r>
      <w:r w:rsidRPr="004E0D0D">
        <w:rPr>
          <w:b/>
        </w:rPr>
        <w:fldChar w:fldCharType="end"/>
      </w:r>
      <w:r>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1B159AED" w14:textId="77777777" w:rsidTr="00E80F78">
        <w:trPr>
          <w:trHeight w:val="635"/>
          <w:tblHeader/>
          <w:jc w:val="center"/>
        </w:trPr>
        <w:tc>
          <w:tcPr>
            <w:tcW w:w="7938" w:type="dxa"/>
            <w:vAlign w:val="center"/>
          </w:tcPr>
          <w:p w14:paraId="2B74740E" w14:textId="77777777" w:rsidR="008F23B1" w:rsidRPr="00FC232C" w:rsidRDefault="002B0EFD"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2D9510C8" w14:textId="77777777" w:rsidR="008F23B1" w:rsidRPr="00010676" w:rsidRDefault="008F23B1" w:rsidP="001856FA">
            <w:pPr>
              <w:spacing w:line="360" w:lineRule="auto"/>
            </w:pPr>
            <w:r>
              <w:t xml:space="preserve">Avec </w:t>
            </w:r>
            <m:oMath>
              <m:r>
                <w:rPr>
                  <w:rFonts w:ascii="Cambria Math" w:hAnsi="Cambria Math"/>
                </w:rPr>
                <m:t>θ</m:t>
              </m:r>
              <m:r>
                <m:rPr>
                  <m:sty m:val="p"/>
                </m:rPr>
                <w:rPr>
                  <w:rFonts w:ascii="Cambria Math" w:hAnsi="Cambria Math"/>
                </w:rPr>
                <m:t>∈[0,1]</m:t>
              </m:r>
            </m:oMath>
          </w:p>
        </w:tc>
        <w:tc>
          <w:tcPr>
            <w:tcW w:w="1134" w:type="dxa"/>
            <w:vAlign w:val="center"/>
          </w:tcPr>
          <w:p w14:paraId="4AB19E60" w14:textId="77777777" w:rsidR="008F23B1" w:rsidRPr="00222B71" w:rsidRDefault="008F23B1" w:rsidP="00E80F7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6E5259B" w14:textId="77777777" w:rsidR="008F23B1" w:rsidRDefault="008F23B1" w:rsidP="006C11D9">
      <w:pPr>
        <w:spacing w:before="120" w:line="360" w:lineRule="auto"/>
      </w:pPr>
      <w:r>
        <w:t>Quand</w:t>
      </w:r>
      <m:oMath>
        <m:r>
          <w:rPr>
            <w:rFonts w:ascii="Cambria Math" w:hAnsi="Cambria Math"/>
          </w:rPr>
          <m:t xml:space="preserve"> θ</m:t>
        </m:r>
        <m:r>
          <m:rPr>
            <m:sty m:val="p"/>
          </m:rPr>
          <w:rPr>
            <w:rFonts w:ascii="Cambria Math" w:hAnsi="Cambria Math"/>
          </w:rPr>
          <m:t>=0</m:t>
        </m:r>
      </m:oMath>
      <w:r>
        <w:t>, le schéma est explicite, la stabilité du schéma dépend de la valeur propre de la matrice</w:t>
      </w:r>
      <m:oMath>
        <m:r>
          <w:rPr>
            <w:rFonts w:ascii="Cambria Math" w:hAnsi="Cambria Math"/>
          </w:rPr>
          <m:t xml:space="preserve"> </m:t>
        </m:r>
        <m:r>
          <m:rPr>
            <m:sty m:val="bi"/>
          </m:rPr>
          <w:rPr>
            <w:rFonts w:ascii="Cambria Math" w:hAnsi="Cambria Math"/>
          </w:rPr>
          <m:t>A</m:t>
        </m:r>
      </m:oMath>
      <w:r>
        <w:t>. 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4B2447">
        <w:rPr>
          <w:b/>
        </w:rPr>
        <w:t>[52]</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3FE064EE" w14:textId="77777777" w:rsidR="008F23B1" w:rsidRPr="00D2016A" w:rsidRDefault="008F23B1" w:rsidP="001856F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1E8CCC17" w14:textId="77777777" w:rsidR="008F23B1" w:rsidRPr="00010676" w:rsidRDefault="008F23B1" w:rsidP="001856FA">
            <w:pPr>
              <w:spacing w:line="360" w:lineRule="auto"/>
            </w:pPr>
            <w:r>
              <w:t xml:space="preserve">Avec </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func>
            </m:oMath>
            <w:r>
              <w:t>, la plus grande valeur propre</w:t>
            </w:r>
          </w:p>
        </w:tc>
        <w:tc>
          <w:tcPr>
            <w:tcW w:w="1134" w:type="dxa"/>
            <w:vAlign w:val="center"/>
          </w:tcPr>
          <w:p w14:paraId="1A7E48BA" w14:textId="77777777" w:rsidR="008F23B1" w:rsidRPr="00222B71" w:rsidRDefault="008F23B1" w:rsidP="00E80F7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C0EBF7D" w14:textId="77777777" w:rsidR="008F23B1" w:rsidRDefault="008F23B1" w:rsidP="003E13A6">
      <w:pPr>
        <w:spacing w:before="120" w:line="360" w:lineRule="auto"/>
        <w:ind w:firstLine="709"/>
      </w:pPr>
      <w:r>
        <w:t xml:space="preserve">Dans le cadre de la thèse, le progiciel CodeAster© développé chez l’entreprise EDF fournie l’outil des éléments finis qui assure la résolution numérique de l’équation de la chaleur. </w:t>
      </w:r>
    </w:p>
    <w:p w14:paraId="0CD5066A" w14:textId="0B1DF93E" w:rsidR="008F23B1" w:rsidRDefault="00504245" w:rsidP="00A24412">
      <w:pPr>
        <w:pStyle w:val="Titre3"/>
        <w:ind w:left="709"/>
      </w:pPr>
      <w:bookmarkStart w:id="232" w:name="_Toc534293595"/>
      <w:r>
        <w:t>M</w:t>
      </w:r>
      <w:r w:rsidR="008F23B1">
        <w:t>odèle de déformation thermique</w:t>
      </w:r>
      <w:bookmarkEnd w:id="232"/>
    </w:p>
    <w:p w14:paraId="6363C87A" w14:textId="3B13667A" w:rsidR="008F23B1" w:rsidRDefault="008F23B1" w:rsidP="00BE053D">
      <w:pPr>
        <w:pStyle w:val="Titre4"/>
        <w:spacing w:line="360" w:lineRule="auto"/>
        <w:ind w:left="709"/>
      </w:pPr>
      <w:r>
        <w:t>Equation d</w:t>
      </w:r>
      <w:r w:rsidR="006A442B">
        <w:t>u</w:t>
      </w:r>
      <w:r>
        <w:t xml:space="preserve"> comportement thermomécanique </w:t>
      </w:r>
    </w:p>
    <w:p w14:paraId="045F4B2D" w14:textId="724F16FB" w:rsidR="008F23B1" w:rsidRDefault="008F23B1" w:rsidP="00BE053D">
      <w:pPr>
        <w:spacing w:line="360" w:lineRule="auto"/>
        <w:ind w:firstLine="708"/>
      </w:pPr>
      <w:r>
        <w:t xml:space="preserve">Une fois le champ de température obtenu, la déformation thermique du rotor peut être déterminée. La notion du couplage thermomécanique est introduite. Ce couplage est ici un couplage faible, car seulement les effets thermiques sur la mécanique sont considérés. Les effets mécaniques qui entrainent les élévations de température dues aux déformations ne sont pas considérés. </w:t>
      </w:r>
    </w:p>
    <w:p w14:paraId="56D3BBB0" w14:textId="77777777" w:rsidR="008F23B1" w:rsidRDefault="008F23B1" w:rsidP="008F23B1">
      <w:pPr>
        <w:spacing w:line="360" w:lineRule="auto"/>
        <w:ind w:firstLine="708"/>
      </w:pPr>
      <w:r>
        <w:t>Quand les effets de dilatation thermique sont pris en compte, le couplage thermomécanique se fait par la relation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8811EB">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83F2B5" w14:textId="77777777" w:rsidR="00051604" w:rsidRDefault="00051604" w:rsidP="008F23B1">
      <w:pPr>
        <w:spacing w:line="360" w:lineRule="auto"/>
      </w:pPr>
    </w:p>
    <w:p w14:paraId="3C468C77" w14:textId="77777777" w:rsidR="008F23B1" w:rsidRDefault="008F23B1" w:rsidP="008F23B1">
      <w:pPr>
        <w:spacing w:line="360" w:lineRule="auto"/>
      </w:pPr>
      <w:r>
        <w:lastRenderedPageBreak/>
        <w:t xml:space="preserve">ou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C50FB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2B0EFD" w:rsidP="008F23B1">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2B0EFD" w:rsidP="008F23B1">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474511F" w14:textId="77777777" w:rsidR="008F23B1" w:rsidRDefault="008F23B1" w:rsidP="008F23B1">
      <w:pPr>
        <w:spacing w:line="360" w:lineRule="auto"/>
      </w:pPr>
      <w:r>
        <w:t>Cette relation de comportement exprime que :</w:t>
      </w:r>
    </w:p>
    <w:p w14:paraId="6D58EC53" w14:textId="77777777" w:rsidR="008F23B1" w:rsidRDefault="008F23B1" w:rsidP="008F23B1">
      <w:pPr>
        <w:spacing w:line="360" w:lineRule="auto"/>
      </w:pPr>
      <w:r>
        <w:t>– s’il y a élévation de température (</w:t>
      </w:r>
      <m:oMath>
        <m:r>
          <m:rPr>
            <m:sty m:val="p"/>
          </m:rPr>
          <w:rPr>
            <w:rFonts w:ascii="Cambria Math" w:hAnsi="Cambria Math"/>
          </w:rPr>
          <m:t>Δ</m:t>
        </m:r>
        <m:r>
          <m:rPr>
            <m:sty m:val="bi"/>
          </m:rPr>
          <w:rPr>
            <w:rFonts w:ascii="Cambria Math" w:hAnsi="Cambria Math"/>
          </w:rPr>
          <m:t>T&gt;</m:t>
        </m:r>
        <m:r>
          <w:rPr>
            <w:rFonts w:ascii="Cambria Math" w:hAnsi="Cambria Math"/>
          </w:rPr>
          <m:t>0</m:t>
        </m:r>
      </m:oMath>
      <w:r>
        <w:t>), il peut y avoir dilatation (les composantes de cisaillement ne sont pas affectées) sans contrainte (</w:t>
      </w:r>
      <m:oMath>
        <m:r>
          <m:rPr>
            <m:sty m:val="bi"/>
          </m:rPr>
          <w:rPr>
            <w:rFonts w:ascii="Cambria Math" w:hAnsi="Cambria Math"/>
          </w:rPr>
          <m:t>σ=0</m:t>
        </m:r>
      </m:oMath>
      <w:r w:rsidRPr="009A1BC7">
        <w:t>)</w:t>
      </w:r>
      <w:r>
        <w:t>.</w:t>
      </w:r>
    </w:p>
    <w:p w14:paraId="076F12BC" w14:textId="77777777" w:rsidR="008F23B1" w:rsidRDefault="008F23B1" w:rsidP="008F23B1">
      <w:pPr>
        <w:spacing w:line="360" w:lineRule="auto"/>
      </w:pPr>
      <w:r>
        <w:t>– s’il y a élévation de température sans possibilité de déformation, il y a compression du milieu qui est équivalent à une contrainte de compression à l’origine thermique.</w:t>
      </w:r>
    </w:p>
    <w:p w14:paraId="4B2E5D09" w14:textId="36E985DB" w:rsidR="008F23B1" w:rsidRDefault="008F23B1" w:rsidP="00666D1C">
      <w:pPr>
        <w:spacing w:line="360" w:lineRule="auto"/>
        <w:ind w:firstLine="708"/>
      </w:pPr>
      <m:oMath>
        <m:r>
          <w:rPr>
            <w:rFonts w:ascii="Cambria Math" w:hAnsi="Cambria Math"/>
          </w:rPr>
          <m:t>α</m:t>
        </m:r>
      </m:oMath>
      <w:r>
        <w:t xml:space="preserve"> est le coefficient de dilatation thermique exprimé en</w:t>
      </w:r>
      <m:oMath>
        <m:r>
          <w:rPr>
            <w:rFonts w:ascii="Cambria Math" w:hAnsi="Cambria Math"/>
          </w:rPr>
          <m:t xml:space="preserve"> </m:t>
        </m:r>
        <m:sSup>
          <m:sSupPr>
            <m:ctrlPr>
              <w:rPr>
                <w:rFonts w:ascii="Cambria Math" w:hAnsi="Cambria Math"/>
                <w:i/>
              </w:rPr>
            </m:ctrlPr>
          </m:sSupPr>
          <m:e>
            <m:r>
              <w:rPr>
                <w:rFonts w:ascii="Cambria Math" w:hAnsi="Cambria Math"/>
              </w:rPr>
              <m:t>K</m:t>
            </m:r>
          </m:e>
          <m:sup>
            <m:r>
              <w:rPr>
                <w:rFonts w:ascii="Cambria Math" w:hAnsi="Cambria Math"/>
              </w:rPr>
              <m:t>-1</m:t>
            </m:r>
          </m:sup>
        </m:sSup>
      </m:oMath>
      <w:r>
        <w:t xml:space="preserve">. Il est un paramètre scalaire dans le cas de la dilatation thermique isotrope. Le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4B2447" w:rsidRPr="004B2447">
        <w:rPr>
          <w:b/>
          <w:iCs/>
        </w:rPr>
        <w:t xml:space="preserve">Tableau </w:t>
      </w:r>
      <w:r w:rsidR="004B2447" w:rsidRPr="004B2447">
        <w:rPr>
          <w:b/>
          <w:iCs/>
          <w:noProof/>
        </w:rPr>
        <w:t>3.1</w:t>
      </w:r>
      <w:r w:rsidR="004B2447" w:rsidRPr="004B2447">
        <w:rPr>
          <w:b/>
          <w:iCs/>
          <w:noProof/>
        </w:rPr>
        <w:noBreakHyphen/>
        <w:t>3</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4B2447">
        <w:rPr>
          <w:b/>
        </w:rPr>
        <w:t>[51]</w:t>
      </w:r>
      <w:r w:rsidRPr="00470072">
        <w:rPr>
          <w:b/>
        </w:rPr>
        <w:fldChar w:fldCharType="end"/>
      </w:r>
      <w:r>
        <w:t xml:space="preserve"> présente ses valeurs pour quelques matériaux usuels.</w:t>
      </w:r>
    </w:p>
    <w:p w14:paraId="4CB3F896" w14:textId="6033FC59" w:rsidR="008F23B1" w:rsidRPr="00AE331A" w:rsidRDefault="008F23B1" w:rsidP="008F23B1">
      <w:pPr>
        <w:pStyle w:val="Lgende"/>
        <w:keepNext/>
        <w:jc w:val="center"/>
        <w:rPr>
          <w:rFonts w:ascii="Calibri" w:eastAsia="Times New Roman" w:hAnsi="Calibri" w:cs="Times New Roman"/>
          <w:i w:val="0"/>
          <w:iCs w:val="0"/>
          <w:color w:val="auto"/>
          <w:sz w:val="22"/>
          <w:szCs w:val="20"/>
          <w:lang w:eastAsia="fr-FR"/>
        </w:rPr>
      </w:pPr>
      <w:bookmarkStart w:id="233" w:name="_Ref530004758"/>
      <w:r w:rsidRPr="00AE331A">
        <w:rPr>
          <w:rFonts w:ascii="Calibri" w:eastAsia="Times New Roman" w:hAnsi="Calibri" w:cs="Times New Roman"/>
          <w:i w:val="0"/>
          <w:iCs w:val="0"/>
          <w:color w:val="auto"/>
          <w:sz w:val="22"/>
          <w:szCs w:val="20"/>
          <w:lang w:eastAsia="fr-FR"/>
        </w:rPr>
        <w:t xml:space="preserve">Tableau </w:t>
      </w:r>
      <w:r w:rsidR="004B2447">
        <w:rPr>
          <w:rFonts w:ascii="Calibri" w:eastAsia="Times New Roman" w:hAnsi="Calibri" w:cs="Times New Roman"/>
          <w:i w:val="0"/>
          <w:iCs w:val="0"/>
          <w:color w:val="auto"/>
          <w:sz w:val="22"/>
          <w:szCs w:val="20"/>
          <w:lang w:eastAsia="fr-FR"/>
        </w:rPr>
        <w:fldChar w:fldCharType="begin"/>
      </w:r>
      <w:r w:rsidR="004B2447">
        <w:rPr>
          <w:rFonts w:ascii="Calibri" w:eastAsia="Times New Roman" w:hAnsi="Calibri" w:cs="Times New Roman"/>
          <w:i w:val="0"/>
          <w:iCs w:val="0"/>
          <w:color w:val="auto"/>
          <w:sz w:val="22"/>
          <w:szCs w:val="20"/>
          <w:lang w:eastAsia="fr-FR"/>
        </w:rPr>
        <w:instrText xml:space="preserve"> STYLEREF 2 \s </w:instrText>
      </w:r>
      <w:r w:rsidR="004B2447">
        <w:rPr>
          <w:rFonts w:ascii="Calibri" w:eastAsia="Times New Roman" w:hAnsi="Calibri" w:cs="Times New Roman"/>
          <w:i w:val="0"/>
          <w:iCs w:val="0"/>
          <w:color w:val="auto"/>
          <w:sz w:val="22"/>
          <w:szCs w:val="20"/>
          <w:lang w:eastAsia="fr-FR"/>
        </w:rPr>
        <w:fldChar w:fldCharType="separate"/>
      </w:r>
      <w:r w:rsidR="004B2447">
        <w:rPr>
          <w:rFonts w:ascii="Calibri" w:eastAsia="Times New Roman" w:hAnsi="Calibri" w:cs="Times New Roman"/>
          <w:i w:val="0"/>
          <w:iCs w:val="0"/>
          <w:noProof/>
          <w:color w:val="auto"/>
          <w:sz w:val="22"/>
          <w:szCs w:val="20"/>
          <w:lang w:eastAsia="fr-FR"/>
        </w:rPr>
        <w:t>3.1</w:t>
      </w:r>
      <w:r w:rsidR="004B2447">
        <w:rPr>
          <w:rFonts w:ascii="Calibri" w:eastAsia="Times New Roman" w:hAnsi="Calibri" w:cs="Times New Roman"/>
          <w:i w:val="0"/>
          <w:iCs w:val="0"/>
          <w:color w:val="auto"/>
          <w:sz w:val="22"/>
          <w:szCs w:val="20"/>
          <w:lang w:eastAsia="fr-FR"/>
        </w:rPr>
        <w:fldChar w:fldCharType="end"/>
      </w:r>
      <w:r w:rsidR="004B2447">
        <w:rPr>
          <w:rFonts w:ascii="Calibri" w:eastAsia="Times New Roman" w:hAnsi="Calibri" w:cs="Times New Roman"/>
          <w:i w:val="0"/>
          <w:iCs w:val="0"/>
          <w:color w:val="auto"/>
          <w:sz w:val="22"/>
          <w:szCs w:val="20"/>
          <w:lang w:eastAsia="fr-FR"/>
        </w:rPr>
        <w:noBreakHyphen/>
      </w:r>
      <w:r w:rsidR="004B2447">
        <w:rPr>
          <w:rFonts w:ascii="Calibri" w:eastAsia="Times New Roman" w:hAnsi="Calibri" w:cs="Times New Roman"/>
          <w:i w:val="0"/>
          <w:iCs w:val="0"/>
          <w:color w:val="auto"/>
          <w:sz w:val="22"/>
          <w:szCs w:val="20"/>
          <w:lang w:eastAsia="fr-FR"/>
        </w:rPr>
        <w:fldChar w:fldCharType="begin"/>
      </w:r>
      <w:r w:rsidR="004B2447">
        <w:rPr>
          <w:rFonts w:ascii="Calibri" w:eastAsia="Times New Roman" w:hAnsi="Calibri" w:cs="Times New Roman"/>
          <w:i w:val="0"/>
          <w:iCs w:val="0"/>
          <w:color w:val="auto"/>
          <w:sz w:val="22"/>
          <w:szCs w:val="20"/>
          <w:lang w:eastAsia="fr-FR"/>
        </w:rPr>
        <w:instrText xml:space="preserve"> SEQ Tableau \* ARABIC \s 2 </w:instrText>
      </w:r>
      <w:r w:rsidR="004B2447">
        <w:rPr>
          <w:rFonts w:ascii="Calibri" w:eastAsia="Times New Roman" w:hAnsi="Calibri" w:cs="Times New Roman"/>
          <w:i w:val="0"/>
          <w:iCs w:val="0"/>
          <w:color w:val="auto"/>
          <w:sz w:val="22"/>
          <w:szCs w:val="20"/>
          <w:lang w:eastAsia="fr-FR"/>
        </w:rPr>
        <w:fldChar w:fldCharType="separate"/>
      </w:r>
      <w:r w:rsidR="004B2447">
        <w:rPr>
          <w:rFonts w:ascii="Calibri" w:eastAsia="Times New Roman" w:hAnsi="Calibri" w:cs="Times New Roman"/>
          <w:i w:val="0"/>
          <w:iCs w:val="0"/>
          <w:noProof/>
          <w:color w:val="auto"/>
          <w:sz w:val="22"/>
          <w:szCs w:val="20"/>
          <w:lang w:eastAsia="fr-FR"/>
        </w:rPr>
        <w:t>3</w:t>
      </w:r>
      <w:r w:rsidR="004B2447">
        <w:rPr>
          <w:rFonts w:ascii="Calibri" w:eastAsia="Times New Roman" w:hAnsi="Calibri" w:cs="Times New Roman"/>
          <w:i w:val="0"/>
          <w:iCs w:val="0"/>
          <w:color w:val="auto"/>
          <w:sz w:val="22"/>
          <w:szCs w:val="20"/>
          <w:lang w:eastAsia="fr-FR"/>
        </w:rPr>
        <w:fldChar w:fldCharType="end"/>
      </w:r>
      <w:bookmarkEnd w:id="233"/>
      <w:r w:rsidRPr="00AE331A">
        <w:rPr>
          <w:rFonts w:ascii="Calibri" w:eastAsia="Times New Roman" w:hAnsi="Calibri" w:cs="Times New Roman"/>
          <w:i w:val="0"/>
          <w:iCs w:val="0"/>
          <w:color w:val="auto"/>
          <w:sz w:val="22"/>
          <w:szCs w:val="20"/>
          <w:lang w:eastAsia="fr-FR"/>
        </w:rPr>
        <w:t> : Ordres de grandeur du coefficient de dilatation thermique</w:t>
      </w:r>
    </w:p>
    <w:p w14:paraId="2F5475EC" w14:textId="77777777" w:rsidR="008F23B1" w:rsidRDefault="008F23B1" w:rsidP="008F23B1">
      <w:pPr>
        <w:spacing w:line="360" w:lineRule="auto"/>
        <w:jc w:val="center"/>
      </w:pPr>
      <w:r>
        <w:rPr>
          <w:noProof/>
          <w:lang w:eastAsia="zh-CN"/>
        </w:rPr>
        <w:drawing>
          <wp:inline distT="0" distB="0" distL="0" distR="0" wp14:anchorId="18B94B87" wp14:editId="17932B20">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563CB9FF" w14:textId="77777777" w:rsidR="008F23B1" w:rsidRDefault="008F23B1" w:rsidP="008F23B1">
      <w:pPr>
        <w:spacing w:line="360" w:lineRule="auto"/>
        <w:ind w:firstLine="708"/>
      </w:pPr>
      <w:r>
        <w:t>Quand la déformation thermique sur une structure libre sous l’effet d’une élévation de température se fait sans création de contrainte, l’expression de la dilation thermique est déduite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962A253" w14:textId="77777777" w:rsidTr="008753E3">
        <w:trPr>
          <w:trHeight w:val="635"/>
          <w:tblHeader/>
          <w:jc w:val="center"/>
        </w:trPr>
        <w:tc>
          <w:tcPr>
            <w:tcW w:w="8080" w:type="dxa"/>
            <w:vAlign w:val="center"/>
          </w:tcPr>
          <w:p w14:paraId="72B84E9D" w14:textId="77777777" w:rsidR="008F23B1" w:rsidRPr="001066DE" w:rsidRDefault="002B0EFD" w:rsidP="001856FA">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23ACDB37" w14:textId="77777777" w:rsidR="008F23B1" w:rsidRPr="00222B71" w:rsidRDefault="008F23B1" w:rsidP="008753E3">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8A1C18A" w14:textId="77777777" w:rsidR="008F23B1" w:rsidRPr="000D7C20" w:rsidRDefault="008F23B1" w:rsidP="009367B2">
      <w:pPr>
        <w:pStyle w:val="Titre4"/>
        <w:ind w:left="709"/>
      </w:pPr>
      <w:r>
        <w:t>Condition aux limites mécanique</w:t>
      </w:r>
    </w:p>
    <w:p w14:paraId="2CF6EF09" w14:textId="77777777" w:rsidR="008F23B1" w:rsidRDefault="008F23B1" w:rsidP="008753E3">
      <w:pPr>
        <w:spacing w:before="120" w:line="360" w:lineRule="auto"/>
        <w:ind w:firstLine="709"/>
      </w:pPr>
      <w:r>
        <w:t xml:space="preserve">Différent d’une structure libre, le rotor est supporté par les paliers qui introduisent les efforts de liaison. Ces derniers permettent de contraindre le rotor lors du calcul de la déformation thermique. Afin de prendre en compte cette condition aux limites mécanique, les forces générées aux paliers sont </w:t>
      </w:r>
      <w:r>
        <w:lastRenderedPageBreak/>
        <w:t xml:space="preserve">distribuées aux nœuds du rotor aux interfaces. L’implémentation de cette condition aux limites mécanique est assurée par une liaison nommée "RBE3" définie dans le CodeAster </w:t>
      </w:r>
      <w:r w:rsidRPr="00F76772">
        <w:rPr>
          <w:b/>
        </w:rPr>
        <w:fldChar w:fldCharType="begin"/>
      </w:r>
      <w:r w:rsidRPr="00F76772">
        <w:rPr>
          <w:b/>
        </w:rPr>
        <w:instrText xml:space="preserve"> REF _Ref528255279 \r \h </w:instrText>
      </w:r>
      <w:r>
        <w:rPr>
          <w:b/>
        </w:rPr>
        <w:instrText xml:space="preserve"> \* MERGEFORMAT </w:instrText>
      </w:r>
      <w:r w:rsidRPr="00F76772">
        <w:rPr>
          <w:b/>
        </w:rPr>
      </w:r>
      <w:r w:rsidRPr="00F76772">
        <w:rPr>
          <w:b/>
        </w:rPr>
        <w:fldChar w:fldCharType="separate"/>
      </w:r>
      <w:r w:rsidR="004B2447">
        <w:rPr>
          <w:b/>
        </w:rPr>
        <w:t>[53]</w:t>
      </w:r>
      <w:r w:rsidRPr="00F76772">
        <w:rPr>
          <w:b/>
        </w:rPr>
        <w:fldChar w:fldCharType="end"/>
      </w:r>
      <w:r>
        <w:t xml:space="preserve">.  </w:t>
      </w:r>
      <w:r w:rsidRPr="00664D21">
        <w:t xml:space="preserve">La liaison RBE3 définit </w:t>
      </w:r>
      <w:r>
        <w:t>une</w:t>
      </w:r>
      <w:r w:rsidRPr="00664D21">
        <w:t xml:space="preserve"> relation cinématique linéaire qui a pour effet de distribuer les efforts appliqués au nœud maître sur les nœuds esclaves.</w:t>
      </w:r>
      <w:r>
        <w:t xml:space="preserve"> Le nœud maître correspond au nœud du palier dans le modèle dynamique des rotors alors que les nœuds esclaves sont les nœuds à la surface du rotor qui délimite le maillage du modèle thermomécanique.</w:t>
      </w:r>
      <w:r w:rsidRPr="00664D21">
        <w:t xml:space="preserve"> </w:t>
      </w:r>
      <w:r>
        <w:t>La relation cinématique linéaire définit la</w:t>
      </w:r>
      <w:r w:rsidRPr="00664D21">
        <w:t xml:space="preserve"> répartition </w:t>
      </w:r>
      <w:r>
        <w:t xml:space="preserve">des efforts de liaison </w:t>
      </w:r>
      <w:r w:rsidRPr="00664D21">
        <w:t>entre le nœud maître et le</w:t>
      </w:r>
      <w:r>
        <w:t>s</w:t>
      </w:r>
      <w:r w:rsidRPr="00664D21">
        <w:t xml:space="preserve"> nœud</w:t>
      </w:r>
      <w:r>
        <w:t>s</w:t>
      </w:r>
      <w:r w:rsidRPr="00664D21">
        <w:t xml:space="preserve"> esclave</w:t>
      </w:r>
      <w:r>
        <w:t>s</w:t>
      </w:r>
      <w:r w:rsidRPr="00664D21">
        <w:t>.</w:t>
      </w:r>
      <w:r>
        <w:t xml:space="preserve"> Cette répartition est en fonction de </w:t>
      </w:r>
      <w:r w:rsidRPr="00664D21">
        <w:t>la distance</w:t>
      </w:r>
      <w:r>
        <w:t xml:space="preserve"> entre le nœud maître et le nœud esclave. </w:t>
      </w:r>
      <w:r w:rsidRPr="00664D21">
        <w:t xml:space="preserve"> 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5"/>
                    <a:stretch>
                      <a:fillRect/>
                    </a:stretch>
                  </pic:blipFill>
                  <pic:spPr>
                    <a:xfrm>
                      <a:off x="0" y="0"/>
                      <a:ext cx="5760720" cy="1802130"/>
                    </a:xfrm>
                    <a:prstGeom prst="rect">
                      <a:avLst/>
                    </a:prstGeom>
                  </pic:spPr>
                </pic:pic>
              </a:graphicData>
            </a:graphic>
          </wp:inline>
        </w:drawing>
      </w:r>
    </w:p>
    <w:p w14:paraId="73D6233E" w14:textId="6300545A"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STYLEREF 2 \s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3.1</w:t>
      </w:r>
      <w:r w:rsidR="008420AB">
        <w:rPr>
          <w:rFonts w:ascii="Calibri" w:eastAsia="Times New Roman" w:hAnsi="Calibri" w:cs="Times New Roman"/>
          <w:i w:val="0"/>
          <w:iCs w:val="0"/>
          <w:color w:val="auto"/>
          <w:sz w:val="22"/>
          <w:szCs w:val="20"/>
          <w:lang w:eastAsia="fr-FR"/>
        </w:rPr>
        <w:fldChar w:fldCharType="end"/>
      </w:r>
      <w:r w:rsidR="008420AB">
        <w:rPr>
          <w:rFonts w:ascii="Calibri" w:eastAsia="Times New Roman" w:hAnsi="Calibri" w:cs="Times New Roman"/>
          <w:i w:val="0"/>
          <w:iCs w:val="0"/>
          <w:color w:val="auto"/>
          <w:sz w:val="22"/>
          <w:szCs w:val="20"/>
          <w:lang w:eastAsia="fr-FR"/>
        </w:rPr>
        <w:noBreakHyphen/>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SEQ Figure \* ARABIC \s 2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3</w:t>
      </w:r>
      <w:r w:rsidR="008420AB">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1D506158" w:rsidR="008F23B1" w:rsidRDefault="008F23B1" w:rsidP="008F23B1">
      <w:pPr>
        <w:spacing w:line="360" w:lineRule="auto"/>
        <w:ind w:firstLine="708"/>
      </w:pPr>
      <w:r>
        <w:t>En outre, afin de contraindre la translation et la rotation axiale dans le modèle thermomécanique, les degrés de liberté de déplacement et la rotation au niv</w:t>
      </w:r>
      <w:r w:rsidR="00763131">
        <w:t>eau du roulement sont bloqué. Cette</w:t>
      </w:r>
      <w:r>
        <w:t xml:space="preserve"> condition aux limites mécanique est illustrée à la</w:t>
      </w:r>
      <w:r>
        <w:rPr>
          <w:b/>
        </w:rPr>
        <w:t xml:space="preserve"> </w:t>
      </w:r>
      <w:r w:rsidRPr="00665FBA">
        <w:rPr>
          <w:b/>
        </w:rPr>
        <w:fldChar w:fldCharType="begin"/>
      </w:r>
      <w:r w:rsidRPr="00665FBA">
        <w:rPr>
          <w:b/>
        </w:rPr>
        <w:instrText xml:space="preserve"> REF _Ref530004549 \h  \* MERGEFORMAT </w:instrText>
      </w:r>
      <w:r w:rsidRPr="00665FBA">
        <w:rPr>
          <w:b/>
        </w:rPr>
      </w:r>
      <w:r w:rsidRPr="00665FBA">
        <w:rPr>
          <w:b/>
        </w:rPr>
        <w:fldChar w:fldCharType="separate"/>
      </w:r>
      <w:r w:rsidR="004B2447" w:rsidRPr="004B2447">
        <w:rPr>
          <w:b/>
          <w:iCs/>
        </w:rPr>
        <w:t xml:space="preserve">Figure </w:t>
      </w:r>
      <w:r w:rsidR="004B2447" w:rsidRPr="004B2447">
        <w:rPr>
          <w:b/>
          <w:iCs/>
          <w:noProof/>
        </w:rPr>
        <w:t>3.1</w:t>
      </w:r>
      <w:r w:rsidR="004B2447" w:rsidRPr="004B2447">
        <w:rPr>
          <w:b/>
          <w:iCs/>
          <w:noProof/>
        </w:rPr>
        <w:noBreakHyphen/>
        <w:t>4</w:t>
      </w:r>
      <w:r w:rsidRPr="00665FBA">
        <w:rPr>
          <w:b/>
        </w:rPr>
        <w:fldChar w:fldCharType="end"/>
      </w:r>
      <w:r>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052C5CC8"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234" w:name="_Ref530004549"/>
      <w:r w:rsidRPr="001217FC">
        <w:rPr>
          <w:rFonts w:ascii="Calibri" w:eastAsia="Times New Roman" w:hAnsi="Calibri" w:cs="Times New Roman"/>
          <w:i w:val="0"/>
          <w:iCs w:val="0"/>
          <w:color w:val="auto"/>
          <w:sz w:val="22"/>
          <w:szCs w:val="20"/>
          <w:lang w:eastAsia="fr-FR"/>
        </w:rPr>
        <w:t xml:space="preserve">Figure </w:t>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STYLEREF 2 \s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3.1</w:t>
      </w:r>
      <w:r w:rsidR="008420AB">
        <w:rPr>
          <w:rFonts w:ascii="Calibri" w:eastAsia="Times New Roman" w:hAnsi="Calibri" w:cs="Times New Roman"/>
          <w:i w:val="0"/>
          <w:iCs w:val="0"/>
          <w:color w:val="auto"/>
          <w:sz w:val="22"/>
          <w:szCs w:val="20"/>
          <w:lang w:eastAsia="fr-FR"/>
        </w:rPr>
        <w:fldChar w:fldCharType="end"/>
      </w:r>
      <w:r w:rsidR="008420AB">
        <w:rPr>
          <w:rFonts w:ascii="Calibri" w:eastAsia="Times New Roman" w:hAnsi="Calibri" w:cs="Times New Roman"/>
          <w:i w:val="0"/>
          <w:iCs w:val="0"/>
          <w:color w:val="auto"/>
          <w:sz w:val="22"/>
          <w:szCs w:val="20"/>
          <w:lang w:eastAsia="fr-FR"/>
        </w:rPr>
        <w:noBreakHyphen/>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SEQ Figure \* ARABIC \s 2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4</w:t>
      </w:r>
      <w:r w:rsidR="008420AB">
        <w:rPr>
          <w:rFonts w:ascii="Calibri" w:eastAsia="Times New Roman" w:hAnsi="Calibri" w:cs="Times New Roman"/>
          <w:i w:val="0"/>
          <w:iCs w:val="0"/>
          <w:color w:val="auto"/>
          <w:sz w:val="22"/>
          <w:szCs w:val="20"/>
          <w:lang w:eastAsia="fr-FR"/>
        </w:rPr>
        <w:fldChar w:fldCharType="end"/>
      </w:r>
      <w:bookmarkEnd w:id="234"/>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4710A06D" w14:textId="293CD5AD" w:rsidR="008F23B1" w:rsidRDefault="008F23B1" w:rsidP="008F23B1">
      <w:pPr>
        <w:spacing w:line="360" w:lineRule="auto"/>
        <w:ind w:firstLine="708"/>
      </w:pPr>
      <w:r>
        <w:t xml:space="preserve">La déformation thermique du rotor peut être calculée une fois que le champ de température  </w:t>
      </w:r>
      <m:oMath>
        <m:r>
          <m:rPr>
            <m:sty m:val="bi"/>
          </m:rPr>
          <w:rPr>
            <w:rFonts w:ascii="Cambria Math" w:hAnsi="Cambria Math"/>
          </w:rPr>
          <m:t>T</m:t>
        </m:r>
      </m:oMath>
      <w:r w:rsidR="00313FDF">
        <w:t xml:space="preserve"> et les</w:t>
      </w:r>
      <w:r>
        <w:t xml:space="preserve"> condition</w:t>
      </w:r>
      <w:r w:rsidR="00313FDF">
        <w:t>s</w:t>
      </w:r>
      <w:r>
        <w:t xml:space="preserve"> </w:t>
      </w:r>
      <w:r w:rsidR="00574058">
        <w:t>aux limites mécaniques</w:t>
      </w:r>
      <w:r>
        <w:t xml:space="preserve"> sont appliqués. Les déplacements nodaux du modèle </w:t>
      </w:r>
      <w:r w:rsidR="00574058">
        <w:t>thermomécanique</w:t>
      </w:r>
      <w:r>
        <w:t xml:space="preserve"> d</w:t>
      </w:r>
      <w:r w:rsidR="00D80464">
        <w:t>u</w:t>
      </w:r>
      <w:r>
        <w:t xml:space="preserve"> rotor sont ensuite obtenus. La résolution du problème utilise également la méthode des éléments finis. Elle partage le même maillage avec le modèle thermique et est réalisé par CodeAster©. </w:t>
      </w:r>
    </w:p>
    <w:p w14:paraId="63E76012" w14:textId="3FCBC55F" w:rsidR="008F23B1" w:rsidRDefault="00A532E1" w:rsidP="00A532E1">
      <w:pPr>
        <w:pStyle w:val="Titre4"/>
        <w:ind w:left="709"/>
      </w:pPr>
      <w:r>
        <w:lastRenderedPageBreak/>
        <w:t>Déplacement</w:t>
      </w:r>
      <w:r w:rsidR="008F23B1">
        <w:t xml:space="preserve"> de la fibre neutre du rotor</w:t>
      </w:r>
    </w:p>
    <w:p w14:paraId="21B76F8A" w14:textId="5A275656" w:rsidR="008F23B1" w:rsidRDefault="008F23B1" w:rsidP="00A532E1">
      <w:pPr>
        <w:spacing w:before="120" w:line="360" w:lineRule="auto"/>
        <w:ind w:firstLine="709"/>
      </w:pPr>
      <w:r>
        <w:t xml:space="preserve">En théorie de poutre, la fibre neutre désigne une ligne passante par le centre de gravité des sections droites du rotor. Pour un rotor homogène, sans la déformation thermique ou avec la dilatation thermique homogène, la fibre neutre est confondue avec l’axe de rotation. Dans le cas de l’effet Morton, sous le chargement thermique asymétrique, la fibre neutre est </w:t>
      </w:r>
      <w:r w:rsidR="000E7C11">
        <w:t>dé</w:t>
      </w:r>
      <w:r>
        <w:t xml:space="preserve">fléchie par rapport à l’axe de rotation comme illustré à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4B2447" w:rsidRPr="004B2447">
        <w:rPr>
          <w:b/>
          <w:iCs/>
        </w:rPr>
        <w:t xml:space="preserve">Figure </w:t>
      </w:r>
      <w:r w:rsidR="004B2447" w:rsidRPr="004B2447">
        <w:rPr>
          <w:b/>
          <w:iCs/>
          <w:noProof/>
        </w:rPr>
        <w:t>3.1</w:t>
      </w:r>
      <w:r w:rsidR="004B2447" w:rsidRPr="004B2447">
        <w:rPr>
          <w:b/>
          <w:iCs/>
          <w:noProof/>
        </w:rPr>
        <w:noBreakHyphen/>
        <w:t>5</w:t>
      </w:r>
      <w:r w:rsidRPr="00994CA9">
        <w:rPr>
          <w:b/>
        </w:rPr>
        <w:fldChar w:fldCharType="end"/>
      </w:r>
      <w:r>
        <w:t xml:space="preserve">.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8000" cy="1339200"/>
                    </a:xfrm>
                    <a:prstGeom prst="rect">
                      <a:avLst/>
                    </a:prstGeom>
                  </pic:spPr>
                </pic:pic>
              </a:graphicData>
            </a:graphic>
          </wp:inline>
        </w:drawing>
      </w:r>
    </w:p>
    <w:p w14:paraId="269CFD0E" w14:textId="45166A56"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235" w:name="_Ref530003394"/>
      <w:r w:rsidRPr="00DF0E3B">
        <w:rPr>
          <w:rFonts w:ascii="Calibri" w:eastAsia="Times New Roman" w:hAnsi="Calibri" w:cs="Times New Roman"/>
          <w:i w:val="0"/>
          <w:iCs w:val="0"/>
          <w:color w:val="auto"/>
          <w:sz w:val="22"/>
          <w:szCs w:val="20"/>
          <w:lang w:eastAsia="fr-FR"/>
        </w:rPr>
        <w:t xml:space="preserve">Figure </w:t>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STYLEREF 2 \s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3.1</w:t>
      </w:r>
      <w:r w:rsidR="008420AB">
        <w:rPr>
          <w:rFonts w:ascii="Calibri" w:eastAsia="Times New Roman" w:hAnsi="Calibri" w:cs="Times New Roman"/>
          <w:i w:val="0"/>
          <w:iCs w:val="0"/>
          <w:color w:val="auto"/>
          <w:sz w:val="22"/>
          <w:szCs w:val="20"/>
          <w:lang w:eastAsia="fr-FR"/>
        </w:rPr>
        <w:fldChar w:fldCharType="end"/>
      </w:r>
      <w:r w:rsidR="008420AB">
        <w:rPr>
          <w:rFonts w:ascii="Calibri" w:eastAsia="Times New Roman" w:hAnsi="Calibri" w:cs="Times New Roman"/>
          <w:i w:val="0"/>
          <w:iCs w:val="0"/>
          <w:color w:val="auto"/>
          <w:sz w:val="22"/>
          <w:szCs w:val="20"/>
          <w:lang w:eastAsia="fr-FR"/>
        </w:rPr>
        <w:noBreakHyphen/>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SEQ Figure \* ARABIC \s 2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5</w:t>
      </w:r>
      <w:r w:rsidR="008420AB">
        <w:rPr>
          <w:rFonts w:ascii="Calibri" w:eastAsia="Times New Roman" w:hAnsi="Calibri" w:cs="Times New Roman"/>
          <w:i w:val="0"/>
          <w:iCs w:val="0"/>
          <w:color w:val="auto"/>
          <w:sz w:val="22"/>
          <w:szCs w:val="20"/>
          <w:lang w:eastAsia="fr-FR"/>
        </w:rPr>
        <w:fldChar w:fldCharType="end"/>
      </w:r>
      <w:bookmarkEnd w:id="235"/>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4D67DD58" w:rsidR="008F23B1" w:rsidRDefault="008F23B1" w:rsidP="008F23B1">
      <w:pPr>
        <w:spacing w:line="360" w:lineRule="auto"/>
        <w:ind w:firstLine="708"/>
      </w:pPr>
      <w:r>
        <w:t xml:space="preserve">Le déplacement latéral de la fibre neutre du rotor permet de caractériser la </w:t>
      </w:r>
      <w:r w:rsidR="00303231">
        <w:t>déflection</w:t>
      </w:r>
      <w:r>
        <w:t>. Ce déplacement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t xml:space="preserve"> aux nœuds sur la fibre neutre. Ceux-ci sont les centres de masse de chaque section droite du rotor. Dans le modèle thermomécanique, une section droite du rotor est représentée par les  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t xml:space="preserve">,  qui possèdent la même coordonné axiale.  Le déplacement du centre de masse de cette section est défini par le moyen du déplacement des tous les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2B0EFD"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8E408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5FB97E68" w:rsidR="008F23B1" w:rsidRDefault="008F23B1" w:rsidP="008F23B1">
      <w:pPr>
        <w:spacing w:line="360" w:lineRule="auto"/>
      </w:pPr>
      <w:r>
        <w:t>Ce calcul est répété pour tous les nœuds sur la fibre neutre</w:t>
      </w:r>
      <w:r w:rsidR="0085283A">
        <w:t>. Une fois les avoir calculés, c</w:t>
      </w:r>
      <w:r>
        <w:t>e déplacement latéral de la fibre neutre est ensuite utilisé par les deux approches de modélisation du balourd thermique 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4B2447">
        <w:rPr>
          <w:b/>
        </w:rPr>
        <w:t>3.3</w:t>
      </w:r>
      <w:r w:rsidR="0085283A" w:rsidRPr="0085283A">
        <w:rPr>
          <w:b/>
        </w:rPr>
        <w:fldChar w:fldCharType="end"/>
      </w:r>
      <w:r>
        <w:t>.</w:t>
      </w:r>
    </w:p>
    <w:p w14:paraId="233DAF58" w14:textId="191B1C43" w:rsidR="008F23B1" w:rsidRDefault="00504245" w:rsidP="00504245">
      <w:pPr>
        <w:pStyle w:val="Titre2"/>
        <w:ind w:left="709"/>
      </w:pPr>
      <w:bookmarkStart w:id="236" w:name="_Toc534293596"/>
      <w:r>
        <w:t>M</w:t>
      </w:r>
      <w:r w:rsidR="008F23B1">
        <w:t>odèles dynamiques des rotors</w:t>
      </w:r>
      <w:bookmarkEnd w:id="236"/>
    </w:p>
    <w:p w14:paraId="107C7A58" w14:textId="77777777" w:rsidR="008F23B1" w:rsidRDefault="008F23B1" w:rsidP="008E408A">
      <w:pPr>
        <w:spacing w:before="120" w:line="360" w:lineRule="auto"/>
        <w:ind w:firstLine="709"/>
      </w:pPr>
      <w:r>
        <w:t xml:space="preserve">Les modèles dynamiques des rotors sont utilisés pour caractériser les vibrations synchrones et prédire le comportement dynamique du rotor. Dans cette thèse, deux modèles dynamiques, i.e. rotor rigide à 4 degrés de liberté et rotor flexible à </w:t>
      </w:r>
      <m:oMath>
        <m:r>
          <w:rPr>
            <w:rFonts w:ascii="Cambria Math" w:hAnsi="Cambria Math"/>
          </w:rPr>
          <m:t>n</m:t>
        </m:r>
      </m:oMath>
      <w:r>
        <w:t xml:space="preserve"> degrés de liberté, sont implémenté. </w:t>
      </w:r>
    </w:p>
    <w:p w14:paraId="2A5B38B3" w14:textId="77777777" w:rsidR="008F23B1" w:rsidRDefault="008F23B1" w:rsidP="00504245">
      <w:pPr>
        <w:pStyle w:val="Titre3"/>
        <w:ind w:left="709"/>
      </w:pPr>
      <w:bookmarkStart w:id="237" w:name="_Toc534293597"/>
      <w:r w:rsidRPr="00FE7BC5">
        <w:t xml:space="preserve">Rotor rigide à </w:t>
      </w:r>
      <w:r>
        <w:t>quatres degrés deliberté</w:t>
      </w:r>
      <w:bookmarkEnd w:id="237"/>
    </w:p>
    <w:p w14:paraId="39849EF5" w14:textId="77777777" w:rsidR="008F23B1" w:rsidRDefault="008F23B1" w:rsidP="008E408A">
      <w:pPr>
        <w:spacing w:before="120" w:line="360" w:lineRule="auto"/>
        <w:ind w:firstLine="709"/>
      </w:pPr>
      <w:r>
        <w:t xml:space="preserve">Le rotor peut être considéré comme un solide indéformable (i.e. infiniment rigide) si la première fréquence du mode de flexion est importante devant les fréquences d’excitation. En l’occurrence, ses mouvements latéraux sont possibles d’être modélisé par le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4B2447" w:rsidRPr="004B2447">
        <w:rPr>
          <w:b/>
        </w:rPr>
        <w:t xml:space="preserve">Figure </w:t>
      </w:r>
      <w:r w:rsidR="004B2447" w:rsidRPr="004B2447">
        <w:rPr>
          <w:b/>
          <w:iCs/>
          <w:noProof/>
        </w:rPr>
        <w:t>3.2</w:t>
      </w:r>
      <w:r w:rsidR="004B2447" w:rsidRPr="004B2447">
        <w:rPr>
          <w:b/>
          <w:iCs/>
          <w:noProof/>
        </w:rPr>
        <w:noBreakHyphen/>
        <w:t>1</w:t>
      </w:r>
      <w:r w:rsidRPr="00AC1AA1">
        <w:rPr>
          <w:b/>
        </w:rPr>
        <w:fldChar w:fldCharType="end"/>
      </w:r>
      <w:r>
        <w:t xml:space="preserve"> illustre un rotor supposé </w:t>
      </w:r>
      <w:r>
        <w:lastRenderedPageBreak/>
        <w:t xml:space="preserve">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en quatre degrés de liberté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2B0EFD"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2B0EFD"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2B0EFD"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2B0EFD"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8E408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38" w:name="_Ref527451513"/>
            <w:r w:rsidRPr="001C390D">
              <w:rPr>
                <w:rFonts w:ascii="Calibri" w:eastAsia="Times New Roman" w:hAnsi="Calibri" w:cs="Times New Roman"/>
                <w:i w:val="0"/>
                <w:iCs w:val="0"/>
                <w:color w:val="auto"/>
                <w:sz w:val="22"/>
                <w:szCs w:val="20"/>
                <w:lang w:eastAsia="fr-FR"/>
              </w:rPr>
              <w:t xml:space="preserve"> </w:t>
            </w:r>
            <w:bookmarkEnd w:id="238"/>
          </w:p>
        </w:tc>
      </w:tr>
    </w:tbl>
    <w:p w14:paraId="7B20CC52" w14:textId="77777777" w:rsidR="008F23B1" w:rsidRDefault="008F23B1" w:rsidP="008F23B1">
      <w:pPr>
        <w:keepNext/>
        <w:spacing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8"/>
                    <a:stretch>
                      <a:fillRect/>
                    </a:stretch>
                  </pic:blipFill>
                  <pic:spPr>
                    <a:xfrm>
                      <a:off x="0" y="0"/>
                      <a:ext cx="5760720" cy="2159635"/>
                    </a:xfrm>
                    <a:prstGeom prst="rect">
                      <a:avLst/>
                    </a:prstGeom>
                  </pic:spPr>
                </pic:pic>
              </a:graphicData>
            </a:graphic>
          </wp:inline>
        </w:drawing>
      </w:r>
    </w:p>
    <w:p w14:paraId="344B6F95" w14:textId="48E72192"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239" w:name="_Ref527447015"/>
      <w:r w:rsidRPr="001C51AC">
        <w:rPr>
          <w:rFonts w:ascii="Calibri" w:eastAsia="Times New Roman" w:hAnsi="Calibri" w:cs="Times New Roman"/>
          <w:i w:val="0"/>
          <w:iCs w:val="0"/>
          <w:color w:val="auto"/>
          <w:sz w:val="22"/>
          <w:szCs w:val="20"/>
          <w:lang w:eastAsia="fr-FR"/>
        </w:rPr>
        <w:t xml:space="preserve">Figure </w:t>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STYLEREF 2 \s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3.2</w:t>
      </w:r>
      <w:r w:rsidR="008420AB">
        <w:rPr>
          <w:rFonts w:ascii="Calibri" w:eastAsia="Times New Roman" w:hAnsi="Calibri" w:cs="Times New Roman"/>
          <w:i w:val="0"/>
          <w:iCs w:val="0"/>
          <w:color w:val="auto"/>
          <w:sz w:val="22"/>
          <w:szCs w:val="20"/>
          <w:lang w:eastAsia="fr-FR"/>
        </w:rPr>
        <w:fldChar w:fldCharType="end"/>
      </w:r>
      <w:r w:rsidR="008420AB">
        <w:rPr>
          <w:rFonts w:ascii="Calibri" w:eastAsia="Times New Roman" w:hAnsi="Calibri" w:cs="Times New Roman"/>
          <w:i w:val="0"/>
          <w:iCs w:val="0"/>
          <w:color w:val="auto"/>
          <w:sz w:val="22"/>
          <w:szCs w:val="20"/>
          <w:lang w:eastAsia="fr-FR"/>
        </w:rPr>
        <w:noBreakHyphen/>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SEQ Figure \* ARABIC \s 2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1</w:t>
      </w:r>
      <w:r w:rsidR="008420AB">
        <w:rPr>
          <w:rFonts w:ascii="Calibri" w:eastAsia="Times New Roman" w:hAnsi="Calibri" w:cs="Times New Roman"/>
          <w:i w:val="0"/>
          <w:iCs w:val="0"/>
          <w:color w:val="auto"/>
          <w:sz w:val="22"/>
          <w:szCs w:val="20"/>
          <w:lang w:eastAsia="fr-FR"/>
        </w:rPr>
        <w:fldChar w:fldCharType="end"/>
      </w:r>
      <w:bookmarkEnd w:id="239"/>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606EADBB" w:rsidR="008F23B1" w:rsidRDefault="002B0EFD" w:rsidP="00E331EC">
      <w:pPr>
        <w:spacing w:line="360" w:lineRule="auto"/>
      </w:pPr>
      <m:oMath>
        <m:sSub>
          <m:sSubPr>
            <m:ctrlPr>
              <w:rPr>
                <w:rFonts w:ascii="Cambria Math" w:hAnsi="Cambria Math"/>
                <w:i/>
              </w:rPr>
            </m:ctrlPr>
          </m:sSubPr>
          <m:e>
            <m:r>
              <w:rPr>
                <w:rFonts w:ascii="Cambria Math" w:hAnsi="Cambria Math"/>
              </w:rPr>
              <m:t>J</m:t>
            </m:r>
          </m:e>
          <m:sub>
            <m:r>
              <w:rPr>
                <w:rFonts w:ascii="Cambria Math" w:hAnsi="Cambria Math"/>
              </w:rPr>
              <m:t>t</m:t>
            </m:r>
          </m:sub>
        </m:sSub>
      </m:oMath>
      <w:r w:rsidR="007403F1">
        <w:t xml:space="preserve">et </w:t>
      </w:r>
      <m:oMath>
        <m:sSub>
          <m:sSubPr>
            <m:ctrlPr>
              <w:rPr>
                <w:rFonts w:ascii="Cambria Math" w:hAnsi="Cambria Math"/>
                <w:i/>
              </w:rPr>
            </m:ctrlPr>
          </m:sSubPr>
          <m:e>
            <m:r>
              <w:rPr>
                <w:rFonts w:ascii="Cambria Math" w:hAnsi="Cambria Math"/>
              </w:rPr>
              <m:t>J</m:t>
            </m:r>
          </m:e>
          <m:sub>
            <m:r>
              <w:rPr>
                <w:rFonts w:ascii="Cambria Math" w:hAnsi="Cambria Math"/>
              </w:rPr>
              <m:t>p</m:t>
            </m:r>
          </m:sub>
        </m:sSub>
      </m:oMath>
      <w:r w:rsidR="007403F1">
        <w:t xml:space="preserve"> </w:t>
      </w:r>
      <w:r w:rsidR="00EC6239">
        <w:t xml:space="preserve">sont respectivement le moment </w:t>
      </w:r>
      <w:r w:rsidR="00BB7A46" w:rsidRPr="00BB7A46">
        <w:t>d'inertie diamétrale</w:t>
      </w:r>
      <w:r w:rsidR="00EC6239">
        <w:t xml:space="preserve"> et polaire</w:t>
      </w:r>
      <w:r w:rsidR="00BB7A46">
        <w:t xml:space="preserve">. Ses déterminations sont </w:t>
      </w:r>
      <w:r w:rsidR="00E331EC">
        <w:t>détaillées</w:t>
      </w:r>
      <w:r w:rsidR="00BB7A46">
        <w:t xml:space="preserve"> en </w:t>
      </w:r>
      <w:r w:rsidR="00D67C6E">
        <w:t>a</w:t>
      </w:r>
      <w:r w:rsidR="00BB7A46">
        <w:t>nnexe.</w:t>
      </w:r>
      <w:r w:rsidR="00EC6239">
        <w:t xml:space="preserve"> </w:t>
      </w:r>
      <w:r w:rsidR="00E331EC">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m:t>
        </m:r>
      </m:oMath>
      <w:r w:rsidR="008F23B1">
        <w:t>sont l</w:t>
      </w:r>
      <w:r w:rsidR="008F23B1" w:rsidRPr="00AD319A">
        <w:t>es distances algébriques définies comme</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2B0EFD"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D00F10">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1"/>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2B0EFD"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2B0EFD"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D00F10">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40" w:name="_Ref529996805"/>
            <w:r w:rsidRPr="001C390D">
              <w:rPr>
                <w:rFonts w:ascii="Calibri" w:eastAsia="Times New Roman" w:hAnsi="Calibri" w:cs="Times New Roman"/>
                <w:i w:val="0"/>
                <w:iCs w:val="0"/>
                <w:color w:val="auto"/>
                <w:sz w:val="22"/>
                <w:szCs w:val="20"/>
                <w:lang w:eastAsia="fr-FR"/>
              </w:rPr>
              <w:t xml:space="preserve"> </w:t>
            </w:r>
            <w:bookmarkEnd w:id="240"/>
          </w:p>
        </w:tc>
      </w:tr>
    </w:tbl>
    <w:p w14:paraId="252A8CD4" w14:textId="77777777" w:rsidR="008F23B1" w:rsidRDefault="008F23B1" w:rsidP="008F23B1">
      <w:pPr>
        <w:spacing w:line="360" w:lineRule="auto"/>
        <w:ind w:firstLine="708"/>
      </w:pPr>
      <w:r>
        <w:t>Lorsque le niveau des vibrations du rotor dans les paliers est faible,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À l’aide des coefficients dynamiques, les efforts fluides linéarisés agissants sur le rotor peuvent être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2B0EFD"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2B0EFD"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D223AC">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41" w:name="_Ref527450146"/>
            <w:r w:rsidRPr="001C390D">
              <w:rPr>
                <w:rFonts w:ascii="Calibri" w:eastAsia="Times New Roman" w:hAnsi="Calibri" w:cs="Times New Roman"/>
                <w:i w:val="0"/>
                <w:iCs w:val="0"/>
                <w:color w:val="auto"/>
                <w:sz w:val="22"/>
                <w:szCs w:val="20"/>
                <w:lang w:eastAsia="fr-FR"/>
              </w:rPr>
              <w:t xml:space="preserve"> </w:t>
            </w:r>
            <w:bookmarkEnd w:id="241"/>
          </w:p>
        </w:tc>
      </w:tr>
    </w:tbl>
    <w:p w14:paraId="46D477A2" w14:textId="77777777" w:rsidR="008F23B1" w:rsidRDefault="008F23B1" w:rsidP="008F23B1">
      <w:pPr>
        <w:spacing w:line="360" w:lineRule="auto"/>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4B2447">
        <w:rPr>
          <w:b/>
        </w:rPr>
        <w:t>Eq.3-15</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2B0EFD"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2B0EFD"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D223AC">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42" w:name="_Ref527451487"/>
            <w:r w:rsidRPr="001C390D">
              <w:rPr>
                <w:rFonts w:ascii="Calibri" w:eastAsia="Times New Roman" w:hAnsi="Calibri" w:cs="Times New Roman"/>
                <w:i w:val="0"/>
                <w:iCs w:val="0"/>
                <w:color w:val="auto"/>
                <w:sz w:val="22"/>
                <w:szCs w:val="20"/>
                <w:lang w:eastAsia="fr-FR"/>
              </w:rPr>
              <w:t xml:space="preserve"> </w:t>
            </w:r>
            <w:bookmarkEnd w:id="242"/>
          </w:p>
        </w:tc>
      </w:tr>
    </w:tbl>
    <w:p w14:paraId="474240A0" w14:textId="54A91F4F" w:rsidR="008F23B1" w:rsidRDefault="008F23B1" w:rsidP="008F23B1">
      <w:pPr>
        <w:spacing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4B2447">
        <w:rPr>
          <w:b/>
        </w:rPr>
        <w:t>Eq.3-12</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4B2447">
        <w:rPr>
          <w:b/>
        </w:rPr>
        <w:t>Eq.3-16</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D001B5">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43" w:name="_Ref532491934"/>
            <w:r w:rsidRPr="001C390D">
              <w:rPr>
                <w:rFonts w:ascii="Calibri" w:eastAsia="Times New Roman" w:hAnsi="Calibri" w:cs="Times New Roman"/>
                <w:i w:val="0"/>
                <w:iCs w:val="0"/>
                <w:color w:val="auto"/>
                <w:sz w:val="22"/>
                <w:szCs w:val="20"/>
                <w:lang w:eastAsia="fr-FR"/>
              </w:rPr>
              <w:t xml:space="preserve"> </w:t>
            </w:r>
            <w:bookmarkEnd w:id="243"/>
          </w:p>
        </w:tc>
      </w:tr>
    </w:tbl>
    <w:p w14:paraId="3B1C6797" w14:textId="77777777" w:rsidR="008F23B1" w:rsidRDefault="008F23B1" w:rsidP="008F23B1">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3C6C4A65" w:rsidR="008F23B1" w:rsidRDefault="008F23B1" w:rsidP="008F23B1">
      <w:pPr>
        <w:spacing w:line="360" w:lineRule="auto"/>
        <w:ind w:firstLine="708"/>
      </w:pPr>
      <w:r>
        <w:t>Cette équation peut être utilisée pour déterminer les déplacements et les vitesses dans les paliers</w:t>
      </w:r>
      <w:r w:rsidR="00467E1C">
        <w:t xml:space="preserve"> quand le niveau de vibration est faible</w:t>
      </w:r>
      <w:r>
        <w:t xml:space="preserve">. Cependant, dans le cas de l’effet Morton instable, les vibrations au niveau du palier sont souvent décrites par les grands déplacements. Ces déplacements rendent l’hypothèse de linéarisation des forces fluides non valable. Par conséquent, les forces fluides calculées par les coefficients dynamiques sont peu précises. Afin d’améliorer la précision, il est recommandé d’utiliser le modèle non linéaire du palier dans les analyses de l’effet Morton. </w:t>
      </w:r>
    </w:p>
    <w:p w14:paraId="75C0CC5C" w14:textId="77777777" w:rsidR="008F23B1" w:rsidRDefault="008F23B1" w:rsidP="00620A32">
      <w:pPr>
        <w:pStyle w:val="Titre3"/>
        <w:ind w:left="709"/>
      </w:pPr>
      <w:bookmarkStart w:id="244" w:name="_Toc534293598"/>
      <w:r w:rsidRPr="005C43B6">
        <w:t xml:space="preserve">Rotor flexible à </w:t>
      </w:r>
      <m:oMath>
        <m:r>
          <m:rPr>
            <m:sty m:val="bi"/>
          </m:rPr>
          <w:rPr>
            <w:rFonts w:ascii="Cambria Math" w:hAnsi="Cambria Math"/>
          </w:rPr>
          <m:t>n</m:t>
        </m:r>
      </m:oMath>
      <w:r w:rsidRPr="005C43B6">
        <w:t xml:space="preserve"> degrés de liberté</w:t>
      </w:r>
      <w:bookmarkEnd w:id="244"/>
    </w:p>
    <w:p w14:paraId="7D17528C" w14:textId="77777777" w:rsidR="00946052" w:rsidRPr="00946052" w:rsidRDefault="00946052" w:rsidP="00946052"/>
    <w:p w14:paraId="006CD31F" w14:textId="3A3F1937" w:rsidR="008F23B1" w:rsidRDefault="008F23B1" w:rsidP="008F23B1">
      <w:pPr>
        <w:spacing w:line="360" w:lineRule="auto"/>
        <w:ind w:firstLine="708"/>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comportement dynamique. La modélisation de tel rotor s’est basée généralement sur la méthode d’éléments finis qui est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4B2447">
        <w:rPr>
          <w:b/>
        </w:rPr>
        <w:t>[44]</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4B2447">
        <w:rPr>
          <w:b/>
        </w:rPr>
        <w:t>[46]</w:t>
      </w:r>
      <w:r w:rsidRPr="00F17244">
        <w:rPr>
          <w:b/>
        </w:rPr>
        <w:fldChar w:fldCharType="end"/>
      </w:r>
      <w:r>
        <w:t>).  L’élément</w:t>
      </w:r>
      <w:r w:rsidRPr="0015139F">
        <w:t xml:space="preserve"> de poutre</w:t>
      </w:r>
      <w:r>
        <w:t xml:space="preserve"> 1D</w:t>
      </w:r>
      <w:r w:rsidRPr="0015139F">
        <w:t xml:space="preserve"> basé sur la théorie des poutres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w:lastRenderedPageBreak/>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F6365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45" w:name="_Ref532491926"/>
            <w:r w:rsidRPr="001C390D">
              <w:rPr>
                <w:rFonts w:ascii="Calibri" w:eastAsia="Times New Roman" w:hAnsi="Calibri" w:cs="Times New Roman"/>
                <w:i w:val="0"/>
                <w:iCs w:val="0"/>
                <w:color w:val="auto"/>
                <w:sz w:val="22"/>
                <w:szCs w:val="20"/>
                <w:lang w:eastAsia="fr-FR"/>
              </w:rPr>
              <w:t xml:space="preserve"> </w:t>
            </w:r>
            <w:bookmarkEnd w:id="245"/>
          </w:p>
        </w:tc>
      </w:tr>
    </w:tbl>
    <w:p w14:paraId="6A272664" w14:textId="5E3B8EA4" w:rsidR="008F23B1" w:rsidRDefault="008F23B1" w:rsidP="00F63652">
      <w:pPr>
        <w:spacing w:before="12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 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2730F2">
      <w:pPr>
        <w:pStyle w:val="Titre3"/>
        <w:ind w:left="709"/>
      </w:pPr>
      <w:bookmarkStart w:id="246" w:name="_Toc534293599"/>
      <w:r>
        <w:t>Méthode numérique d’intégration temporelles</w:t>
      </w:r>
      <w:bookmarkEnd w:id="246"/>
    </w:p>
    <w:p w14:paraId="34C0DD9D" w14:textId="77777777" w:rsidR="008F23B1" w:rsidRDefault="008F23B1" w:rsidP="008F23B1"/>
    <w:p w14:paraId="6602ACDF" w14:textId="30662FC3" w:rsidR="008F23B1" w:rsidRDefault="008F23B1" w:rsidP="00F63652">
      <w:pPr>
        <w:spacing w:line="360" w:lineRule="auto"/>
        <w:ind w:firstLine="708"/>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4B2447">
        <w:rPr>
          <w:b/>
        </w:rPr>
        <w:t>[48]</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2351B1CC" w:rsidR="008F23B1" w:rsidRDefault="008F23B1" w:rsidP="00F63652">
      <w:pPr>
        <w:spacing w:line="360" w:lineRule="auto"/>
        <w:ind w:firstLine="708"/>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4B2447">
        <w:rPr>
          <w:b/>
        </w:rPr>
        <w:t>Eq.3-18</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4B2447">
        <w:rPr>
          <w:b/>
        </w:rPr>
        <w:t>Eq.3-19</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F6365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47" w:name="_Ref527642609"/>
            <w:r w:rsidRPr="001C390D">
              <w:rPr>
                <w:rFonts w:ascii="Calibri" w:eastAsia="Times New Roman" w:hAnsi="Calibri" w:cs="Times New Roman"/>
                <w:i w:val="0"/>
                <w:iCs w:val="0"/>
                <w:color w:val="auto"/>
                <w:sz w:val="22"/>
                <w:szCs w:val="20"/>
                <w:lang w:eastAsia="fr-FR"/>
              </w:rPr>
              <w:t xml:space="preserve"> </w:t>
            </w:r>
            <w:bookmarkEnd w:id="247"/>
          </w:p>
        </w:tc>
      </w:tr>
    </w:tbl>
    <w:p w14:paraId="68CE2DB6" w14:textId="0320B989" w:rsidR="008F23B1" w:rsidRDefault="008F23B1" w:rsidP="00997CA7">
      <w:pPr>
        <w:spacing w:before="120" w:line="360" w:lineRule="auto"/>
        <w:ind w:firstLine="708"/>
      </w:pPr>
      <w:r>
        <w:t xml:space="preserve">Cette équation est non linéaire en raison que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du système rotor a besoin de connaitre la force non linéaire du palier qui dépend du déplacement et de la vitesse du rotor à</w:t>
      </w:r>
      <w:r w:rsidR="00A85C3F">
        <w:t xml:space="preserve">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2B0EFD"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2B0EFD"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0E682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48" w:name="_Ref527644224"/>
            <w:r w:rsidRPr="001C390D">
              <w:rPr>
                <w:rFonts w:ascii="Calibri" w:eastAsia="Times New Roman" w:hAnsi="Calibri" w:cs="Times New Roman"/>
                <w:i w:val="0"/>
                <w:iCs w:val="0"/>
                <w:color w:val="auto"/>
                <w:sz w:val="22"/>
                <w:szCs w:val="20"/>
                <w:lang w:eastAsia="fr-FR"/>
              </w:rPr>
              <w:t xml:space="preserve"> </w:t>
            </w:r>
            <w:bookmarkEnd w:id="248"/>
          </w:p>
        </w:tc>
      </w:tr>
    </w:tbl>
    <w:p w14:paraId="2066D9DE" w14:textId="17B6E88E" w:rsidR="008F23B1" w:rsidRDefault="008F23B1" w:rsidP="008F23B1">
      <w:pPr>
        <w:spacing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0F29917F" w:rsidR="008F23B1" w:rsidRPr="00F37648" w:rsidRDefault="008F23B1" w:rsidP="000E682A">
      <w:pPr>
        <w:spacing w:line="360" w:lineRule="auto"/>
        <w:ind w:firstLine="708"/>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w:t>
      </w:r>
      <w:r>
        <w:lastRenderedPageBreak/>
        <w:t xml:space="preserve">corrigés. L’indice </w:t>
      </w:r>
      <m:oMath>
        <m:r>
          <w:rPr>
            <w:rFonts w:ascii="Cambria Math" w:hAnsi="Cambria Math"/>
          </w:rPr>
          <m:t>k</m:t>
        </m:r>
      </m:oMath>
      <w:r>
        <w:t xml:space="preserve"> signifie le nombre d’itération de la Newton-Raphson. </w:t>
      </w:r>
      <w:r w:rsidRPr="00F37648">
        <w:rPr>
          <w:rFonts w:eastAsiaTheme="minorEastAsia"/>
        </w:rPr>
        <w:t>Afin de faciliter l’implémentatio</w:t>
      </w:r>
      <w:r>
        <w:rPr>
          <w:rFonts w:eastAsiaTheme="minorEastAsia"/>
        </w:rPr>
        <w:t>n de la méthode,</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4B2447">
        <w:rPr>
          <w:rFonts w:eastAsiaTheme="minorEastAsia"/>
          <w:b/>
        </w:rPr>
        <w:t>Eq.3-20</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résiduel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B82AE5">
            <w:pPr>
              <w:numPr>
                <w:ilvl w:val="1"/>
                <w:numId w:val="8"/>
              </w:numPr>
              <w:overflowPunct/>
              <w:autoSpaceDE/>
              <w:autoSpaceDN/>
              <w:adjustRightInd/>
              <w:spacing w:before="120" w:after="120" w:line="360" w:lineRule="auto"/>
              <w:jc w:val="left"/>
              <w:textAlignment w:val="auto"/>
              <w:rPr>
                <w:rFonts w:eastAsiaTheme="minorEastAsia"/>
              </w:rPr>
            </w:pPr>
            <w:bookmarkStart w:id="249" w:name="_Ref527647596"/>
            <w:r w:rsidRPr="00F37648">
              <w:rPr>
                <w:rFonts w:eastAsiaTheme="minorEastAsia"/>
              </w:rPr>
              <w:t xml:space="preserve"> </w:t>
            </w:r>
            <w:bookmarkEnd w:id="249"/>
          </w:p>
        </w:tc>
      </w:tr>
    </w:tbl>
    <w:p w14:paraId="38D34A26" w14:textId="77777777" w:rsidR="008F23B1" w:rsidRDefault="008F23B1" w:rsidP="008A2C6C">
      <w:pPr>
        <w:spacing w:line="360" w:lineRule="auto"/>
        <w:ind w:firstLine="708"/>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2B0EFD"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2B0EFD"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77777777" w:rsidR="008F23B1" w:rsidRDefault="008F23B1" w:rsidP="008A2C6C">
      <w:pPr>
        <w:spacing w:line="360" w:lineRule="auto"/>
        <w:ind w:firstLine="708"/>
      </w:pPr>
      <w:r>
        <w:t>Après le rangement des expressions, la formule essentielle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4B2447">
        <w:rPr>
          <w:b/>
        </w:rPr>
        <w:t>Eq.3-23</w:t>
      </w:r>
      <w:r w:rsidRPr="00563D0F">
        <w:rPr>
          <w:b/>
        </w:rPr>
        <w:fldChar w:fldCharType="end"/>
      </w:r>
      <w:r>
        <w:t>) est obtenue et il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7777777" w:rsidR="008F23B1" w:rsidRPr="00F37648" w:rsidRDefault="002B0EFD"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r>
                  <m:rPr>
                    <m:sty m:val="bi"/>
                  </m:rP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348958C"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bookmarkStart w:id="250" w:name="_Ref532560710"/>
            <w:r w:rsidRPr="00F37648">
              <w:rPr>
                <w:rFonts w:eastAsiaTheme="minorEastAsia"/>
              </w:rPr>
              <w:t xml:space="preserve"> </w:t>
            </w:r>
            <w:bookmarkEnd w:id="250"/>
          </w:p>
        </w:tc>
      </w:tr>
    </w:tbl>
    <w:p w14:paraId="0E3B9B7C" w14:textId="77777777"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de cette méthode d’intégration temporelle. </w:t>
      </w:r>
    </w:p>
    <w:p w14:paraId="1FC8A3BD" w14:textId="77777777" w:rsidR="008F23B1" w:rsidRDefault="008F23B1" w:rsidP="008A2C6C">
      <w:pPr>
        <w:spacing w:line="360" w:lineRule="auto"/>
        <w:ind w:firstLine="708"/>
      </w:pPr>
      <w:r>
        <w:t>Après la résolution, la correction sur les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2B0EFD"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77777777" w:rsidR="008F23B1" w:rsidRDefault="008F23B1" w:rsidP="008A2C6C">
      <w:pPr>
        <w:spacing w:line="360" w:lineRule="auto"/>
        <w:ind w:firstLine="708"/>
      </w:pPr>
      <w:r>
        <w:t xml:space="preserve">Cette correction est répété de manière itérative jusqu’à la norme du vecteur résiduel </w:t>
      </w:r>
      <m:oMath>
        <m:r>
          <m:rPr>
            <m:sty m:val="bi"/>
          </m:rPr>
          <w:rPr>
            <w:rFonts w:ascii="Cambria Math" w:hAnsi="Cambria Math"/>
          </w:rPr>
          <m:t>R</m:t>
        </m:r>
      </m:oMath>
      <w:r>
        <w:rPr>
          <w:b/>
        </w:rPr>
        <w:t xml:space="preserve"> </w:t>
      </w:r>
      <w:r w:rsidRPr="00011792">
        <w:t>descend au-dessous d’une tolérance</w:t>
      </w:r>
      <w:r>
        <w:t xml:space="preserve"> petite, e.g. 1E-3. </w:t>
      </w:r>
    </w:p>
    <w:p w14:paraId="35873DF6" w14:textId="77777777" w:rsidR="008F23B1" w:rsidRDefault="008F23B1" w:rsidP="008A2C6C">
      <w:pPr>
        <w:spacing w:line="360" w:lineRule="auto"/>
        <w:ind w:firstLine="708"/>
      </w:pPr>
      <w:r>
        <w:t>La matrice jacobienne est en fonction du vecteur de déplacement et de vitesse. Compte tenu des dépendances et des calculs du dérivé de chaque terme, elle peut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2B0EFD"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77777777" w:rsidR="008F23B1" w:rsidRDefault="008F23B1" w:rsidP="008A2C6C">
      <w:pPr>
        <w:spacing w:line="360" w:lineRule="auto"/>
        <w:ind w:firstLine="708"/>
      </w:pPr>
      <w:r>
        <w:t xml:space="preserve">Le dérivé d’accélération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4B2447">
        <w:rPr>
          <w:b/>
        </w:rPr>
        <w:t>Eq.3-19</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 dérivé peut être développé de manière suivant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2B0EFD"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B82AE5">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2B0EFD" w:rsidP="008F23B1">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2876A355" w14:textId="0D3A5B3B" w:rsidR="002730F2" w:rsidRDefault="008F23B1" w:rsidP="0020334B">
      <w:pPr>
        <w:spacing w:before="120" w:line="360" w:lineRule="auto"/>
      </w:pPr>
      <w:r>
        <w:t xml:space="preserve">Il est constaté que la raideur et l’amortissement du palier sont nécessaires pour évaluer le dérivé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p>
    <w:p w14:paraId="0EE243D5" w14:textId="12CAB02B" w:rsidR="002730F2" w:rsidRDefault="008F23B1" w:rsidP="004323C6">
      <w:pPr>
        <w:spacing w:line="360" w:lineRule="auto"/>
      </w:pPr>
      <w:r>
        <w:t xml:space="preserve"> </w:t>
      </w:r>
      <w:r w:rsidR="002730F2">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9">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22D205EF"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251" w:name="_Ref528070494"/>
      <w:r w:rsidRPr="00CE3A86">
        <w:rPr>
          <w:rFonts w:ascii="Calibri" w:eastAsia="Times New Roman" w:hAnsi="Calibri" w:cs="Times New Roman"/>
          <w:i w:val="0"/>
          <w:iCs w:val="0"/>
          <w:color w:val="auto"/>
          <w:sz w:val="22"/>
          <w:szCs w:val="20"/>
          <w:lang w:eastAsia="fr-FR"/>
        </w:rPr>
        <w:t xml:space="preserve">Figure </w:t>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STYLEREF 2 \s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3.2</w:t>
      </w:r>
      <w:r w:rsidR="008420AB">
        <w:rPr>
          <w:rFonts w:ascii="Calibri" w:eastAsia="Times New Roman" w:hAnsi="Calibri" w:cs="Times New Roman"/>
          <w:i w:val="0"/>
          <w:iCs w:val="0"/>
          <w:color w:val="auto"/>
          <w:sz w:val="22"/>
          <w:szCs w:val="20"/>
          <w:lang w:eastAsia="fr-FR"/>
        </w:rPr>
        <w:fldChar w:fldCharType="end"/>
      </w:r>
      <w:r w:rsidR="008420AB">
        <w:rPr>
          <w:rFonts w:ascii="Calibri" w:eastAsia="Times New Roman" w:hAnsi="Calibri" w:cs="Times New Roman"/>
          <w:i w:val="0"/>
          <w:iCs w:val="0"/>
          <w:color w:val="auto"/>
          <w:sz w:val="22"/>
          <w:szCs w:val="20"/>
          <w:lang w:eastAsia="fr-FR"/>
        </w:rPr>
        <w:noBreakHyphen/>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SEQ Figure \* ARABIC \s 2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2</w:t>
      </w:r>
      <w:r w:rsidR="008420AB">
        <w:rPr>
          <w:rFonts w:ascii="Calibri" w:eastAsia="Times New Roman" w:hAnsi="Calibri" w:cs="Times New Roman"/>
          <w:i w:val="0"/>
          <w:iCs w:val="0"/>
          <w:color w:val="auto"/>
          <w:sz w:val="22"/>
          <w:szCs w:val="20"/>
          <w:lang w:eastAsia="fr-FR"/>
        </w:rPr>
        <w:fldChar w:fldCharType="end"/>
      </w:r>
      <w:bookmarkEnd w:id="251"/>
      <w:r>
        <w:rPr>
          <w:rFonts w:ascii="Calibri" w:eastAsia="Times New Roman" w:hAnsi="Calibri" w:cs="Times New Roman"/>
          <w:i w:val="0"/>
          <w:iCs w:val="0"/>
          <w:color w:val="auto"/>
          <w:sz w:val="22"/>
          <w:szCs w:val="20"/>
          <w:lang w:eastAsia="fr-FR"/>
        </w:rPr>
        <w:t> : algorithme utilisé pour l’analyse transitoire non linéaire</w:t>
      </w:r>
    </w:p>
    <w:p w14:paraId="5DEA9905" w14:textId="77777777" w:rsidR="008F23B1" w:rsidRDefault="008F23B1" w:rsidP="0085508E">
      <w:pPr>
        <w:spacing w:line="360" w:lineRule="auto"/>
        <w:ind w:firstLine="708"/>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xml:space="preserve">, sachant que l’évaluation de matrice est onéreux en terme de temps de calcul. Un des critères suppose que la réévaluation de </w:t>
      </w:r>
      <w:r>
        <w:lastRenderedPageBreak/>
        <w:t xml:space="preserve">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4B2447" w:rsidRPr="004B2447">
        <w:rPr>
          <w:b/>
          <w:iCs/>
        </w:rPr>
        <w:t>Figure 3.2</w:t>
      </w:r>
      <w:r w:rsidR="004B2447" w:rsidRPr="004B2447">
        <w:rPr>
          <w:b/>
          <w:iCs/>
        </w:rPr>
        <w:noBreakHyphen/>
        <w:t>2</w:t>
      </w:r>
      <w:r w:rsidRPr="004323C6">
        <w:rPr>
          <w:b/>
        </w:rPr>
        <w:fldChar w:fldCharType="end"/>
      </w:r>
      <w:r>
        <w:t xml:space="preserve">. </w:t>
      </w:r>
    </w:p>
    <w:p w14:paraId="1F154B01" w14:textId="77777777" w:rsidR="008F23B1" w:rsidRDefault="008F23B1" w:rsidP="00641AB4">
      <w:pPr>
        <w:pStyle w:val="Titre3"/>
        <w:ind w:left="709"/>
      </w:pPr>
      <w:bookmarkStart w:id="252" w:name="_Ref533776247"/>
      <w:bookmarkStart w:id="253" w:name="_Toc534293600"/>
      <w:r>
        <w:t>Vibration synchrone et sa solution périodique</w:t>
      </w:r>
      <w:bookmarkEnd w:id="252"/>
      <w:bookmarkEnd w:id="253"/>
    </w:p>
    <w:p w14:paraId="0EEB273B" w14:textId="77777777" w:rsidR="008F23B1" w:rsidRPr="00E867FF" w:rsidRDefault="008F23B1" w:rsidP="008F23B1"/>
    <w:p w14:paraId="6E4CA8F2" w14:textId="77777777" w:rsidR="008F23B1" w:rsidRDefault="008F23B1" w:rsidP="00641AB4">
      <w:pPr>
        <w:spacing w:line="360" w:lineRule="auto"/>
        <w:ind w:firstLine="708"/>
      </w:pPr>
      <w:r>
        <w:t xml:space="preserve">Puisque le régime stationnaire périodique est ciblé dans l’analyse de l’effet Morton, deux méthodes qui permettent de trouver la réponse périodique sont présentées dans la suite. </w:t>
      </w:r>
    </w:p>
    <w:p w14:paraId="0DFA33B1" w14:textId="77777777" w:rsidR="008F23B1" w:rsidRDefault="008F23B1" w:rsidP="00473781">
      <w:pPr>
        <w:pStyle w:val="Titre4"/>
        <w:ind w:left="709"/>
      </w:pPr>
      <w:r>
        <w:t xml:space="preserve">Méthode de shooting </w:t>
      </w:r>
    </w:p>
    <w:p w14:paraId="07516207" w14:textId="77777777" w:rsidR="00473781" w:rsidRPr="00473781" w:rsidRDefault="00473781" w:rsidP="00473781"/>
    <w:p w14:paraId="529DD6CE" w14:textId="77777777" w:rsidR="008F23B1" w:rsidRDefault="008F23B1" w:rsidP="002669D3">
      <w:pPr>
        <w:spacing w:line="360" w:lineRule="auto"/>
        <w:ind w:firstLine="708"/>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4B2447">
        <w:rPr>
          <w:b/>
          <w:noProof/>
        </w:rPr>
        <w:t>Eq.3-27</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2B0EFD"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54" w:name="_Ref478549772"/>
            <w:bookmarkStart w:id="255" w:name="_Ref478549690"/>
            <w:r w:rsidRPr="00737867">
              <w:rPr>
                <w:rFonts w:ascii="Times New Roman" w:eastAsia="Times New Roman" w:hAnsi="Times New Roman"/>
                <w:b/>
                <w:iCs w:val="0"/>
                <w:color w:val="auto"/>
                <w:sz w:val="22"/>
                <w:szCs w:val="22"/>
                <w:lang w:eastAsia="fr-FR"/>
              </w:rPr>
              <w:t xml:space="preserve"> </w:t>
            </w:r>
            <w:bookmarkEnd w:id="254"/>
          </w:p>
        </w:tc>
        <w:bookmarkEnd w:id="255"/>
      </w:tr>
    </w:tbl>
    <w:p w14:paraId="4CC618A6" w14:textId="77777777" w:rsidR="008F23B1" w:rsidRDefault="008F23B1" w:rsidP="00F435E2">
      <w:pPr>
        <w:spacing w:before="120" w:line="360" w:lineRule="auto"/>
        <w:ind w:firstLine="708"/>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4B2447">
        <w:rPr>
          <w:b/>
        </w:rPr>
        <w:t>Eq.3-27</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2B0EFD"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bookmarkStart w:id="256" w:name="_Ref532562776"/>
            <w:r>
              <w:rPr>
                <w:rFonts w:ascii="Times New Roman" w:eastAsia="Times New Roman" w:hAnsi="Times New Roman"/>
                <w:b/>
                <w:iCs w:val="0"/>
                <w:color w:val="auto"/>
                <w:sz w:val="22"/>
                <w:szCs w:val="22"/>
                <w:lang w:val="en-US" w:eastAsia="fr-FR"/>
              </w:rPr>
              <w:t xml:space="preserve"> </w:t>
            </w:r>
            <w:bookmarkEnd w:id="256"/>
          </w:p>
        </w:tc>
      </w:tr>
    </w:tbl>
    <w:p w14:paraId="16C7D24A" w14:textId="77777777" w:rsidR="008F23B1" w:rsidRDefault="008F23B1" w:rsidP="00EA1EE7">
      <w:pPr>
        <w:spacing w:line="360" w:lineRule="auto"/>
        <w:ind w:firstLine="708"/>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appliquée autant de fois que la dimention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dans le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0ADB315C" w14:textId="77777777" w:rsidR="008F23B1" w:rsidRPr="005F2AA2" w:rsidRDefault="008F23B1" w:rsidP="008F23B1">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2B0EFD"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57" w:name="_Ref507252382"/>
            <w:r w:rsidRPr="00BC5E15">
              <w:rPr>
                <w:rFonts w:ascii="Times New Roman" w:eastAsia="Times New Roman" w:hAnsi="Times New Roman"/>
                <w:b/>
                <w:iCs w:val="0"/>
                <w:color w:val="auto"/>
                <w:sz w:val="22"/>
                <w:szCs w:val="22"/>
                <w:lang w:eastAsia="fr-FR"/>
              </w:rPr>
              <w:t xml:space="preserve"> </w:t>
            </w:r>
            <w:bookmarkEnd w:id="257"/>
          </w:p>
        </w:tc>
      </w:tr>
    </w:tbl>
    <w:p w14:paraId="0106859D" w14:textId="77777777" w:rsidR="008F23B1" w:rsidRDefault="008F23B1" w:rsidP="00EA1EE7">
      <w:pPr>
        <w:spacing w:line="360" w:lineRule="auto"/>
        <w:ind w:firstLine="708"/>
        <w:rPr>
          <w:noProof/>
        </w:rPr>
      </w:pPr>
      <w:r>
        <w:rPr>
          <w:noProof/>
        </w:rPr>
        <w:t xml:space="preserve">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2B0EFD"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77777777" w:rsidR="008F23B1" w:rsidRDefault="008F23B1" w:rsidP="008F23B1">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4B2447">
        <w:rPr>
          <w:b/>
          <w:noProof/>
        </w:rPr>
        <w:t>[49]</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1524A84" w14:textId="77777777" w:rsidR="008F23B1" w:rsidRDefault="008F23B1" w:rsidP="008F23B1">
      <w:pPr>
        <w:spacing w:line="360" w:lineRule="auto"/>
        <w:rPr>
          <w:noProof/>
        </w:rPr>
      </w:pPr>
      <w:r>
        <w:rPr>
          <w:noProof/>
        </w:rPr>
        <w:t xml:space="preserve">Le calcul de la matrice de monodromie peut être effectué par la définition du dérivé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4B2447">
        <w:rPr>
          <w:b/>
          <w:noProof/>
        </w:rPr>
        <w:t>Eq.3-32</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2B0EFD"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58" w:name="_Ref528576979"/>
            <w:r w:rsidRPr="00CE7924">
              <w:rPr>
                <w:rFonts w:ascii="Times New Roman" w:eastAsia="Times New Roman" w:hAnsi="Times New Roman"/>
                <w:b/>
                <w:iCs w:val="0"/>
                <w:color w:val="auto"/>
                <w:sz w:val="22"/>
                <w:szCs w:val="22"/>
                <w:lang w:eastAsia="fr-FR"/>
              </w:rPr>
              <w:t xml:space="preserve"> </w:t>
            </w:r>
            <w:bookmarkEnd w:id="258"/>
          </w:p>
        </w:tc>
      </w:tr>
    </w:tbl>
    <w:p w14:paraId="30CD9D8B" w14:textId="77777777" w:rsidR="008F23B1" w:rsidRDefault="008F23B1" w:rsidP="008F23B1">
      <w:pPr>
        <w:spacing w:line="360" w:lineRule="auto"/>
        <w:rPr>
          <w:noProof/>
        </w:rPr>
      </w:pPr>
      <w:r>
        <w:rPr>
          <w:noProof/>
        </w:rPr>
        <w:t xml:space="preserve">Enfin, le calcul de la matrice jacobienne peut également 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2B0EFD"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bookmarkStart w:id="259" w:name="_Ref528576952"/>
            <w:r>
              <w:rPr>
                <w:rFonts w:ascii="Times New Roman" w:eastAsia="Times New Roman" w:hAnsi="Times New Roman"/>
                <w:b/>
                <w:iCs w:val="0"/>
                <w:color w:val="auto"/>
                <w:sz w:val="22"/>
                <w:szCs w:val="22"/>
                <w:lang w:val="en-US" w:eastAsia="fr-FR"/>
              </w:rPr>
              <w:t xml:space="preserve"> </w:t>
            </w:r>
            <w:bookmarkEnd w:id="259"/>
          </w:p>
        </w:tc>
      </w:tr>
    </w:tbl>
    <w:p w14:paraId="03487758" w14:textId="77777777" w:rsidR="008F23B1" w:rsidRDefault="008F23B1" w:rsidP="00762AEE">
      <w:pPr>
        <w:spacing w:line="360" w:lineRule="auto"/>
        <w:ind w:firstLine="708"/>
        <w:rPr>
          <w:noProof/>
        </w:rPr>
      </w:pPr>
      <w:r>
        <w:rPr>
          <w:noProof/>
        </w:rPr>
        <w:t xml:space="preserve">Le calcul de la matrice jacobienne et de monotromie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 xml:space="preserve">suffisamment petit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est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4B2447">
        <w:rPr>
          <w:b/>
        </w:rPr>
        <w:t>Eq.3-29</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2B0EFD"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77777777" w:rsidR="008F23B1" w:rsidRDefault="008F23B1" w:rsidP="00762AEE">
      <w:pPr>
        <w:spacing w:line="360" w:lineRule="auto"/>
        <w:ind w:firstLine="708"/>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4B2447" w:rsidRPr="004B2447">
        <w:rPr>
          <w:b/>
          <w:i/>
          <w:iCs/>
        </w:rPr>
        <w:t xml:space="preserve">Figure </w:t>
      </w:r>
      <w:r w:rsidR="004B2447" w:rsidRPr="004B2447">
        <w:rPr>
          <w:b/>
          <w:i/>
          <w:iCs/>
          <w:noProof/>
        </w:rPr>
        <w:t>3.2</w:t>
      </w:r>
      <w:r w:rsidR="004B2447" w:rsidRPr="004B2447">
        <w:rPr>
          <w:b/>
          <w:i/>
          <w:iCs/>
          <w:noProof/>
        </w:rPr>
        <w:noBreakHyphen/>
        <w:t>4</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4B2447">
        <w:rPr>
          <w:b/>
        </w:rPr>
        <w:t>Eq.3-27</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4B2447">
        <w:rPr>
          <w:b/>
        </w:rPr>
        <w:t>Eq.3-29</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61A434CF" w14:textId="77777777" w:rsidR="008F23B1" w:rsidRDefault="008F23B1" w:rsidP="00762AEE">
      <w:pPr>
        <w:spacing w:line="360" w:lineRule="auto"/>
        <w:ind w:firstLine="708"/>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i.e. l’orbite périodique, est supposée avoir obtenue. Sinon, une nouvelle correction itérative de 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Enfin, la solution périodique en utilisant la méthode de shooting est généralement obtenue en quelques</w:t>
      </w:r>
      <w:r>
        <w:t xml:space="preserve"> </w:t>
      </w:r>
      <w:r w:rsidRPr="009A5EF0">
        <w:t>itérati</w:t>
      </w:r>
      <w:r>
        <w:t>ons seulement.</w:t>
      </w:r>
    </w:p>
    <w:p w14:paraId="6A2E6D5A" w14:textId="77777777" w:rsidR="002458EC" w:rsidRDefault="002458EC" w:rsidP="002458EC">
      <w:pPr>
        <w:spacing w:line="360" w:lineRule="auto"/>
        <w:ind w:firstLine="708"/>
        <w:rPr>
          <w:noProof/>
        </w:rPr>
      </w:pPr>
    </w:p>
    <w:p w14:paraId="5620B865" w14:textId="77777777" w:rsidR="002458EC" w:rsidRDefault="002458EC" w:rsidP="002458EC">
      <w:pPr>
        <w:keepNext/>
        <w:spacing w:line="360" w:lineRule="auto"/>
        <w:jc w:val="center"/>
      </w:pPr>
      <w:r>
        <w:rPr>
          <w:noProof/>
          <w:lang w:eastAsia="zh-CN"/>
        </w:rPr>
        <w:lastRenderedPageBreak/>
        <w:drawing>
          <wp:inline distT="0" distB="0" distL="0" distR="0" wp14:anchorId="2D2D80B5" wp14:editId="45AF62BD">
            <wp:extent cx="2636384" cy="1814614"/>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40918" cy="1817735"/>
                    </a:xfrm>
                    <a:prstGeom prst="rect">
                      <a:avLst/>
                    </a:prstGeom>
                  </pic:spPr>
                </pic:pic>
              </a:graphicData>
            </a:graphic>
          </wp:inline>
        </w:drawing>
      </w:r>
    </w:p>
    <w:p w14:paraId="404EE17E" w14:textId="56CE9073"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r w:rsidRPr="00D0664B">
        <w:rPr>
          <w:rFonts w:ascii="Calibri" w:eastAsia="Times New Roman" w:hAnsi="Calibri" w:cs="Times New Roman"/>
          <w:i w:val="0"/>
          <w:iCs w:val="0"/>
          <w:color w:val="auto"/>
          <w:sz w:val="22"/>
          <w:szCs w:val="20"/>
          <w:lang w:eastAsia="fr-FR"/>
        </w:rPr>
        <w:t xml:space="preserve">Figure </w:t>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STYLEREF 2 \s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3.2</w:t>
      </w:r>
      <w:r w:rsidR="008420AB">
        <w:rPr>
          <w:rFonts w:ascii="Calibri" w:eastAsia="Times New Roman" w:hAnsi="Calibri" w:cs="Times New Roman"/>
          <w:i w:val="0"/>
          <w:iCs w:val="0"/>
          <w:color w:val="auto"/>
          <w:sz w:val="22"/>
          <w:szCs w:val="20"/>
          <w:lang w:eastAsia="fr-FR"/>
        </w:rPr>
        <w:fldChar w:fldCharType="end"/>
      </w:r>
      <w:r w:rsidR="008420AB">
        <w:rPr>
          <w:rFonts w:ascii="Calibri" w:eastAsia="Times New Roman" w:hAnsi="Calibri" w:cs="Times New Roman"/>
          <w:i w:val="0"/>
          <w:iCs w:val="0"/>
          <w:color w:val="auto"/>
          <w:sz w:val="22"/>
          <w:szCs w:val="20"/>
          <w:lang w:eastAsia="fr-FR"/>
        </w:rPr>
        <w:noBreakHyphen/>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SEQ Figure \* ARABIC \s 2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3</w:t>
      </w:r>
      <w:r w:rsidR="008420AB">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exemple d’application de la méthode Shooting qui converge en 3 itérations</w:t>
      </w:r>
    </w:p>
    <w:p w14:paraId="0E4C1412" w14:textId="77777777" w:rsidR="000F5306" w:rsidRDefault="000F5306" w:rsidP="002458EC">
      <w:pPr>
        <w:spacing w:line="360" w:lineRule="auto"/>
        <w:ind w:firstLine="708"/>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4B2447">
        <w:rPr>
          <w:b/>
          <w:noProof/>
        </w:rPr>
        <w:t>[49]</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4B788516" w14:textId="77777777" w:rsidR="008F23B1" w:rsidRDefault="008F23B1" w:rsidP="008F23B1">
      <w:pPr>
        <w:keepNext/>
        <w:spacing w:line="360" w:lineRule="auto"/>
        <w:jc w:val="center"/>
      </w:pPr>
      <w:r w:rsidRPr="00917A64">
        <w:rPr>
          <w:noProof/>
          <w:lang w:eastAsia="zh-CN"/>
        </w:rPr>
        <w:drawing>
          <wp:inline distT="0" distB="0" distL="0" distR="0" wp14:anchorId="5F2C4EBD" wp14:editId="50563CF0">
            <wp:extent cx="4206703" cy="4591050"/>
            <wp:effectExtent l="0" t="0" r="3810" b="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223902" cy="4609820"/>
                    </a:xfrm>
                    <a:prstGeom prst="rect">
                      <a:avLst/>
                    </a:prstGeom>
                  </pic:spPr>
                </pic:pic>
              </a:graphicData>
            </a:graphic>
          </wp:inline>
        </w:drawing>
      </w:r>
    </w:p>
    <w:p w14:paraId="6996697E" w14:textId="29558E94" w:rsidR="008F23B1" w:rsidRPr="00823BFC" w:rsidRDefault="008F23B1" w:rsidP="008F23B1">
      <w:pPr>
        <w:pStyle w:val="Lgende"/>
        <w:jc w:val="center"/>
        <w:rPr>
          <w:rFonts w:ascii="Calibri" w:eastAsia="Times New Roman" w:hAnsi="Calibri" w:cs="Times New Roman"/>
          <w:i w:val="0"/>
          <w:iCs w:val="0"/>
          <w:color w:val="auto"/>
          <w:sz w:val="22"/>
          <w:szCs w:val="20"/>
          <w:lang w:eastAsia="fr-FR"/>
        </w:rPr>
      </w:pPr>
      <w:bookmarkStart w:id="260" w:name="_Ref528059593"/>
      <w:r w:rsidRPr="00823BFC">
        <w:rPr>
          <w:rFonts w:ascii="Calibri" w:eastAsia="Times New Roman" w:hAnsi="Calibri" w:cs="Times New Roman"/>
          <w:i w:val="0"/>
          <w:iCs w:val="0"/>
          <w:color w:val="auto"/>
          <w:sz w:val="22"/>
          <w:szCs w:val="20"/>
          <w:lang w:eastAsia="fr-FR"/>
        </w:rPr>
        <w:t xml:space="preserve">Figure </w:t>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STYLEREF 2 \s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3.2</w:t>
      </w:r>
      <w:r w:rsidR="008420AB">
        <w:rPr>
          <w:rFonts w:ascii="Calibri" w:eastAsia="Times New Roman" w:hAnsi="Calibri" w:cs="Times New Roman"/>
          <w:i w:val="0"/>
          <w:iCs w:val="0"/>
          <w:color w:val="auto"/>
          <w:sz w:val="22"/>
          <w:szCs w:val="20"/>
          <w:lang w:eastAsia="fr-FR"/>
        </w:rPr>
        <w:fldChar w:fldCharType="end"/>
      </w:r>
      <w:r w:rsidR="008420AB">
        <w:rPr>
          <w:rFonts w:ascii="Calibri" w:eastAsia="Times New Roman" w:hAnsi="Calibri" w:cs="Times New Roman"/>
          <w:i w:val="0"/>
          <w:iCs w:val="0"/>
          <w:color w:val="auto"/>
          <w:sz w:val="22"/>
          <w:szCs w:val="20"/>
          <w:lang w:eastAsia="fr-FR"/>
        </w:rPr>
        <w:noBreakHyphen/>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SEQ Figure \* ARABIC \s 2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4</w:t>
      </w:r>
      <w:r w:rsidR="008420AB">
        <w:rPr>
          <w:rFonts w:ascii="Calibri" w:eastAsia="Times New Roman" w:hAnsi="Calibri" w:cs="Times New Roman"/>
          <w:i w:val="0"/>
          <w:iCs w:val="0"/>
          <w:color w:val="auto"/>
          <w:sz w:val="22"/>
          <w:szCs w:val="20"/>
          <w:lang w:eastAsia="fr-FR"/>
        </w:rPr>
        <w:fldChar w:fldCharType="end"/>
      </w:r>
      <w:bookmarkEnd w:id="260"/>
      <w:r w:rsidRPr="00823BFC">
        <w:rPr>
          <w:rFonts w:ascii="Calibri" w:eastAsia="Times New Roman" w:hAnsi="Calibri" w:cs="Times New Roman"/>
          <w:i w:val="0"/>
          <w:iCs w:val="0"/>
          <w:color w:val="auto"/>
          <w:sz w:val="22"/>
          <w:szCs w:val="20"/>
          <w:lang w:eastAsia="fr-FR"/>
        </w:rPr>
        <w:t> : Diagramme de l’algorithme de Shooting</w:t>
      </w:r>
    </w:p>
    <w:p w14:paraId="10B162DC" w14:textId="77777777" w:rsidR="008F12ED" w:rsidRDefault="008F23B1" w:rsidP="008F12ED">
      <w:pPr>
        <w:pStyle w:val="Titre4"/>
        <w:ind w:left="709"/>
      </w:pPr>
      <w:r>
        <w:lastRenderedPageBreak/>
        <w:t>Méthode classique</w:t>
      </w:r>
    </w:p>
    <w:p w14:paraId="4A59F212" w14:textId="002A5031" w:rsidR="008F23B1" w:rsidRDefault="008F23B1" w:rsidP="008F12ED">
      <w:r>
        <w:t xml:space="preserve"> </w:t>
      </w:r>
    </w:p>
    <w:p w14:paraId="77A87A92" w14:textId="77777777" w:rsidR="008F23B1" w:rsidRDefault="008F23B1" w:rsidP="001C2EA3">
      <w:pPr>
        <w:spacing w:line="360" w:lineRule="auto"/>
        <w:ind w:firstLine="708"/>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 xml:space="preserve">sente la solution des équations de mouvement est enregistrés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2B0EFD"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3E00E8">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77777777" w:rsidR="008F23B1" w:rsidRDefault="008F23B1" w:rsidP="001C2EA3">
      <w:pPr>
        <w:spacing w:before="120" w:line="360" w:lineRule="auto"/>
        <w:ind w:firstLine="708"/>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avoir obtenue. </w:t>
      </w:r>
    </w:p>
    <w:p w14:paraId="5E32F309" w14:textId="77777777" w:rsidR="008F23B1" w:rsidRDefault="008F23B1" w:rsidP="001C2EA3">
      <w:pPr>
        <w:spacing w:line="360" w:lineRule="auto"/>
        <w:ind w:firstLine="708"/>
      </w:pPr>
      <w:r>
        <w:t xml:space="preserve">Comparant avec la méthode shooting, la méthode classique est plus avantageuse quand l’orbite synchrone s’établie assez vite. Dans le cas où contraire, la méthode de shooting est plus efficace en terme de temps de calcul. L’algorithme de la méthode classique est présenté dans la </w:t>
      </w:r>
      <w:r w:rsidRPr="00DE203F">
        <w:rPr>
          <w:b/>
        </w:rPr>
        <w:fldChar w:fldCharType="begin"/>
      </w:r>
      <w:r w:rsidRPr="00DE203F">
        <w:rPr>
          <w:b/>
        </w:rPr>
        <w:instrText xml:space="preserve"> REF _Ref528618353 \h </w:instrText>
      </w:r>
      <w:r>
        <w:rPr>
          <w:b/>
        </w:rPr>
        <w:instrText xml:space="preserve"> \* MERGEFORMAT </w:instrText>
      </w:r>
      <w:r w:rsidRPr="00DE203F">
        <w:rPr>
          <w:b/>
        </w:rPr>
      </w:r>
      <w:r w:rsidRPr="00DE203F">
        <w:rPr>
          <w:b/>
        </w:rPr>
        <w:fldChar w:fldCharType="separate"/>
      </w:r>
      <w:r w:rsidR="004B2447" w:rsidRPr="004B2447">
        <w:rPr>
          <w:b/>
        </w:rPr>
        <w:t xml:space="preserve">Figure </w:t>
      </w:r>
      <w:r w:rsidR="004B2447" w:rsidRPr="004B2447">
        <w:rPr>
          <w:b/>
          <w:noProof/>
        </w:rPr>
        <w:t>3.2</w:t>
      </w:r>
      <w:r w:rsidR="004B2447" w:rsidRPr="004B2447">
        <w:rPr>
          <w:b/>
          <w:noProof/>
        </w:rPr>
        <w:noBreakHyphen/>
        <w:t>5</w:t>
      </w:r>
      <w:r w:rsidRPr="00DE203F">
        <w:rPr>
          <w:b/>
        </w:rPr>
        <w:fldChar w:fldCharType="end"/>
      </w:r>
      <w:r>
        <w:t>.</w:t>
      </w:r>
    </w:p>
    <w:p w14:paraId="5A9F2286" w14:textId="77777777" w:rsidR="003E00E8" w:rsidRDefault="003E00E8" w:rsidP="008F23B1">
      <w:pPr>
        <w:spacing w:line="360" w:lineRule="auto"/>
      </w:pPr>
    </w:p>
    <w:p w14:paraId="63A28C04" w14:textId="77777777" w:rsidR="008F23B1" w:rsidRDefault="008F23B1" w:rsidP="008F23B1">
      <w:pPr>
        <w:jc w:val="center"/>
      </w:pPr>
      <w:r>
        <w:rPr>
          <w:noProof/>
          <w:lang w:eastAsia="zh-CN"/>
        </w:rPr>
        <w:drawing>
          <wp:inline distT="0" distB="0" distL="0" distR="0" wp14:anchorId="38D3A4F7" wp14:editId="2A6C5972">
            <wp:extent cx="5224725" cy="299339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2">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6DE256EF" w14:textId="0CFDC1AF" w:rsidR="008F23B1" w:rsidRDefault="008F23B1" w:rsidP="008F23B1">
      <w:pPr>
        <w:jc w:val="center"/>
      </w:pPr>
      <w:bookmarkStart w:id="261" w:name="_Ref528618353"/>
      <w:r>
        <w:t xml:space="preserve">Figure </w:t>
      </w:r>
      <w:r w:rsidR="008420AB">
        <w:fldChar w:fldCharType="begin"/>
      </w:r>
      <w:r w:rsidR="008420AB">
        <w:instrText xml:space="preserve"> STYLEREF 2 \s </w:instrText>
      </w:r>
      <w:r w:rsidR="008420AB">
        <w:fldChar w:fldCharType="separate"/>
      </w:r>
      <w:r w:rsidR="008420AB">
        <w:rPr>
          <w:noProof/>
        </w:rPr>
        <w:t>3.2</w:t>
      </w:r>
      <w:r w:rsidR="008420AB">
        <w:fldChar w:fldCharType="end"/>
      </w:r>
      <w:r w:rsidR="008420AB">
        <w:noBreakHyphen/>
      </w:r>
      <w:r w:rsidR="008420AB">
        <w:fldChar w:fldCharType="begin"/>
      </w:r>
      <w:r w:rsidR="008420AB">
        <w:instrText xml:space="preserve"> SEQ Figure \* ARABIC \s 2 </w:instrText>
      </w:r>
      <w:r w:rsidR="008420AB">
        <w:fldChar w:fldCharType="separate"/>
      </w:r>
      <w:r w:rsidR="008420AB">
        <w:rPr>
          <w:noProof/>
        </w:rPr>
        <w:t>5</w:t>
      </w:r>
      <w:r w:rsidR="008420AB">
        <w:fldChar w:fldCharType="end"/>
      </w:r>
      <w:bookmarkEnd w:id="261"/>
      <w:r>
        <w:t xml:space="preserve"> : </w:t>
      </w:r>
      <w:r w:rsidRPr="000F0B32">
        <w:t>Diagramme de l’algorithme classique pour trouver la solution périodique</w:t>
      </w:r>
    </w:p>
    <w:p w14:paraId="1F2DF4BB" w14:textId="77777777" w:rsidR="008F23B1" w:rsidRDefault="008F23B1" w:rsidP="008F23B1"/>
    <w:p w14:paraId="25FC62BF" w14:textId="77777777" w:rsidR="003E00E8" w:rsidRDefault="003E00E8" w:rsidP="008F23B1"/>
    <w:p w14:paraId="5E64FAB9" w14:textId="77777777" w:rsidR="003E00E8" w:rsidRDefault="003E00E8" w:rsidP="008F23B1"/>
    <w:p w14:paraId="41125E9C" w14:textId="48D8F548" w:rsidR="008F23B1" w:rsidRDefault="00E64D3A" w:rsidP="00377126">
      <w:pPr>
        <w:pStyle w:val="Titre2"/>
        <w:ind w:left="709"/>
      </w:pPr>
      <w:bookmarkStart w:id="262" w:name="_Ref533770770"/>
      <w:bookmarkStart w:id="263" w:name="_Toc534293601"/>
      <w:r>
        <w:lastRenderedPageBreak/>
        <w:t>Modélisation du balourd thermique</w:t>
      </w:r>
      <w:bookmarkEnd w:id="262"/>
      <w:bookmarkEnd w:id="263"/>
    </w:p>
    <w:p w14:paraId="78C454BE" w14:textId="77777777" w:rsidR="008F23B1" w:rsidRDefault="008F23B1" w:rsidP="008F23B1">
      <w:pPr>
        <w:spacing w:line="360" w:lineRule="auto"/>
      </w:pPr>
    </w:p>
    <w:p w14:paraId="1EF40791" w14:textId="77777777" w:rsidR="008F23B1" w:rsidRDefault="008F23B1" w:rsidP="00377126">
      <w:pPr>
        <w:spacing w:line="360" w:lineRule="auto"/>
        <w:ind w:firstLine="708"/>
      </w:pPr>
      <w:r>
        <w:t xml:space="preserve">La déformation thermique du rotor introduit un balourd thermique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4B2447">
        <w:rPr>
          <w:b/>
        </w:rPr>
        <w:t>[54]</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4B2447">
        <w:rPr>
          <w:b/>
        </w:rPr>
        <w:t>[55]</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t xml:space="preserve"> Dans cette section, ces deux approches sont présentées. </w:t>
      </w:r>
    </w:p>
    <w:p w14:paraId="12D319F9" w14:textId="77777777" w:rsidR="008F23B1" w:rsidRDefault="008F23B1" w:rsidP="00377126">
      <w:pPr>
        <w:pStyle w:val="Titre3"/>
        <w:ind w:left="709"/>
      </w:pPr>
      <w:bookmarkStart w:id="264" w:name="_Toc534293602"/>
      <w:r>
        <w:t>Approche des masses conconcentrées</w:t>
      </w:r>
      <w:bookmarkEnd w:id="264"/>
    </w:p>
    <w:p w14:paraId="195DFBCA" w14:textId="77777777" w:rsidR="00377126" w:rsidRPr="00377126" w:rsidRDefault="00377126" w:rsidP="00377126"/>
    <w:p w14:paraId="47982632" w14:textId="7283904C" w:rsidR="008F23B1" w:rsidRDefault="008F23B1" w:rsidP="00377126">
      <w:pPr>
        <w:spacing w:line="360" w:lineRule="auto"/>
        <w:ind w:firstLine="708"/>
      </w:pPr>
      <w:r>
        <w:t xml:space="preserve">Cette </w:t>
      </w:r>
      <w:r w:rsidRPr="008308B4">
        <w:t xml:space="preserve">approche </w:t>
      </w:r>
      <w:r>
        <w:t>modélise le balourd thermique à partir de la définition de balourd, i.e. une masse décentrée de son axe de rotation par une distance.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4B2447" w:rsidRPr="004B2447">
        <w:rPr>
          <w:b/>
        </w:rPr>
        <w:t>Figure 3.3</w:t>
      </w:r>
      <w:r w:rsidR="004B2447" w:rsidRPr="004B2447">
        <w:rPr>
          <w:b/>
        </w:rPr>
        <w:noBreakHyphen/>
        <w:t>1</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si toute la ligne d’arbre est modélisée par </w:t>
      </w:r>
      <m:oMath>
        <m:r>
          <w:rPr>
            <w:rFonts w:ascii="Cambria Math" w:hAnsi="Cambria Math"/>
          </w:rPr>
          <m:t>n</m:t>
        </m:r>
      </m:oMath>
      <w:r>
        <w:t xml:space="preserve"> éléments, chaque élément possède son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77777777" w:rsidR="008F23B1" w:rsidRPr="007C2FE0" w:rsidRDefault="002B0EFD" w:rsidP="001856FA">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77777777" w:rsidR="008F23B1" w:rsidRPr="00566968" w:rsidRDefault="002B0EFD" w:rsidP="001856FA">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3E00E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F7382ED" w14:textId="77777777" w:rsidR="008F23B1" w:rsidRDefault="008F23B1" w:rsidP="008F23B1">
      <w:pPr>
        <w:pStyle w:val="Default"/>
        <w:spacing w:line="360" w:lineRule="auto"/>
        <w:jc w:val="center"/>
      </w:pPr>
      <w:r w:rsidRPr="001258EB">
        <w:rPr>
          <w:noProof/>
        </w:rPr>
        <w:drawing>
          <wp:inline distT="0" distB="0" distL="0" distR="0" wp14:anchorId="19B0295B" wp14:editId="162F51B7">
            <wp:extent cx="4644367" cy="1429351"/>
            <wp:effectExtent l="0" t="0" r="4445" b="0"/>
            <wp:docPr id="4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3"/>
                    <a:stretch>
                      <a:fillRect/>
                    </a:stretch>
                  </pic:blipFill>
                  <pic:spPr>
                    <a:xfrm>
                      <a:off x="0" y="0"/>
                      <a:ext cx="4662356" cy="1434887"/>
                    </a:xfrm>
                    <a:prstGeom prst="rect">
                      <a:avLst/>
                    </a:prstGeom>
                  </pic:spPr>
                </pic:pic>
              </a:graphicData>
            </a:graphic>
          </wp:inline>
        </w:drawing>
      </w:r>
    </w:p>
    <w:p w14:paraId="4D728966" w14:textId="6E18A0D8"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265" w:name="_Ref503981360"/>
      <w:r w:rsidRPr="00BD0636">
        <w:rPr>
          <w:rFonts w:ascii="Calibri" w:eastAsia="Times New Roman" w:hAnsi="Calibri" w:cs="Times New Roman"/>
          <w:i w:val="0"/>
          <w:iCs w:val="0"/>
          <w:color w:val="auto"/>
          <w:sz w:val="22"/>
          <w:szCs w:val="20"/>
          <w:lang w:eastAsia="fr-FR"/>
        </w:rPr>
        <w:t xml:space="preserve">Figure </w:t>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STYLEREF 2 \s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3.3</w:t>
      </w:r>
      <w:r w:rsidR="008420AB">
        <w:rPr>
          <w:rFonts w:ascii="Calibri" w:eastAsia="Times New Roman" w:hAnsi="Calibri" w:cs="Times New Roman"/>
          <w:i w:val="0"/>
          <w:iCs w:val="0"/>
          <w:color w:val="auto"/>
          <w:sz w:val="22"/>
          <w:szCs w:val="20"/>
          <w:lang w:eastAsia="fr-FR"/>
        </w:rPr>
        <w:fldChar w:fldCharType="end"/>
      </w:r>
      <w:r w:rsidR="008420AB">
        <w:rPr>
          <w:rFonts w:ascii="Calibri" w:eastAsia="Times New Roman" w:hAnsi="Calibri" w:cs="Times New Roman"/>
          <w:i w:val="0"/>
          <w:iCs w:val="0"/>
          <w:color w:val="auto"/>
          <w:sz w:val="22"/>
          <w:szCs w:val="20"/>
          <w:lang w:eastAsia="fr-FR"/>
        </w:rPr>
        <w:noBreakHyphen/>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SEQ Figure \* ARABIC \s 2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1</w:t>
      </w:r>
      <w:r w:rsidR="008420AB">
        <w:rPr>
          <w:rFonts w:ascii="Calibri" w:eastAsia="Times New Roman" w:hAnsi="Calibri" w:cs="Times New Roman"/>
          <w:i w:val="0"/>
          <w:iCs w:val="0"/>
          <w:color w:val="auto"/>
          <w:sz w:val="22"/>
          <w:szCs w:val="20"/>
          <w:lang w:eastAsia="fr-FR"/>
        </w:rPr>
        <w:fldChar w:fldCharType="end"/>
      </w:r>
      <w:bookmarkEnd w:id="265"/>
      <w:r w:rsidRPr="00BD0636">
        <w:rPr>
          <w:rFonts w:ascii="Calibri" w:eastAsia="Times New Roman" w:hAnsi="Calibri" w:cs="Times New Roman"/>
          <w:i w:val="0"/>
          <w:iCs w:val="0"/>
          <w:color w:val="auto"/>
          <w:sz w:val="22"/>
          <w:szCs w:val="20"/>
          <w:lang w:eastAsia="fr-FR"/>
        </w:rPr>
        <w:t> : défaut de la fibre neutre</w:t>
      </w:r>
    </w:p>
    <w:p w14:paraId="3E0DFCF3" w14:textId="77777777" w:rsidR="008F23B1" w:rsidRDefault="008F23B1" w:rsidP="008F23B1">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77777777" w:rsidR="008F23B1" w:rsidRPr="00B61CBF" w:rsidRDefault="002B0EFD"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3E00E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7777777" w:rsidR="008F23B1" w:rsidRPr="005930D4" w:rsidRDefault="008F23B1" w:rsidP="008A1F4D">
      <w:pPr>
        <w:spacing w:line="360" w:lineRule="auto"/>
        <w:ind w:firstLine="708"/>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w:t>
      </w:r>
      <w:r>
        <w:lastRenderedPageBreak/>
        <w:t>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77777777" w:rsidR="008F23B1" w:rsidRPr="00B61CBF" w:rsidRDefault="002B0EFD"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992" w:type="dxa"/>
            <w:vAlign w:val="center"/>
          </w:tcPr>
          <w:p w14:paraId="1758A904"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7777777" w:rsidR="008F23B1" w:rsidRDefault="008F23B1" w:rsidP="008A1F4D">
      <w:pPr>
        <w:spacing w:line="360" w:lineRule="auto"/>
        <w:ind w:firstLine="708"/>
      </w:pPr>
      <w:r>
        <w:t>Toutes les forces du balourd thermique créées aux éléments du rotor sont assemblées et ajoutées au système des équations de mouvement comme force extérieure</w:t>
      </w:r>
      <w:bookmarkStart w:id="266" w:name="_Ref527568693"/>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67" w:name="_Ref528586408"/>
            <w:r w:rsidRPr="00222B71">
              <w:rPr>
                <w:rFonts w:ascii="Calibri" w:eastAsia="Times New Roman" w:hAnsi="Calibri" w:cs="Times New Roman"/>
                <w:i w:val="0"/>
                <w:iCs w:val="0"/>
                <w:color w:val="auto"/>
                <w:sz w:val="22"/>
                <w:szCs w:val="20"/>
                <w:lang w:eastAsia="fr-FR"/>
              </w:rPr>
              <w:t xml:space="preserve"> </w:t>
            </w:r>
            <w:bookmarkEnd w:id="267"/>
          </w:p>
        </w:tc>
      </w:tr>
    </w:tbl>
    <w:p w14:paraId="1BC20D96" w14:textId="77777777" w:rsidR="008F23B1" w:rsidRPr="00291150" w:rsidRDefault="008F23B1" w:rsidP="00377126">
      <w:pPr>
        <w:pStyle w:val="Titre3"/>
        <w:ind w:left="709"/>
      </w:pPr>
      <w:bookmarkStart w:id="268" w:name="_Toc534293603"/>
      <w:r>
        <w:t>Approche de défauts de la fibre neutre</w:t>
      </w:r>
      <w:bookmarkEnd w:id="266"/>
      <w:bookmarkEnd w:id="268"/>
      <w:r>
        <w:t xml:space="preserve"> </w:t>
      </w:r>
    </w:p>
    <w:p w14:paraId="7E8FF32E" w14:textId="28C39FD7" w:rsidR="008F23B1" w:rsidRDefault="008F23B1" w:rsidP="008A1F4D">
      <w:pPr>
        <w:spacing w:before="12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2B0EFD"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2B0EFD"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2B0EFD"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A859736" w14:textId="77777777" w:rsidR="008F23B1" w:rsidRDefault="008F23B1" w:rsidP="008F23B1">
      <w:pPr>
        <w:spacing w:line="360" w:lineRule="auto"/>
      </w:pPr>
      <w:r>
        <w:t xml:space="preserve">Avec </w:t>
      </w:r>
    </w:p>
    <w:p w14:paraId="7206DC7D" w14:textId="77777777" w:rsidR="008F23B1" w:rsidRDefault="002B0EFD" w:rsidP="008F23B1">
      <w:pPr>
        <w:pStyle w:val="Paragraphedeliste"/>
        <w:numPr>
          <w:ilvl w:val="0"/>
          <w:numId w:val="10"/>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elas</m:t>
            </m:r>
          </m:sub>
        </m:sSub>
        <m:r>
          <m:rPr>
            <m:sty m:val="bi"/>
          </m:rPr>
          <w:rPr>
            <w:rFonts w:ascii="Cambria Math" w:hAnsi="Cambria Math"/>
          </w:rPr>
          <m:t> </m:t>
        </m:r>
      </m:oMath>
      <w:r w:rsidR="008F23B1">
        <w:rPr>
          <w:b/>
        </w:rPr>
        <w:t xml:space="preserve">: </w:t>
      </w:r>
      <w:r w:rsidR="008F23B1">
        <w:t>énergie de déformation élastique du système rotor</w:t>
      </w:r>
    </w:p>
    <w:p w14:paraId="0C459A94" w14:textId="77777777" w:rsidR="008F23B1" w:rsidRDefault="002B0EFD" w:rsidP="008F23B1">
      <w:pPr>
        <w:pStyle w:val="Paragraphedeliste"/>
        <w:numPr>
          <w:ilvl w:val="0"/>
          <w:numId w:val="10"/>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m:rPr>
            <m:sty m:val="bi"/>
          </m:rPr>
          <w:rPr>
            <w:rFonts w:ascii="Cambria Math" w:hAnsi="Cambria Math"/>
          </w:rPr>
          <m:t> </m:t>
        </m:r>
      </m:oMath>
      <w:r w:rsidR="008F23B1" w:rsidRPr="000F4A40">
        <w:t>:</w:t>
      </w:r>
      <w:r w:rsidR="008F23B1" w:rsidRPr="00FD7BBF">
        <w:t xml:space="preserve"> é</w:t>
      </w:r>
      <w:r w:rsidR="008F23B1">
        <w:t>nergie cinétique du système rotor </w:t>
      </w:r>
    </w:p>
    <w:p w14:paraId="6547DA48" w14:textId="77777777" w:rsidR="008F23B1" w:rsidRDefault="002B0EFD" w:rsidP="008F23B1">
      <w:pPr>
        <w:pStyle w:val="Paragraphedeliste"/>
        <w:numPr>
          <w:ilvl w:val="0"/>
          <w:numId w:val="10"/>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oMath>
      <w:r w:rsidR="008F23B1" w:rsidRPr="000F4A40">
        <w:t>: é</w:t>
      </w:r>
      <w:r w:rsidR="008F23B1">
        <w:t xml:space="preserve">nergie dissipée du système rotor </w:t>
      </w:r>
    </w:p>
    <w:p w14:paraId="108DF70B" w14:textId="77777777" w:rsidR="008F23B1" w:rsidRPr="00363557" w:rsidRDefault="008F23B1" w:rsidP="008F23B1"/>
    <w:p w14:paraId="314B1047" w14:textId="77777777" w:rsidR="008F23B1" w:rsidRDefault="008F23B1" w:rsidP="008F23B1">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69" w:name="_Ref528591501"/>
            <w:r w:rsidRPr="00222B71">
              <w:rPr>
                <w:rFonts w:ascii="Calibri" w:eastAsia="Times New Roman" w:hAnsi="Calibri" w:cs="Times New Roman"/>
                <w:i w:val="0"/>
                <w:iCs w:val="0"/>
                <w:color w:val="auto"/>
                <w:sz w:val="22"/>
                <w:szCs w:val="20"/>
                <w:lang w:eastAsia="fr-FR"/>
              </w:rPr>
              <w:t xml:space="preserve"> </w:t>
            </w:r>
            <w:bookmarkEnd w:id="269"/>
          </w:p>
        </w:tc>
      </w:tr>
    </w:tbl>
    <w:p w14:paraId="444D97D2" w14:textId="066F219E" w:rsidR="008F23B1" w:rsidRDefault="008F23B1" w:rsidP="00AB18AD">
      <w:pPr>
        <w:spacing w:before="120" w:line="360" w:lineRule="auto"/>
        <w:ind w:firstLine="709"/>
      </w:pPr>
      <w:r>
        <w:t>Puisque la déformation thermique à l’issu du modèle thermomécanique est exprimé au repère</w:t>
      </w:r>
      <w:r w:rsidR="00AB18AD">
        <w:t xml:space="preserv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de</w:t>
      </w:r>
      <w:r w:rsidRPr="008855E2">
        <w:t xml:space="preserve"> </w:t>
      </w:r>
      <w:r>
        <w:t>transformer cette déformation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2B0EFD"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7777777" w:rsidR="008F23B1" w:rsidRDefault="008F23B1" w:rsidP="008F23B1">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77777777" w:rsidR="008F23B1" w:rsidRPr="00546459" w:rsidRDefault="002B0EFD"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77777777" w:rsidR="008F23B1" w:rsidRDefault="008F23B1" w:rsidP="001856FA">
            <w:r>
              <w:t>Où :</w:t>
            </w:r>
          </w:p>
          <w:p w14:paraId="28DD4171" w14:textId="77777777" w:rsidR="008F23B1" w:rsidRPr="00B61CBF" w:rsidRDefault="002B0EFD" w:rsidP="001856F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Q=</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70" w:name="_Ref532583633"/>
            <w:r w:rsidRPr="00222B71">
              <w:rPr>
                <w:rFonts w:ascii="Calibri" w:eastAsia="Times New Roman" w:hAnsi="Calibri" w:cs="Times New Roman"/>
                <w:i w:val="0"/>
                <w:iCs w:val="0"/>
                <w:color w:val="auto"/>
                <w:sz w:val="22"/>
                <w:szCs w:val="20"/>
                <w:lang w:eastAsia="fr-FR"/>
              </w:rPr>
              <w:t xml:space="preserve"> </w:t>
            </w:r>
            <w:bookmarkEnd w:id="270"/>
          </w:p>
        </w:tc>
      </w:tr>
    </w:tbl>
    <w:p w14:paraId="78B03BAA" w14:textId="1D9BA014" w:rsidR="008F23B1" w:rsidRDefault="008F23B1" w:rsidP="009A1906">
      <w:pPr>
        <w:spacing w:before="12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4B2447">
        <w:rPr>
          <w:b/>
        </w:rPr>
        <w:t>Eq.3-43</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2B0EFD"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863AE2">
            <w:pPr>
              <w:pStyle w:val="Lgende"/>
              <w:numPr>
                <w:ilvl w:val="1"/>
                <w:numId w:val="16"/>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422485B7" w14:textId="77777777" w:rsidR="008F23B1" w:rsidRPr="0057429F" w:rsidRDefault="008F23B1" w:rsidP="008F23B1">
      <w:pPr>
        <w:rPr>
          <w:lang w:val="en-US"/>
        </w:rPr>
      </w:pPr>
    </w:p>
    <w:p w14:paraId="2E627348" w14:textId="77777777" w:rsidR="008F23B1" w:rsidRDefault="008F23B1" w:rsidP="009A1906">
      <w:pPr>
        <w:pStyle w:val="Titre2"/>
        <w:ind w:left="709"/>
      </w:pPr>
      <w:bookmarkStart w:id="271" w:name="_Toc534293604"/>
      <w:r>
        <w:t>Conclusion</w:t>
      </w:r>
      <w:bookmarkEnd w:id="271"/>
    </w:p>
    <w:p w14:paraId="11ED618F" w14:textId="77777777" w:rsidR="008F23B1" w:rsidRDefault="008F23B1" w:rsidP="008F23B1"/>
    <w:p w14:paraId="5AC45A9A" w14:textId="40DD8CA2" w:rsidR="008F23B1" w:rsidRDefault="008316A3" w:rsidP="00465866">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9A1906">
        <w:rPr>
          <w:sz w:val="23"/>
          <w:szCs w:val="23"/>
        </w:rPr>
        <w:t xml:space="preserve">iques des rotors utilisé pour les </w:t>
      </w:r>
      <w:r w:rsidR="008F23B1">
        <w:rPr>
          <w:sz w:val="23"/>
          <w:szCs w:val="23"/>
        </w:rPr>
        <w:t>analyse</w:t>
      </w:r>
      <w:r w:rsidR="009A1906">
        <w:rPr>
          <w:sz w:val="23"/>
          <w:szCs w:val="23"/>
        </w:rPr>
        <w:t>s</w:t>
      </w:r>
      <w:r w:rsidR="008F23B1">
        <w:rPr>
          <w:sz w:val="23"/>
          <w:szCs w:val="23"/>
        </w:rPr>
        <w:t xml:space="preserve"> de l’effet Morton. Le modèle dynamique du rotor couplé avec le modèle non linéaire du palier permet d’évaluer le niveau de vibration. En parallèle, le flux thermique </w:t>
      </w:r>
      <w:r>
        <w:rPr>
          <w:sz w:val="23"/>
          <w:szCs w:val="23"/>
        </w:rPr>
        <w:t>à l’</w:t>
      </w:r>
      <w:r w:rsidR="008F23B1">
        <w:rPr>
          <w:sz w:val="23"/>
          <w:szCs w:val="23"/>
        </w:rPr>
        <w:t xml:space="preserve">issu du modèle de palier </w:t>
      </w:r>
      <w:r w:rsidR="00257B86">
        <w:rPr>
          <w:sz w:val="23"/>
          <w:szCs w:val="23"/>
        </w:rPr>
        <w:t>satisfait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utilisée par </w:t>
      </w:r>
      <w:r w:rsidR="008F23B1">
        <w:rPr>
          <w:sz w:val="23"/>
          <w:szCs w:val="23"/>
        </w:rPr>
        <w:t xml:space="preserve">deux approches </w:t>
      </w:r>
      <w:r w:rsidR="0058775A">
        <w:rPr>
          <w:sz w:val="23"/>
          <w:szCs w:val="23"/>
        </w:rPr>
        <w:t>de modélisation 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réaliser la simulation de l’effet Morton en transitoire et </w:t>
      </w:r>
      <w:r w:rsidR="00FE4B03">
        <w:rPr>
          <w:sz w:val="23"/>
          <w:szCs w:val="23"/>
        </w:rPr>
        <w:t>sont</w:t>
      </w:r>
      <w:r w:rsidR="00E85AC4">
        <w:rPr>
          <w:sz w:val="23"/>
          <w:szCs w:val="23"/>
        </w:rPr>
        <w:t xml:space="preserve"> </w:t>
      </w:r>
      <w:r w:rsidR="008F23B1">
        <w:rPr>
          <w:sz w:val="23"/>
          <w:szCs w:val="23"/>
        </w:rPr>
        <w:t>validés par l</w:t>
      </w:r>
      <w:r w:rsidR="00E85AC4">
        <w:rPr>
          <w:sz w:val="23"/>
          <w:szCs w:val="23"/>
        </w:rPr>
        <w:t>a comparaison entre les résultats numériques et</w:t>
      </w:r>
      <w:r w:rsidR="008F23B1">
        <w:rPr>
          <w:sz w:val="23"/>
          <w:szCs w:val="23"/>
        </w:rPr>
        <w:t xml:space="preserve"> expérimentaux.</w:t>
      </w:r>
    </w:p>
    <w:p w14:paraId="31D43579" w14:textId="77777777" w:rsidR="0093422C" w:rsidRDefault="0093422C" w:rsidP="0093422C">
      <w:pPr>
        <w:spacing w:line="360" w:lineRule="auto"/>
      </w:pPr>
    </w:p>
    <w:p w14:paraId="1C573CFC" w14:textId="3D82EA29" w:rsidR="003B7093" w:rsidRDefault="003B7093">
      <w:pPr>
        <w:overflowPunct/>
        <w:autoSpaceDE/>
        <w:autoSpaceDN/>
        <w:adjustRightInd/>
        <w:spacing w:after="160" w:line="259" w:lineRule="auto"/>
        <w:jc w:val="left"/>
        <w:textAlignment w:val="auto"/>
      </w:pPr>
    </w:p>
    <w:p w14:paraId="625E078D" w14:textId="77777777" w:rsidR="007C4DEA" w:rsidRDefault="007C4DEA">
      <w:pPr>
        <w:overflowPunct/>
        <w:autoSpaceDE/>
        <w:autoSpaceDN/>
        <w:adjustRightInd/>
        <w:spacing w:after="160" w:line="259" w:lineRule="auto"/>
        <w:jc w:val="left"/>
        <w:textAlignment w:val="auto"/>
      </w:pPr>
    </w:p>
    <w:p w14:paraId="4C549233" w14:textId="77777777" w:rsidR="007C4DEA" w:rsidRDefault="007C4DEA">
      <w:pPr>
        <w:overflowPunct/>
        <w:autoSpaceDE/>
        <w:autoSpaceDN/>
        <w:adjustRightInd/>
        <w:spacing w:after="160" w:line="259" w:lineRule="auto"/>
        <w:jc w:val="left"/>
        <w:textAlignment w:val="auto"/>
      </w:pPr>
    </w:p>
    <w:p w14:paraId="63799088" w14:textId="77777777" w:rsidR="007C4DEA" w:rsidRDefault="007C4DEA">
      <w:pPr>
        <w:overflowPunct/>
        <w:autoSpaceDE/>
        <w:autoSpaceDN/>
        <w:adjustRightInd/>
        <w:spacing w:after="160" w:line="259" w:lineRule="auto"/>
        <w:jc w:val="left"/>
        <w:textAlignment w:val="auto"/>
      </w:pPr>
    </w:p>
    <w:p w14:paraId="6F0E7B89" w14:textId="77777777" w:rsidR="007C4DEA" w:rsidRDefault="007C4DEA">
      <w:pPr>
        <w:overflowPunct/>
        <w:autoSpaceDE/>
        <w:autoSpaceDN/>
        <w:adjustRightInd/>
        <w:spacing w:after="160" w:line="259" w:lineRule="auto"/>
        <w:jc w:val="left"/>
        <w:textAlignment w:val="auto"/>
      </w:pPr>
    </w:p>
    <w:p w14:paraId="19A628AA" w14:textId="77777777" w:rsidR="007C4DEA" w:rsidRDefault="007C4DEA">
      <w:pPr>
        <w:overflowPunct/>
        <w:autoSpaceDE/>
        <w:autoSpaceDN/>
        <w:adjustRightInd/>
        <w:spacing w:after="160" w:line="259" w:lineRule="auto"/>
        <w:jc w:val="left"/>
        <w:textAlignment w:val="auto"/>
      </w:pPr>
    </w:p>
    <w:p w14:paraId="1672B8D5" w14:textId="77777777" w:rsidR="007C4DEA" w:rsidRDefault="007C4DEA">
      <w:pPr>
        <w:overflowPunct/>
        <w:autoSpaceDE/>
        <w:autoSpaceDN/>
        <w:adjustRightInd/>
        <w:spacing w:after="160" w:line="259" w:lineRule="auto"/>
        <w:jc w:val="left"/>
        <w:textAlignment w:val="auto"/>
      </w:pPr>
    </w:p>
    <w:p w14:paraId="4A298A43" w14:textId="77777777" w:rsidR="007C4DEA" w:rsidRDefault="007C4DEA">
      <w:pPr>
        <w:overflowPunct/>
        <w:autoSpaceDE/>
        <w:autoSpaceDN/>
        <w:adjustRightInd/>
        <w:spacing w:after="160" w:line="259" w:lineRule="auto"/>
        <w:jc w:val="left"/>
        <w:textAlignment w:val="auto"/>
      </w:pPr>
    </w:p>
    <w:p w14:paraId="0A616233" w14:textId="35D4771E" w:rsidR="00B431E6" w:rsidRDefault="00BA34A7" w:rsidP="00BA34A7">
      <w:pPr>
        <w:pStyle w:val="Titre1"/>
        <w:numPr>
          <w:ilvl w:val="0"/>
          <w:numId w:val="0"/>
        </w:numPr>
        <w:ind w:left="567" w:hanging="566"/>
        <w:jc w:val="left"/>
      </w:pPr>
      <w:bookmarkStart w:id="272" w:name="_Toc534293605"/>
      <w:r>
        <w:lastRenderedPageBreak/>
        <w:t>Chapitre 4</w:t>
      </w:r>
      <w:r w:rsidR="00B431E6">
        <w:t xml:space="preserve"> : </w:t>
      </w:r>
      <w:r>
        <w:br/>
      </w:r>
      <w:r w:rsidR="00B431E6">
        <w:t>Simulations numériques</w:t>
      </w:r>
      <w:bookmarkEnd w:id="272"/>
    </w:p>
    <w:p w14:paraId="5500FEBD" w14:textId="77777777" w:rsidR="00B431E6" w:rsidRDefault="00B431E6" w:rsidP="00B431E6"/>
    <w:p w14:paraId="32EA83DB" w14:textId="77777777" w:rsidR="00BA34A7" w:rsidRDefault="00BA34A7" w:rsidP="00B431E6"/>
    <w:p w14:paraId="69D126BF" w14:textId="77777777" w:rsidR="00BA34A7" w:rsidRDefault="00BA34A7" w:rsidP="00B431E6"/>
    <w:p w14:paraId="22398C0D" w14:textId="04383CAF" w:rsidR="00B431E6" w:rsidRDefault="00B431E6" w:rsidP="003537CB">
      <w:pPr>
        <w:spacing w:line="360" w:lineRule="auto"/>
        <w:ind w:firstLine="708"/>
      </w:pPr>
      <w:r>
        <w:t>Les deux chapitres précédents mettent en place les sous modèles nécessaires pour traiter les phénomènes physiques concernés dans l’effet Morton. Ce chapitre présente les simulations</w:t>
      </w:r>
      <w:r w:rsidRPr="00A605CC">
        <w:t xml:space="preserve"> </w:t>
      </w:r>
      <w:r>
        <w:t>complètes de l’effet Morton en régime transitoire en utilisant les outils mis aux points. Ces sous</w:t>
      </w:r>
      <w:r>
        <w:rPr>
          <w:rFonts w:asciiTheme="minorEastAsia" w:eastAsiaTheme="minorEastAsia" w:hAnsiTheme="minorEastAsia" w:hint="eastAsia"/>
          <w:lang w:eastAsia="zh-CN"/>
        </w:rPr>
        <w:t>-</w:t>
      </w:r>
      <w:r>
        <w:t xml:space="preserve">modèles numériques sont couplés en suivant la stratégie de modélisation synthétisée au chapitre 1, ce qui établit le modèle complet et non linéaire de l’effet Morton. Les simulations se sont basées sur le </w:t>
      </w:r>
      <w:r w:rsidRPr="0082796C">
        <w:rPr>
          <w:b/>
        </w:rPr>
        <w:t>B</w:t>
      </w:r>
      <w:r>
        <w:t>anc de l’</w:t>
      </w:r>
      <w:r w:rsidRPr="0082796C">
        <w:rPr>
          <w:b/>
        </w:rPr>
        <w:t>E</w:t>
      </w:r>
      <w:r>
        <w:t xml:space="preserve">ffet </w:t>
      </w:r>
      <w:r w:rsidRPr="0082796C">
        <w:rPr>
          <w:b/>
        </w:rPr>
        <w:t>M</w:t>
      </w:r>
      <w:r>
        <w:t>orton (</w:t>
      </w:r>
      <w:r w:rsidRPr="0082796C">
        <w:rPr>
          <w:b/>
        </w:rPr>
        <w:t>BEM</w:t>
      </w:r>
      <w:r w:rsidRPr="0082796C">
        <w:t>)</w:t>
      </w:r>
      <w:r>
        <w:t xml:space="preserve"> dédié à l’étude de ce phénomène.  Les résultats </w:t>
      </w:r>
      <w:r w:rsidR="00FC07BF">
        <w:t>à</w:t>
      </w:r>
      <w:r w:rsidR="00FE4B03">
        <w:t xml:space="preserve"> </w:t>
      </w:r>
      <w:r w:rsidR="00FC07BF">
        <w:t>l’</w:t>
      </w:r>
      <w:r>
        <w:t>issu des simulations numériques sont comparés avec les résultats expérimentaux. Cette comparaison permet de valider le modèle de l’effet Morton et d’effectuer les analyses en régime transitoire. Les outils validés dans ce chapitre sont ensuite utilisés au chapitre 5 pour les analyses de stabilité de l’effet Morton.</w:t>
      </w:r>
    </w:p>
    <w:p w14:paraId="38DA296F" w14:textId="77777777" w:rsidR="003537CB" w:rsidRPr="003537CB" w:rsidRDefault="003537CB" w:rsidP="003537CB">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273" w:name="_Toc533772322"/>
      <w:bookmarkStart w:id="274" w:name="_Toc533774394"/>
      <w:bookmarkStart w:id="275" w:name="_Toc533775586"/>
      <w:bookmarkStart w:id="276" w:name="_Toc533776230"/>
      <w:bookmarkStart w:id="277" w:name="_Toc533776357"/>
      <w:bookmarkStart w:id="278" w:name="_Toc533777582"/>
      <w:bookmarkStart w:id="279" w:name="_Toc534279490"/>
      <w:bookmarkStart w:id="280" w:name="_Toc534279588"/>
      <w:bookmarkStart w:id="281" w:name="_Toc534279666"/>
      <w:bookmarkStart w:id="282" w:name="_Toc534290962"/>
      <w:bookmarkStart w:id="283" w:name="_Toc534293244"/>
      <w:bookmarkStart w:id="284" w:name="_Toc534293528"/>
      <w:bookmarkStart w:id="285" w:name="_Toc534293606"/>
      <w:bookmarkEnd w:id="273"/>
      <w:bookmarkEnd w:id="274"/>
      <w:bookmarkEnd w:id="275"/>
      <w:bookmarkEnd w:id="276"/>
      <w:bookmarkEnd w:id="277"/>
      <w:bookmarkEnd w:id="278"/>
      <w:bookmarkEnd w:id="279"/>
      <w:bookmarkEnd w:id="280"/>
      <w:bookmarkEnd w:id="281"/>
      <w:bookmarkEnd w:id="282"/>
      <w:bookmarkEnd w:id="283"/>
      <w:bookmarkEnd w:id="284"/>
      <w:bookmarkEnd w:id="285"/>
    </w:p>
    <w:p w14:paraId="14BE9E13" w14:textId="7FCB6477" w:rsidR="00B431E6" w:rsidRDefault="00B431E6" w:rsidP="003537CB">
      <w:pPr>
        <w:pStyle w:val="Titre2"/>
        <w:ind w:left="709"/>
      </w:pPr>
      <w:bookmarkStart w:id="286" w:name="_Toc534293607"/>
      <w:r>
        <w:t>Modèle complet et non linéaire de l’effet Morton</w:t>
      </w:r>
      <w:bookmarkEnd w:id="286"/>
    </w:p>
    <w:p w14:paraId="6FC30016" w14:textId="77777777" w:rsidR="00B431E6" w:rsidRDefault="00B431E6" w:rsidP="003537CB">
      <w:pPr>
        <w:pStyle w:val="Titre3"/>
        <w:ind w:left="709"/>
      </w:pPr>
      <w:bookmarkStart w:id="287" w:name="_Toc534293608"/>
      <w:r>
        <w:t>Approche du moyennage du flux thermique dans le temps</w:t>
      </w:r>
      <w:bookmarkEnd w:id="287"/>
    </w:p>
    <w:p w14:paraId="128B2A1A" w14:textId="76FF2D06" w:rsidR="00B431E6" w:rsidRDefault="00B431E6" w:rsidP="00C55B35">
      <w:pPr>
        <w:spacing w:before="120" w:line="360" w:lineRule="auto"/>
        <w:ind w:firstLine="567"/>
      </w:pPr>
      <w:r>
        <w:t>Lors de la simulation de l’effet Morton en régime transitoire, les phénomènes avec l’échelle de temps petite (milli seconde) comme la vibration synchrone sont couplés avec les phénomènes caractérisés par l’échelle de temps grande (des minutes voir des heures) tel que le transfert de la chaleur et la déformation thermique. Dans une approche classique, ce couplage nécessite d’un pas de discrétisation temporelle petit à la grandeur du temps dynamique pour simuler la durée longue à la grandeur du temps thermique. Par conséquent, la simulation a besoin d’un effort de calcul onéreux. Afin de réduire le temps de calcul, une méthode nommée " a</w:t>
      </w:r>
      <w:r w:rsidRPr="00524242">
        <w:t>pproche du moyennage de flux thermique dans le temps</w:t>
      </w:r>
      <w:r>
        <w:t xml:space="preserve"> " est implémentée dans l</w:t>
      </w:r>
      <w:r w:rsidR="008F1788">
        <w:t>a</w:t>
      </w:r>
      <w:r w:rsidR="00750098">
        <w:t xml:space="preserve"> mod</w:t>
      </w:r>
      <w:r w:rsidR="008F1788">
        <w:t>é</w:t>
      </w:r>
      <w:r w:rsidR="00750098">
        <w:t>l</w:t>
      </w:r>
      <w:r w:rsidR="008F1788">
        <w:t>isation</w:t>
      </w:r>
      <w:r w:rsidR="00750098">
        <w:t xml:space="preserve"> de l’effet Morton</w:t>
      </w:r>
      <w:r>
        <w:t xml:space="preserve">. </w:t>
      </w:r>
    </w:p>
    <w:p w14:paraId="7FDAF478" w14:textId="057D09C8" w:rsidR="00B431E6" w:rsidRDefault="00B431E6" w:rsidP="00B431E6">
      <w:pPr>
        <w:spacing w:line="360" w:lineRule="auto"/>
        <w:ind w:firstLine="708"/>
      </w:pPr>
      <w:r>
        <w:t>C</w:t>
      </w:r>
      <w:r w:rsidRPr="001F178D">
        <w:t>ette approche suppose que</w:t>
      </w:r>
      <w:r>
        <w:t xml:space="preserve"> le rotor se comporte</w:t>
      </w:r>
      <w:r w:rsidR="00100935">
        <w:t xml:space="preserve"> toujours</w:t>
      </w:r>
      <w:r>
        <w:t xml:space="preserve"> avec l</w:t>
      </w:r>
      <w:r w:rsidR="0092110D">
        <w:t>es</w:t>
      </w:r>
      <w:r>
        <w:t xml:space="preserve"> vibration</w:t>
      </w:r>
      <w:r w:rsidR="0092110D">
        <w:t>s</w:t>
      </w:r>
      <w:r>
        <w:t xml:space="preserve"> synchrone</w:t>
      </w:r>
      <w:r w:rsidR="0092110D">
        <w:t>s</w:t>
      </w:r>
      <w:r>
        <w:t xml:space="preserve">, </w:t>
      </w:r>
      <w:r w:rsidRPr="001F178D">
        <w:t>l</w:t>
      </w:r>
      <w:r>
        <w:t xml:space="preserve">es </w:t>
      </w:r>
      <w:r w:rsidRPr="001F178D">
        <w:t>orbite</w:t>
      </w:r>
      <w:r>
        <w:t xml:space="preserve">s </w:t>
      </w:r>
      <w:r w:rsidRPr="001F178D">
        <w:t>synchrone</w:t>
      </w:r>
      <w:r>
        <w:t>s</w:t>
      </w:r>
      <w:r w:rsidRPr="001F178D">
        <w:t xml:space="preserve"> ne change</w:t>
      </w:r>
      <w:r>
        <w:t>nt</w:t>
      </w:r>
      <w:r w:rsidRPr="001F178D">
        <w:t xml:space="preserve"> </w:t>
      </w:r>
      <w:r>
        <w:t>guère</w:t>
      </w:r>
      <w:r w:rsidRPr="001F178D">
        <w:t xml:space="preserve"> pendant </w:t>
      </w:r>
      <w:r>
        <w:t>certaines périodes de rotation. Ainsi,</w:t>
      </w:r>
      <w:r w:rsidRPr="001F178D">
        <w:t xml:space="preserve"> il </w:t>
      </w:r>
      <w:r>
        <w:t>devient</w:t>
      </w:r>
      <w:r w:rsidRPr="001F178D">
        <w:t xml:space="preserve"> possible d'utiliser </w:t>
      </w:r>
      <w:r>
        <w:t>un</w:t>
      </w:r>
      <w:r w:rsidRPr="001F178D">
        <w:t xml:space="preserve"> flux </w:t>
      </w:r>
      <w:r>
        <w:t>thermique</w:t>
      </w:r>
      <w:r w:rsidR="0095565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né</w:t>
      </w:r>
      <w:r w:rsidR="00955653">
        <w:t xml:space="preserve"> </w:t>
      </w:r>
      <w:r>
        <w:t xml:space="preserve">dans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56575D">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w:t>
      </w:r>
      <w:r>
        <w:t xml:space="preserve"> </w:t>
      </w:r>
      <w:r w:rsidRPr="001F178D">
        <w:t xml:space="preserve"> </w:t>
      </w:r>
      <w:r w:rsidRPr="00C36B86">
        <w:t>Toutefois</w:t>
      </w:r>
      <w:r>
        <w:t xml:space="preserve">, ce flux thermique ne reste que valable pour une durée de temps courte. Une fois l’orbite synchrone s’est suffisamment évoluée, le flux thermique moyenné devrait être renouvelé.  </w:t>
      </w:r>
    </w:p>
    <w:p w14:paraId="0DE1954F" w14:textId="09460CD2" w:rsidR="00B431E6" w:rsidRDefault="00B431E6" w:rsidP="00B431E6">
      <w:pPr>
        <w:spacing w:line="360" w:lineRule="auto"/>
        <w:ind w:firstLine="708"/>
      </w:pPr>
      <w:r>
        <w:t xml:space="preserve">Ce flux thermique moyenné est calculé à partir du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obtenu à chaque position dynamique sur l’orbite synchrone (</w:t>
      </w:r>
      <w:r w:rsidRPr="00667A55">
        <w:rPr>
          <w:b/>
        </w:rPr>
        <w:fldChar w:fldCharType="begin"/>
      </w:r>
      <w:r w:rsidRPr="00667A55">
        <w:rPr>
          <w:b/>
        </w:rPr>
        <w:instrText xml:space="preserve"> REF _Ref525135958 \h </w:instrText>
      </w:r>
      <w:r>
        <w:rPr>
          <w:b/>
        </w:rPr>
        <w:instrText xml:space="preserve"> \* MERGEFORMAT </w:instrText>
      </w:r>
      <w:r w:rsidRPr="00667A55">
        <w:rPr>
          <w:b/>
        </w:rPr>
      </w:r>
      <w:r w:rsidRPr="00667A55">
        <w:rPr>
          <w:b/>
        </w:rPr>
        <w:fldChar w:fldCharType="separate"/>
      </w:r>
      <w:r w:rsidR="004B2447" w:rsidRPr="004B2447">
        <w:rPr>
          <w:b/>
          <w:color w:val="000000" w:themeColor="text1"/>
        </w:rPr>
        <w:t xml:space="preserve">Figure </w:t>
      </w:r>
      <w:r w:rsidR="004B2447" w:rsidRPr="004B2447">
        <w:rPr>
          <w:b/>
          <w:i/>
          <w:noProof/>
        </w:rPr>
        <w:t>4.1</w:t>
      </w:r>
      <w:r w:rsidR="004B2447" w:rsidRPr="004B2447">
        <w:rPr>
          <w:b/>
          <w:i/>
          <w:noProof/>
        </w:rPr>
        <w:noBreakHyphen/>
        <w:t>1</w:t>
      </w:r>
      <w:r w:rsidRPr="00667A55">
        <w:rPr>
          <w:b/>
        </w:rPr>
        <w:fldChar w:fldCharType="end"/>
      </w:r>
      <w:r>
        <w:t xml:space="preserve">). En supposant que l'orbite synchrone est décrite par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 </m:t>
        </m:r>
      </m:oMath>
      <w:r>
        <w:t xml:space="preserve">positions, la résolution de l'équation d'énergie du film lubrifiant couplée avec l'équation de Reynolds généralisée à chaque position </w:t>
      </w:r>
      <m:oMath>
        <m:r>
          <w:rPr>
            <w:rFonts w:ascii="Cambria Math" w:hAnsi="Cambria Math"/>
          </w:rPr>
          <m:t>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donne ce flux thermique </w:t>
      </w:r>
      <w:r>
        <w:lastRenderedPageBreak/>
        <w:t>instantan</w:t>
      </w:r>
      <w:r>
        <w:rPr>
          <w:rFonts w:cs="Calibri"/>
        </w:rPr>
        <w:t>é</w:t>
      </w:r>
      <w:r>
        <w:t xml:space="preserve">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exposé au rotor.  En outre, le calcul du flux thermique moyenné applicable au modèle thermique du rotor n'est pas simple en raison de la rotation propre du rotor. En fait, le calcul thermo-hydrodynamique est effectué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du palier, alors que le modèle thermique du rotor est lié au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du rotor.  Ainsi, un changement de repère est nécessaire lors du calcul de ce flux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à partir du flux instantané</w:t>
      </w:r>
      <m:oMath>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w:t>
      </w:r>
    </w:p>
    <w:p w14:paraId="24F13F55" w14:textId="77777777" w:rsidR="003C1FD1" w:rsidRDefault="00B431E6" w:rsidP="003C1FD1">
      <w:pPr>
        <w:keepNext/>
        <w:spacing w:line="360" w:lineRule="auto"/>
        <w:jc w:val="center"/>
      </w:pPr>
      <w:r>
        <w:rPr>
          <w:noProof/>
          <w:lang w:eastAsia="zh-CN"/>
        </w:rPr>
        <w:drawing>
          <wp:inline distT="0" distB="0" distL="0" distR="0" wp14:anchorId="752E17D0" wp14:editId="04547CBA">
            <wp:extent cx="3074781" cy="3010864"/>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86150" cy="3021996"/>
                    </a:xfrm>
                    <a:prstGeom prst="rect">
                      <a:avLst/>
                    </a:prstGeom>
                  </pic:spPr>
                </pic:pic>
              </a:graphicData>
            </a:graphic>
          </wp:inline>
        </w:drawing>
      </w:r>
    </w:p>
    <w:p w14:paraId="35A99739" w14:textId="09CE3E81" w:rsidR="00B431E6" w:rsidRPr="00935A0C" w:rsidRDefault="00B431E6" w:rsidP="00B431E6">
      <w:pPr>
        <w:pStyle w:val="Lgende"/>
        <w:spacing w:line="360" w:lineRule="auto"/>
        <w:jc w:val="center"/>
        <w:rPr>
          <w:i w:val="0"/>
          <w:sz w:val="22"/>
        </w:rPr>
      </w:pPr>
      <w:bookmarkStart w:id="288" w:name="_Ref525135958"/>
      <w:r w:rsidRPr="00D21CE4">
        <w:rPr>
          <w:i w:val="0"/>
          <w:sz w:val="22"/>
        </w:rPr>
        <w:t xml:space="preserve">Figure </w:t>
      </w:r>
      <w:r w:rsidR="008420AB">
        <w:rPr>
          <w:i w:val="0"/>
          <w:sz w:val="22"/>
        </w:rPr>
        <w:fldChar w:fldCharType="begin"/>
      </w:r>
      <w:r w:rsidR="008420AB">
        <w:rPr>
          <w:i w:val="0"/>
          <w:sz w:val="22"/>
        </w:rPr>
        <w:instrText xml:space="preserve"> STYLEREF 2 \s </w:instrText>
      </w:r>
      <w:r w:rsidR="008420AB">
        <w:rPr>
          <w:i w:val="0"/>
          <w:sz w:val="22"/>
        </w:rPr>
        <w:fldChar w:fldCharType="separate"/>
      </w:r>
      <w:r w:rsidR="008420AB">
        <w:rPr>
          <w:i w:val="0"/>
          <w:noProof/>
          <w:sz w:val="22"/>
        </w:rPr>
        <w:t>4.1</w:t>
      </w:r>
      <w:r w:rsidR="008420AB">
        <w:rPr>
          <w:i w:val="0"/>
          <w:sz w:val="22"/>
        </w:rPr>
        <w:fldChar w:fldCharType="end"/>
      </w:r>
      <w:r w:rsidR="008420AB">
        <w:rPr>
          <w:i w:val="0"/>
          <w:sz w:val="22"/>
        </w:rPr>
        <w:noBreakHyphen/>
      </w:r>
      <w:r w:rsidR="008420AB">
        <w:rPr>
          <w:i w:val="0"/>
          <w:sz w:val="22"/>
        </w:rPr>
        <w:fldChar w:fldCharType="begin"/>
      </w:r>
      <w:r w:rsidR="008420AB">
        <w:rPr>
          <w:i w:val="0"/>
          <w:sz w:val="22"/>
        </w:rPr>
        <w:instrText xml:space="preserve"> SEQ Figure \* ARABIC \s 2 </w:instrText>
      </w:r>
      <w:r w:rsidR="008420AB">
        <w:rPr>
          <w:i w:val="0"/>
          <w:sz w:val="22"/>
        </w:rPr>
        <w:fldChar w:fldCharType="separate"/>
      </w:r>
      <w:r w:rsidR="008420AB">
        <w:rPr>
          <w:i w:val="0"/>
          <w:noProof/>
          <w:sz w:val="22"/>
        </w:rPr>
        <w:t>1</w:t>
      </w:r>
      <w:r w:rsidR="008420AB">
        <w:rPr>
          <w:i w:val="0"/>
          <w:sz w:val="22"/>
        </w:rPr>
        <w:fldChar w:fldCharType="end"/>
      </w:r>
      <w:bookmarkEnd w:id="288"/>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461B4816" w14:textId="77777777" w:rsidR="00B431E6" w:rsidRDefault="00B431E6" w:rsidP="00B431E6">
      <w:pPr>
        <w:spacing w:line="360" w:lineRule="auto"/>
        <w:ind w:firstLine="708"/>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w:rPr>
            <w:rFonts w:ascii="Cambria Math" w:hAnsi="Cambria Math"/>
          </w:rPr>
          <m:t>X</m:t>
        </m:r>
      </m:oMath>
      <w:r>
        <w:t xml:space="preserve"> du repère fixe.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w:t>
      </w:r>
      <w:r w:rsidRPr="00755E53">
        <w:t xml:space="preserve">et le flux </w:t>
      </w:r>
      <w:r>
        <w:t>thermique exposé au rotor</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rsidRPr="00755E53">
        <w:t xml:space="preserve"> dans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rsidRPr="00755E53">
        <w:t xml:space="preserve">peut être exprimée </w:t>
      </w:r>
      <w:r>
        <w:t xml:space="preserve">dans </w:t>
      </w:r>
      <w:r>
        <w:fldChar w:fldCharType="begin"/>
      </w:r>
      <w:r>
        <w:instrText xml:space="preserve"> REF _Ref525134360 \n \h  \* MERGEFORMAT </w:instrText>
      </w:r>
      <w:r>
        <w:fldChar w:fldCharType="separate"/>
      </w:r>
      <w:r w:rsidR="004B2447">
        <w:t>Eq.4</w:t>
      </w:r>
      <w:r>
        <w:fldChar w:fldCharType="end"/>
      </w:r>
      <w:r>
        <w:t xml:space="preserve">.  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 et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exprimées dans les deux repères est similaire.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1E446C10" w14:textId="77777777" w:rsidTr="0025189C">
        <w:trPr>
          <w:trHeight w:val="635"/>
          <w:tblHeader/>
          <w:jc w:val="center"/>
        </w:trPr>
        <w:tc>
          <w:tcPr>
            <w:tcW w:w="7943" w:type="dxa"/>
            <w:vAlign w:val="center"/>
          </w:tcPr>
          <w:p w14:paraId="1FA960CA" w14:textId="77777777" w:rsidR="00B431E6" w:rsidRPr="008910A0" w:rsidRDefault="002B0EFD" w:rsidP="0025189C">
            <w:pPr>
              <w:spacing w:before="120" w:after="120" w:line="360" w:lineRule="auto"/>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p w14:paraId="3FF2F555" w14:textId="77777777" w:rsidR="00B431E6" w:rsidRPr="002E2B92" w:rsidRDefault="002B0EFD"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m:oMathPara>
          </w:p>
        </w:tc>
        <w:tc>
          <w:tcPr>
            <w:tcW w:w="1096" w:type="dxa"/>
            <w:vAlign w:val="center"/>
          </w:tcPr>
          <w:p w14:paraId="1D43AF07" w14:textId="77777777" w:rsidR="00495F01" w:rsidRPr="00495F01" w:rsidRDefault="00495F01" w:rsidP="00495F01">
            <w:pPr>
              <w:pStyle w:val="Paragraphedeliste"/>
              <w:numPr>
                <w:ilvl w:val="0"/>
                <w:numId w:val="16"/>
              </w:numPr>
              <w:overflowPunct/>
              <w:autoSpaceDE/>
              <w:autoSpaceDN/>
              <w:adjustRightInd/>
              <w:spacing w:before="120" w:after="120" w:line="360" w:lineRule="auto"/>
              <w:jc w:val="both"/>
              <w:textAlignment w:val="auto"/>
              <w:rPr>
                <w:rFonts w:eastAsiaTheme="minorHAnsi"/>
                <w:vanish/>
                <w:lang w:val="en-US"/>
              </w:rPr>
            </w:pPr>
            <w:bookmarkStart w:id="289" w:name="_Ref525134360"/>
            <w:bookmarkStart w:id="290" w:name="_Ref525134341"/>
          </w:p>
          <w:p w14:paraId="66BA9073" w14:textId="0CBF2D90" w:rsidR="00B431E6" w:rsidRPr="00AE67EE" w:rsidRDefault="00B431E6" w:rsidP="00495F01">
            <w:pPr>
              <w:pStyle w:val="Paragraphedeliste"/>
              <w:numPr>
                <w:ilvl w:val="1"/>
                <w:numId w:val="16"/>
              </w:numPr>
              <w:overflowPunct/>
              <w:autoSpaceDE/>
              <w:autoSpaceDN/>
              <w:adjustRightInd/>
              <w:spacing w:before="120" w:after="120" w:line="360" w:lineRule="auto"/>
              <w:jc w:val="both"/>
              <w:textAlignment w:val="auto"/>
              <w:rPr>
                <w:rFonts w:eastAsiaTheme="minorHAnsi"/>
                <w:lang w:val="en-US"/>
              </w:rPr>
            </w:pPr>
            <w:r>
              <w:rPr>
                <w:rFonts w:eastAsiaTheme="minorHAnsi"/>
                <w:lang w:val="en-US"/>
              </w:rPr>
              <w:t xml:space="preserve"> </w:t>
            </w:r>
            <w:bookmarkEnd w:id="289"/>
          </w:p>
        </w:tc>
        <w:bookmarkEnd w:id="290"/>
      </w:tr>
    </w:tbl>
    <w:p w14:paraId="41F264F3" w14:textId="77777777" w:rsidR="00B431E6" w:rsidRDefault="00B431E6" w:rsidP="00B431E6">
      <w:pPr>
        <w:spacing w:line="360" w:lineRule="auto"/>
      </w:pPr>
      <w:r>
        <w:t>A</w:t>
      </w:r>
      <w:r w:rsidRPr="0016069C">
        <w:t xml:space="preserve">près la résolution de l'équation d'énergie 3D dans le </w:t>
      </w:r>
      <w:r>
        <w:t>repère</w:t>
      </w:r>
      <w:r w:rsidRPr="0016069C">
        <w:t xml:space="preserv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Pr="0016069C">
        <w:t xml:space="preserve">, le flux </w:t>
      </w:r>
      <w:r>
        <w:t xml:space="preserve">thermique </w:t>
      </w:r>
      <w:r w:rsidRPr="0016069C">
        <w:t xml:space="preserve">instantané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la surface du rotor exprimé dans le repère </w:t>
      </w:r>
      <w:r w:rsidRPr="0016069C">
        <w:t xml:space="preserve">mobile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16069C">
        <w:t xml:space="preserve"> est 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67D6306C" w14:textId="77777777" w:rsidTr="0025189C">
        <w:trPr>
          <w:trHeight w:val="635"/>
          <w:tblHeader/>
          <w:jc w:val="center"/>
        </w:trPr>
        <w:tc>
          <w:tcPr>
            <w:tcW w:w="7943" w:type="dxa"/>
            <w:vAlign w:val="center"/>
          </w:tcPr>
          <w:p w14:paraId="0B178E87" w14:textId="77777777" w:rsidR="00B431E6" w:rsidRPr="002E2B92" w:rsidRDefault="002B0EFD"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tc>
        <w:tc>
          <w:tcPr>
            <w:tcW w:w="1096" w:type="dxa"/>
            <w:vAlign w:val="center"/>
          </w:tcPr>
          <w:p w14:paraId="21C39920" w14:textId="77777777" w:rsidR="00B431E6" w:rsidRPr="00AE67EE" w:rsidRDefault="00B431E6" w:rsidP="00495F01">
            <w:pPr>
              <w:pStyle w:val="Paragraphedeliste"/>
              <w:numPr>
                <w:ilvl w:val="1"/>
                <w:numId w:val="16"/>
              </w:numPr>
              <w:overflowPunct/>
              <w:autoSpaceDE/>
              <w:autoSpaceDN/>
              <w:adjustRightInd/>
              <w:spacing w:before="120" w:after="120" w:line="360" w:lineRule="auto"/>
              <w:jc w:val="both"/>
              <w:textAlignment w:val="auto"/>
              <w:rPr>
                <w:rFonts w:eastAsiaTheme="minorHAnsi"/>
                <w:lang w:val="en-US"/>
              </w:rPr>
            </w:pPr>
          </w:p>
        </w:tc>
      </w:tr>
    </w:tbl>
    <w:p w14:paraId="1F0C8A3C" w14:textId="77777777" w:rsidR="00B431E6" w:rsidRDefault="00B431E6" w:rsidP="00B431E6">
      <w:pPr>
        <w:spacing w:line="360" w:lineRule="auto"/>
      </w:pPr>
      <w:r w:rsidRPr="000C05D9">
        <w:t xml:space="preserve">Le flux </w:t>
      </w:r>
      <w:r>
        <w:t>thermique moyenné</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rsidRPr="000C05D9">
        <w:t xml:space="preserve">obtenu </w:t>
      </w:r>
      <w:r>
        <w:t>en se basant sur l’</w:t>
      </w:r>
      <w:r w:rsidRPr="000C05D9">
        <w:t xml:space="preserve">orbite </w:t>
      </w:r>
      <w:r>
        <w:t>synchrone est ainsi déterminé par</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51EF2F67" w14:textId="77777777" w:rsidTr="0025189C">
        <w:trPr>
          <w:trHeight w:val="635"/>
          <w:tblHeader/>
          <w:jc w:val="center"/>
        </w:trPr>
        <w:tc>
          <w:tcPr>
            <w:tcW w:w="7943" w:type="dxa"/>
            <w:vAlign w:val="center"/>
          </w:tcPr>
          <w:p w14:paraId="3F1FE1F5" w14:textId="77777777" w:rsidR="00B431E6" w:rsidRPr="00614EE1" w:rsidRDefault="00B431E6" w:rsidP="0025189C">
            <w:pPr>
              <w:spacing w:before="120" w:after="120" w:line="360" w:lineRule="auto"/>
              <w:rPr>
                <w:rFonts w:eastAsiaTheme="minorHAnsi"/>
                <w:lang w:val="en-US"/>
              </w:rPr>
            </w:pPr>
            <m:oMathPara>
              <m:oMath>
                <m:r>
                  <w:rPr>
                    <w:rFonts w:ascii="Cambria Math" w:hAnsi="Cambria Math"/>
                  </w:rPr>
                  <w:lastRenderedPageBreak/>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452C5CC1" w14:textId="77777777" w:rsidR="00B431E6" w:rsidRPr="00AE67EE" w:rsidRDefault="00B431E6" w:rsidP="00495F01">
            <w:pPr>
              <w:pStyle w:val="Paragraphedeliste"/>
              <w:numPr>
                <w:ilvl w:val="1"/>
                <w:numId w:val="16"/>
              </w:numPr>
              <w:overflowPunct/>
              <w:autoSpaceDE/>
              <w:autoSpaceDN/>
              <w:adjustRightInd/>
              <w:spacing w:before="120" w:after="120" w:line="360" w:lineRule="auto"/>
              <w:jc w:val="both"/>
              <w:textAlignment w:val="auto"/>
              <w:rPr>
                <w:rFonts w:eastAsiaTheme="minorHAnsi"/>
                <w:lang w:val="en-US"/>
              </w:rPr>
            </w:pPr>
          </w:p>
        </w:tc>
      </w:tr>
    </w:tbl>
    <w:p w14:paraId="5FFA73B5" w14:textId="77777777" w:rsidR="00B431E6" w:rsidRPr="00EE1D5E" w:rsidRDefault="00B431E6" w:rsidP="00B431E6">
      <w:pPr>
        <w:spacing w:line="360" w:lineRule="auto"/>
      </w:pPr>
      <w:r>
        <w:t>o</w:t>
      </w:r>
      <w:r w:rsidRPr="005467A8">
        <w:t xml:space="preserve">ù le pas de temps </w:t>
      </w:r>
      <w:r>
        <w:t xml:space="preserve">dynamique </w:t>
      </w:r>
      <w:r w:rsidRPr="005467A8">
        <w:t xml:space="preserve">est donnée par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r>
              <w:rPr>
                <w:rFonts w:ascii="Cambria Math" w:hAnsi="Cambria Math"/>
                <w:lang w:val="en-US"/>
              </w:rPr>
              <m:t>Nt</m:t>
            </m:r>
          </m:den>
        </m:f>
      </m:oMath>
    </w:p>
    <w:p w14:paraId="2635D92C" w14:textId="77777777" w:rsidR="00B431E6" w:rsidRDefault="00B431E6" w:rsidP="00B431E6">
      <w:pPr>
        <w:spacing w:line="360" w:lineRule="auto"/>
        <w:ind w:firstLine="708"/>
      </w:pPr>
      <w:r>
        <w:t xml:space="preserve">Après être déterminé, ce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est appliqué comme une condition aux limites au modèle thermique du rotor. La résolution de l’équation de chaleur en régime transitoire permet d’avoir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Pr>
          <w:b/>
        </w:rPr>
        <w:t xml:space="preserve"> </w:t>
      </w:r>
      <w:r w:rsidRPr="00750DAB">
        <w:t>dans le temps</w:t>
      </w:r>
      <w:r>
        <w:t>.</w:t>
      </w:r>
    </w:p>
    <w:p w14:paraId="7AD92E78" w14:textId="77777777" w:rsidR="00B431E6" w:rsidRDefault="00B431E6" w:rsidP="0025189C">
      <w:pPr>
        <w:pStyle w:val="Titre3"/>
        <w:ind w:left="709"/>
      </w:pPr>
      <w:bookmarkStart w:id="291" w:name="_Toc534293609"/>
      <w:r>
        <w:t>Algorithme de l’effet Morton</w:t>
      </w:r>
      <w:bookmarkEnd w:id="291"/>
      <w:r>
        <w:t xml:space="preserve"> </w:t>
      </w:r>
    </w:p>
    <w:p w14:paraId="2ABF8127" w14:textId="77777777" w:rsidR="00B431E6" w:rsidRDefault="00B431E6" w:rsidP="00AD2F9E">
      <w:pPr>
        <w:spacing w:before="120" w:line="360" w:lineRule="auto"/>
        <w:ind w:firstLine="709"/>
        <w:rPr>
          <w:noProof/>
        </w:rPr>
      </w:pPr>
      <w:r>
        <w:t xml:space="preserve">La simulation transitoire de l’effet Morton est effectuée en utilisant un schéma illustré à la </w:t>
      </w:r>
      <w:r>
        <w:fldChar w:fldCharType="begin"/>
      </w:r>
      <w:r>
        <w:instrText xml:space="preserve"> REF _Ref533260304 \h  \* MERGEFORMAT </w:instrText>
      </w:r>
      <w:r>
        <w:fldChar w:fldCharType="separate"/>
      </w:r>
      <w:r w:rsidR="004B2447" w:rsidRPr="0058347B">
        <w:t xml:space="preserve">Figure </w:t>
      </w:r>
      <w:r w:rsidR="004B2447" w:rsidRPr="004B2447">
        <w:t>4.1</w:t>
      </w:r>
      <w:r w:rsidR="004B2447" w:rsidRPr="004B2447">
        <w:noBreakHyphen/>
        <w:t>2</w:t>
      </w:r>
      <w:r>
        <w:fldChar w:fldCharType="end"/>
      </w:r>
      <w:r>
        <w:t>. Ce schéma couple le modèle thermomécanique du rotor et le modèle dynamique du système rotor-palier à chaque pas de temps de l’effet Morton</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Ce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xml:space="preserve"> représente une durée courte dans laquelle le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A84027">
        <w:rPr>
          <w:noProof/>
        </w:rPr>
        <w:t xml:space="preserve"> e</w:t>
      </w:r>
      <w:r>
        <w:rPr>
          <w:noProof/>
        </w:rPr>
        <w:t>st supposé constant. Le couplage est réalisé par un échange des informations thermo-mécaniques. Ces dernières contiennent :</w:t>
      </w:r>
    </w:p>
    <w:p w14:paraId="0FCA83C5" w14:textId="77777777" w:rsidR="00B431E6" w:rsidRDefault="00B431E6" w:rsidP="00B431E6">
      <w:pPr>
        <w:pStyle w:val="Paragraphedeliste"/>
        <w:numPr>
          <w:ilvl w:val="0"/>
          <w:numId w:val="23"/>
        </w:numPr>
        <w:spacing w:line="360" w:lineRule="auto"/>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sidRPr="00456F30">
        <w:rPr>
          <w:b/>
          <w:noProof/>
        </w:rPr>
        <w:t xml:space="preserve"> </w:t>
      </w:r>
      <w:r w:rsidRPr="00456F30">
        <w:rPr>
          <w:noProof/>
        </w:rPr>
        <w:t>à l’</w:t>
      </w:r>
      <w:r>
        <w:rPr>
          <w:noProof/>
        </w:rPr>
        <w:t>issu du modèle thermomécanique</w:t>
      </w:r>
    </w:p>
    <w:p w14:paraId="672DE4CC" w14:textId="1C4CF9FD" w:rsidR="00B431E6" w:rsidRPr="00456F30" w:rsidRDefault="009921BA" w:rsidP="00B431E6">
      <w:pPr>
        <w:pStyle w:val="Paragraphedeliste"/>
        <w:numPr>
          <w:ilvl w:val="0"/>
          <w:numId w:val="23"/>
        </w:numPr>
        <w:spacing w:line="360" w:lineRule="auto"/>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w:t>
      </w:r>
      <w:r w:rsidR="00B431E6">
        <w:rPr>
          <w:noProof/>
        </w:rPr>
        <w:t xml:space="preserve"> thermique du rotor </w:t>
      </w:r>
    </w:p>
    <w:p w14:paraId="66AF43D8" w14:textId="77777777" w:rsidR="00B431E6" w:rsidRDefault="00B431E6" w:rsidP="00B431E6">
      <w:pPr>
        <w:pStyle w:val="Paragraphedeliste"/>
        <w:numPr>
          <w:ilvl w:val="0"/>
          <w:numId w:val="23"/>
        </w:numPr>
        <w:spacing w:line="360" w:lineRule="auto"/>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Pr>
          <w:b/>
        </w:rPr>
        <w:t xml:space="preserve"> </w:t>
      </w:r>
      <w:r>
        <w:t>calculé grâce aux modèles dynamique et du palier couplés.</w:t>
      </w:r>
    </w:p>
    <w:p w14:paraId="63AE6FA8" w14:textId="77777777" w:rsidR="00495F01" w:rsidRDefault="00B431E6" w:rsidP="00495F01">
      <w:pPr>
        <w:keepNext/>
        <w:jc w:val="center"/>
      </w:pPr>
      <w:r w:rsidRPr="00543CF9">
        <w:rPr>
          <w:noProof/>
          <w:lang w:eastAsia="zh-CN"/>
        </w:rPr>
        <w:drawing>
          <wp:inline distT="0" distB="0" distL="0" distR="0" wp14:anchorId="3841B048" wp14:editId="4B148349">
            <wp:extent cx="5760720" cy="3007360"/>
            <wp:effectExtent l="0" t="0" r="0" b="0"/>
            <wp:docPr id="318"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7"/>
                    <pic:cNvPicPr>
                      <a:picLocks noChangeAspect="1"/>
                    </pic:cNvPicPr>
                  </pic:nvPicPr>
                  <pic:blipFill>
                    <a:blip r:embed="rId65"/>
                    <a:stretch>
                      <a:fillRect/>
                    </a:stretch>
                  </pic:blipFill>
                  <pic:spPr>
                    <a:xfrm>
                      <a:off x="0" y="0"/>
                      <a:ext cx="5760720" cy="3007360"/>
                    </a:xfrm>
                    <a:prstGeom prst="rect">
                      <a:avLst/>
                    </a:prstGeom>
                  </pic:spPr>
                </pic:pic>
              </a:graphicData>
            </a:graphic>
          </wp:inline>
        </w:drawing>
      </w:r>
    </w:p>
    <w:p w14:paraId="333EABFB" w14:textId="458B39B8" w:rsidR="00B431E6" w:rsidRPr="00733813" w:rsidRDefault="00B431E6" w:rsidP="00B431E6">
      <w:pPr>
        <w:pStyle w:val="Lgende"/>
        <w:jc w:val="center"/>
        <w:rPr>
          <w:i w:val="0"/>
          <w:sz w:val="22"/>
        </w:rPr>
      </w:pPr>
      <w:bookmarkStart w:id="292" w:name="_Ref533260304"/>
      <w:r w:rsidRPr="0058347B">
        <w:rPr>
          <w:i w:val="0"/>
          <w:sz w:val="22"/>
        </w:rPr>
        <w:t xml:space="preserve">Figure </w:t>
      </w:r>
      <w:r w:rsidR="008420AB">
        <w:rPr>
          <w:i w:val="0"/>
          <w:sz w:val="22"/>
        </w:rPr>
        <w:fldChar w:fldCharType="begin"/>
      </w:r>
      <w:r w:rsidR="008420AB">
        <w:rPr>
          <w:i w:val="0"/>
          <w:sz w:val="22"/>
        </w:rPr>
        <w:instrText xml:space="preserve"> STYLEREF 2 \s </w:instrText>
      </w:r>
      <w:r w:rsidR="008420AB">
        <w:rPr>
          <w:i w:val="0"/>
          <w:sz w:val="22"/>
        </w:rPr>
        <w:fldChar w:fldCharType="separate"/>
      </w:r>
      <w:r w:rsidR="008420AB">
        <w:rPr>
          <w:i w:val="0"/>
          <w:noProof/>
          <w:sz w:val="22"/>
        </w:rPr>
        <w:t>4.1</w:t>
      </w:r>
      <w:r w:rsidR="008420AB">
        <w:rPr>
          <w:i w:val="0"/>
          <w:sz w:val="22"/>
        </w:rPr>
        <w:fldChar w:fldCharType="end"/>
      </w:r>
      <w:r w:rsidR="008420AB">
        <w:rPr>
          <w:i w:val="0"/>
          <w:sz w:val="22"/>
        </w:rPr>
        <w:noBreakHyphen/>
      </w:r>
      <w:r w:rsidR="008420AB">
        <w:rPr>
          <w:i w:val="0"/>
          <w:sz w:val="22"/>
        </w:rPr>
        <w:fldChar w:fldCharType="begin"/>
      </w:r>
      <w:r w:rsidR="008420AB">
        <w:rPr>
          <w:i w:val="0"/>
          <w:sz w:val="22"/>
        </w:rPr>
        <w:instrText xml:space="preserve"> SEQ Figure \* ARABIC \s 2 </w:instrText>
      </w:r>
      <w:r w:rsidR="008420AB">
        <w:rPr>
          <w:i w:val="0"/>
          <w:sz w:val="22"/>
        </w:rPr>
        <w:fldChar w:fldCharType="separate"/>
      </w:r>
      <w:r w:rsidR="008420AB">
        <w:rPr>
          <w:i w:val="0"/>
          <w:noProof/>
          <w:sz w:val="22"/>
        </w:rPr>
        <w:t>2</w:t>
      </w:r>
      <w:r w:rsidR="008420AB">
        <w:rPr>
          <w:i w:val="0"/>
          <w:sz w:val="22"/>
        </w:rPr>
        <w:fldChar w:fldCharType="end"/>
      </w:r>
      <w:bookmarkEnd w:id="292"/>
      <w:r>
        <w:rPr>
          <w:i w:val="0"/>
          <w:sz w:val="22"/>
        </w:rPr>
        <w:t> : schéma de la simulation en régime transitoire de l’effet Morton</w:t>
      </w:r>
    </w:p>
    <w:p w14:paraId="06589DF8" w14:textId="77777777" w:rsidR="00B431E6" w:rsidRDefault="00B431E6" w:rsidP="00B431E6">
      <w:pPr>
        <w:spacing w:line="360" w:lineRule="auto"/>
        <w:ind w:firstLine="708"/>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provenant du modèle thermomécanique sont injectées au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qui influence la réponse dynamique au balourd. </w:t>
      </w:r>
      <w:r>
        <w:lastRenderedPageBreak/>
        <w:t xml:space="preserve">En même temps,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est imposée à l’interface fluide-rotor comme une condition aux limites pour résoudre l’équation de l’énergie du film. </w:t>
      </w:r>
    </w:p>
    <w:p w14:paraId="10B0E825" w14:textId="26AB036D" w:rsidR="00B431E6" w:rsidRDefault="00B431E6" w:rsidP="00B431E6">
      <w:pPr>
        <w:spacing w:line="360" w:lineRule="auto"/>
        <w:ind w:firstLine="708"/>
      </w:pPr>
      <w:r>
        <w:t>Dans le modèle dynamique, les méthodes pour trouver la trajectoire périodique de la vibration synchrone du rotor (méthode de s</w:t>
      </w:r>
      <w:r w:rsidR="00643557">
        <w:t xml:space="preserve">hooting ou méthode classique à la section </w:t>
      </w:r>
      <w:r w:rsidR="00643557" w:rsidRPr="00643557">
        <w:rPr>
          <w:b/>
        </w:rPr>
        <w:fldChar w:fldCharType="begin"/>
      </w:r>
      <w:r w:rsidR="00643557" w:rsidRPr="00643557">
        <w:rPr>
          <w:b/>
        </w:rPr>
        <w:instrText xml:space="preserve"> REF _Ref533776247 \r \h </w:instrText>
      </w:r>
      <w:r w:rsidR="00643557">
        <w:rPr>
          <w:b/>
        </w:rPr>
        <w:instrText xml:space="preserve"> \* MERGEFORMAT </w:instrText>
      </w:r>
      <w:r w:rsidR="00643557" w:rsidRPr="00643557">
        <w:rPr>
          <w:b/>
        </w:rPr>
      </w:r>
      <w:r w:rsidR="00643557" w:rsidRPr="00643557">
        <w:rPr>
          <w:b/>
        </w:rPr>
        <w:fldChar w:fldCharType="separate"/>
      </w:r>
      <w:r w:rsidR="004B2447">
        <w:rPr>
          <w:b/>
        </w:rPr>
        <w:t>3.2.4</w:t>
      </w:r>
      <w:r w:rsidR="00643557" w:rsidRPr="00643557">
        <w:rPr>
          <w:b/>
        </w:rPr>
        <w:fldChar w:fldCharType="end"/>
      </w:r>
      <w:r>
        <w:t xml:space="preserve">) sont utilisées. Le schéma d’intégration temporelle de Newmark combiné avec la méthode de Newton-Raphson est implémenté pour résoudre l’équation de mouvement en régime transitoire. A chaque pas de temps dynamique, les efforts du palier sont calculés par la résolution de l’équation de Reynolds couplée avec l’équation de l’énergie. Le champ de flux thermique </w:t>
      </w:r>
      <m:oMath>
        <m:r>
          <w:rPr>
            <w:rFonts w:ascii="Cambria Math" w:hAnsi="Cambria Math"/>
          </w:rPr>
          <m:t>Q</m:t>
        </m:r>
      </m:oMath>
      <w:r>
        <w:t xml:space="preserve"> à l’interface fluide-rotor est également calculé pendant la résolution des équations de lubrification. Ce flux thermique instantané est enregistré pour préparer l’approche du moyennage du flux thermique dans le temps. </w:t>
      </w:r>
    </w:p>
    <w:p w14:paraId="4770C0DD" w14:textId="77777777" w:rsidR="00643557" w:rsidRDefault="00643557" w:rsidP="00643557">
      <w:pPr>
        <w:keepNext/>
        <w:spacing w:line="360" w:lineRule="auto"/>
      </w:pPr>
      <w:r w:rsidRPr="00CE45D8">
        <w:rPr>
          <w:noProof/>
          <w:lang w:eastAsia="zh-CN"/>
        </w:rPr>
        <w:drawing>
          <wp:inline distT="0" distB="0" distL="0" distR="0" wp14:anchorId="653CD9E1" wp14:editId="6A7F6ED1">
            <wp:extent cx="5686953" cy="5236234"/>
            <wp:effectExtent l="0" t="0" r="9525" b="2540"/>
            <wp:docPr id="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6"/>
                    <a:stretch>
                      <a:fillRect/>
                    </a:stretch>
                  </pic:blipFill>
                  <pic:spPr>
                    <a:xfrm>
                      <a:off x="0" y="0"/>
                      <a:ext cx="5694952" cy="5243599"/>
                    </a:xfrm>
                    <a:prstGeom prst="rect">
                      <a:avLst/>
                    </a:prstGeom>
                  </pic:spPr>
                </pic:pic>
              </a:graphicData>
            </a:graphic>
          </wp:inline>
        </w:drawing>
      </w:r>
    </w:p>
    <w:p w14:paraId="4BA3C802" w14:textId="59C55525" w:rsidR="00643557" w:rsidRDefault="00643557" w:rsidP="00643557">
      <w:pPr>
        <w:pStyle w:val="Lgende"/>
        <w:jc w:val="center"/>
      </w:pPr>
      <w:bookmarkStart w:id="293" w:name="_Ref533777748"/>
      <w:r w:rsidRPr="00CE45D8">
        <w:rPr>
          <w:i w:val="0"/>
          <w:sz w:val="22"/>
        </w:rPr>
        <w:t xml:space="preserve">Figure </w:t>
      </w:r>
      <w:r w:rsidR="008420AB">
        <w:rPr>
          <w:i w:val="0"/>
          <w:sz w:val="22"/>
        </w:rPr>
        <w:fldChar w:fldCharType="begin"/>
      </w:r>
      <w:r w:rsidR="008420AB">
        <w:rPr>
          <w:i w:val="0"/>
          <w:sz w:val="22"/>
        </w:rPr>
        <w:instrText xml:space="preserve"> STYLEREF 2 \s </w:instrText>
      </w:r>
      <w:r w:rsidR="008420AB">
        <w:rPr>
          <w:i w:val="0"/>
          <w:sz w:val="22"/>
        </w:rPr>
        <w:fldChar w:fldCharType="separate"/>
      </w:r>
      <w:r w:rsidR="008420AB">
        <w:rPr>
          <w:i w:val="0"/>
          <w:noProof/>
          <w:sz w:val="22"/>
        </w:rPr>
        <w:t>4.1</w:t>
      </w:r>
      <w:r w:rsidR="008420AB">
        <w:rPr>
          <w:i w:val="0"/>
          <w:sz w:val="22"/>
        </w:rPr>
        <w:fldChar w:fldCharType="end"/>
      </w:r>
      <w:r w:rsidR="008420AB">
        <w:rPr>
          <w:i w:val="0"/>
          <w:sz w:val="22"/>
        </w:rPr>
        <w:noBreakHyphen/>
      </w:r>
      <w:r w:rsidR="008420AB">
        <w:rPr>
          <w:i w:val="0"/>
          <w:sz w:val="22"/>
        </w:rPr>
        <w:fldChar w:fldCharType="begin"/>
      </w:r>
      <w:r w:rsidR="008420AB">
        <w:rPr>
          <w:i w:val="0"/>
          <w:sz w:val="22"/>
        </w:rPr>
        <w:instrText xml:space="preserve"> SEQ Figure \* ARABIC \s 2 </w:instrText>
      </w:r>
      <w:r w:rsidR="008420AB">
        <w:rPr>
          <w:i w:val="0"/>
          <w:sz w:val="22"/>
        </w:rPr>
        <w:fldChar w:fldCharType="separate"/>
      </w:r>
      <w:r w:rsidR="008420AB">
        <w:rPr>
          <w:i w:val="0"/>
          <w:noProof/>
          <w:sz w:val="22"/>
        </w:rPr>
        <w:t>3</w:t>
      </w:r>
      <w:r w:rsidR="008420AB">
        <w:rPr>
          <w:i w:val="0"/>
          <w:sz w:val="22"/>
        </w:rPr>
        <w:fldChar w:fldCharType="end"/>
      </w:r>
      <w:bookmarkEnd w:id="293"/>
      <w:r w:rsidRPr="00CE45D8">
        <w:rPr>
          <w:i w:val="0"/>
          <w:sz w:val="22"/>
        </w:rPr>
        <w:t> :</w:t>
      </w:r>
      <w:r>
        <w:rPr>
          <w:i w:val="0"/>
          <w:sz w:val="22"/>
        </w:rPr>
        <w:t xml:space="preserve"> Algorithme de l’effet Morton</w:t>
      </w:r>
    </w:p>
    <w:p w14:paraId="6DC69DFE" w14:textId="1CAB6947" w:rsidR="00B431E6" w:rsidRDefault="00B431E6" w:rsidP="00B431E6">
      <w:pPr>
        <w:spacing w:line="360" w:lineRule="auto"/>
        <w:ind w:firstLine="708"/>
      </w:pPr>
      <w:r>
        <w:t xml:space="preserve">Ensuite, une fois que la trajectoire périodique de la vibration synchrone est obtenue, le flux thermique moyenné pendent une période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E84ED1">
        <w:t xml:space="preserve"> est</w:t>
      </w:r>
      <w:r>
        <w:t xml:space="preserve"> évalué. Celui-ci est renvoyé au modèle thermomécanique et est appliqué comme une condition aux limites. L’intégration temporelle de </w:t>
      </w:r>
      <w:r>
        <w:lastRenderedPageBreak/>
        <w:t xml:space="preserve">l’équation de la chaleur permet ainsi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à l’instant du temps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En se basant sur ce champ de température,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w:t>
      </w:r>
      <w:r w:rsidR="00F72B48">
        <w:t>calculée</w:t>
      </w:r>
      <w:r>
        <w:t xml:space="preserv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 et l’algorithme de l’effet Morton est </w:t>
      </w:r>
      <w:r w:rsidR="00C60449">
        <w:t xml:space="preserve">synthétisé </w:t>
      </w:r>
      <w:r>
        <w:t xml:space="preserve">à la </w:t>
      </w:r>
      <w:r w:rsidR="00C60449" w:rsidRPr="00C60449">
        <w:rPr>
          <w:b/>
        </w:rPr>
        <w:fldChar w:fldCharType="begin"/>
      </w:r>
      <w:r w:rsidR="00C60449" w:rsidRPr="00C60449">
        <w:rPr>
          <w:b/>
        </w:rPr>
        <w:instrText xml:space="preserve"> REF _Ref533777748 \h </w:instrText>
      </w:r>
      <w:r w:rsidR="00C60449">
        <w:rPr>
          <w:b/>
        </w:rPr>
        <w:instrText xml:space="preserve"> \* MERGEFORMAT </w:instrText>
      </w:r>
      <w:r w:rsidR="00C60449" w:rsidRPr="00C60449">
        <w:rPr>
          <w:b/>
        </w:rPr>
      </w:r>
      <w:r w:rsidR="00C60449" w:rsidRPr="00C60449">
        <w:rPr>
          <w:b/>
        </w:rPr>
        <w:fldChar w:fldCharType="separate"/>
      </w:r>
      <w:r w:rsidR="004B2447" w:rsidRPr="004B2447">
        <w:rPr>
          <w:b/>
        </w:rPr>
        <w:t xml:space="preserve">Figure </w:t>
      </w:r>
      <w:r w:rsidR="004B2447" w:rsidRPr="004B2447">
        <w:rPr>
          <w:b/>
          <w:noProof/>
        </w:rPr>
        <w:t>4.1</w:t>
      </w:r>
      <w:r w:rsidR="004B2447" w:rsidRPr="004B2447">
        <w:rPr>
          <w:b/>
          <w:noProof/>
        </w:rPr>
        <w:noBreakHyphen/>
        <w:t>3</w:t>
      </w:r>
      <w:r w:rsidR="00C60449" w:rsidRPr="00C60449">
        <w:rPr>
          <w:b/>
        </w:rPr>
        <w:fldChar w:fldCharType="end"/>
      </w:r>
      <w:r>
        <w:t>.</w:t>
      </w:r>
    </w:p>
    <w:p w14:paraId="43FCB475" w14:textId="05D2B747" w:rsidR="00B431E6" w:rsidRDefault="00B431E6" w:rsidP="00B431E6">
      <w:pPr>
        <w:spacing w:line="360" w:lineRule="auto"/>
        <w:ind w:firstLine="708"/>
      </w:pPr>
      <w:r>
        <w:t xml:space="preserve">Il faut souligner qu’en réel,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par le modèle thermique est inconstant pendant le pas de 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dans ce modèle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estimée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est obtenu uniquement à partir des informations thermiques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En pratique, l’intégration temporelle de l’équation de la chaleur est effectuée avec un schéma explicite, quelque soit la méthode d’intégration utilisée. Ainsi, pour assurer la stabilité du schéma, il faut bien choisir le pas de temps thermique en fonction de la condition de stabilité présenté à la section</w:t>
      </w:r>
      <w:r w:rsidR="008950DA">
        <w:t xml:space="preserve"> </w:t>
      </w:r>
      <w:r w:rsidR="008950DA" w:rsidRPr="008950DA">
        <w:rPr>
          <w:b/>
        </w:rPr>
        <w:fldChar w:fldCharType="begin"/>
      </w:r>
      <w:r w:rsidR="008950DA" w:rsidRPr="008950DA">
        <w:rPr>
          <w:b/>
        </w:rPr>
        <w:instrText xml:space="preserve"> REF _Ref533776278 \r \h </w:instrText>
      </w:r>
      <w:r w:rsidR="008950DA">
        <w:rPr>
          <w:b/>
        </w:rPr>
        <w:instrText xml:space="preserve"> \* MERGEFORMAT </w:instrText>
      </w:r>
      <w:r w:rsidR="008950DA" w:rsidRPr="008950DA">
        <w:rPr>
          <w:b/>
        </w:rPr>
      </w:r>
      <w:r w:rsidR="008950DA" w:rsidRPr="008950DA">
        <w:rPr>
          <w:b/>
        </w:rPr>
        <w:fldChar w:fldCharType="separate"/>
      </w:r>
      <w:r w:rsidR="004B2447">
        <w:rPr>
          <w:b/>
        </w:rPr>
        <w:t>3.1.1.2</w:t>
      </w:r>
      <w:r w:rsidR="008950DA" w:rsidRPr="008950DA">
        <w:rPr>
          <w:b/>
        </w:rPr>
        <w:fldChar w:fldCharType="end"/>
      </w:r>
      <w:r>
        <w:t xml:space="preserve">. </w:t>
      </w:r>
    </w:p>
    <w:p w14:paraId="50A3D2DB" w14:textId="77777777" w:rsidR="00B431E6" w:rsidRDefault="00B431E6" w:rsidP="000839AA">
      <w:pPr>
        <w:pStyle w:val="Titre2"/>
        <w:ind w:left="709"/>
      </w:pPr>
      <w:bookmarkStart w:id="294" w:name="_Toc534293610"/>
      <w:r>
        <w:t>Description du Banc de l’Effet Morton (BEM)</w:t>
      </w:r>
      <w:bookmarkEnd w:id="294"/>
    </w:p>
    <w:p w14:paraId="37DCFA0B" w14:textId="77777777" w:rsidR="00B431E6" w:rsidRDefault="00B431E6" w:rsidP="00B431E6"/>
    <w:p w14:paraId="337153B6" w14:textId="77777777" w:rsidR="00B431E6" w:rsidRDefault="00B431E6" w:rsidP="00B431E6">
      <w:pPr>
        <w:spacing w:line="360" w:lineRule="auto"/>
        <w:ind w:firstLine="708"/>
      </w:pPr>
      <w:r>
        <w:t xml:space="preserve">La simulation complète de l’effet Morton s’est basée sur les configurations du BEM construit au laboratoire de l’institut Pprime. Ce banc d’essais est modulable et possède deux configuration : une configuration courte du rotor creux de 430mm et une configuration longue du rotor creux de 700mm. L’origine de la mise en place ces deux rotors creux était que le rotor de 430mm initialement conçu se comportait uniquement avec l’effet Morton stable pendant les essais. En espérant reproduire l’effet Morton instable, le deuxième rotor qui se mesurait 700mm a été conçu et fabriqué.  </w:t>
      </w:r>
    </w:p>
    <w:p w14:paraId="1DA52D2F" w14:textId="77777777" w:rsidR="00B431E6" w:rsidRDefault="00B431E6" w:rsidP="00B431E6">
      <w:pPr>
        <w:spacing w:line="360" w:lineRule="auto"/>
        <w:ind w:firstLine="708"/>
      </w:pPr>
      <w:r>
        <w:t>Pour les deux configurations, les rotors sont creux afin d’avoir une grande différence de la température au rotor</w:t>
      </w:r>
      <m:oMath>
        <m:r>
          <w:rPr>
            <w:rFonts w:ascii="Cambria Math" w:hAnsi="Cambria Math"/>
          </w:rPr>
          <m:t xml:space="preserve"> </m:t>
        </m:r>
        <m:r>
          <m:rPr>
            <m:sty m:val="p"/>
          </m:rPr>
          <w:rPr>
            <w:rFonts w:ascii="Cambria Math" w:hAnsi="Cambria Math"/>
          </w:rPr>
          <m:t>Δ</m:t>
        </m:r>
        <m:r>
          <w:rPr>
            <w:rFonts w:ascii="Cambria Math" w:hAnsi="Cambria Math"/>
          </w:rPr>
          <m:t>T</m:t>
        </m:r>
      </m:oMath>
      <w:r>
        <w:t>. Les diamètres intérieur et extérieur des rotors sont respectivement 35mm et 45mm. Le même roulement à billes et le même palier circulaire servent à supporter et guider les deux rotors. Le palier hydrodynamique se situe du côté opposé au moteur (</w:t>
      </w:r>
      <w:r w:rsidRPr="00DF5830">
        <w:rPr>
          <w:b/>
        </w:rPr>
        <w:t>NDE</w:t>
      </w:r>
      <w:r>
        <w:t>), alors que le roulement à billes est installé sur côté du moteur (</w:t>
      </w:r>
      <w:r w:rsidRPr="00DF5830">
        <w:rPr>
          <w:b/>
        </w:rPr>
        <w:t>DE</w:t>
      </w:r>
      <w:r>
        <w:t xml:space="preserve">). </w:t>
      </w:r>
    </w:p>
    <w:p w14:paraId="64C32329" w14:textId="77777777" w:rsidR="00B431E6" w:rsidRDefault="00B431E6" w:rsidP="000839AA">
      <w:pPr>
        <w:pStyle w:val="Titre3"/>
        <w:ind w:left="709"/>
      </w:pPr>
      <w:bookmarkStart w:id="295" w:name="_Toc534293611"/>
      <w:r>
        <w:t>Caractéristiques du palier testé et lubrifiant</w:t>
      </w:r>
      <w:bookmarkEnd w:id="295"/>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7"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13D7DC30"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296" w:name="_Ref496169139"/>
      <w:r w:rsidRPr="00D842A2">
        <w:rPr>
          <w:rFonts w:ascii="Calibri" w:eastAsia="Times New Roman" w:hAnsi="Calibri" w:cs="Times New Roman"/>
          <w:i w:val="0"/>
          <w:iCs w:val="0"/>
          <w:color w:val="auto"/>
          <w:sz w:val="22"/>
          <w:szCs w:val="20"/>
          <w:lang w:eastAsia="fr-FR"/>
        </w:rPr>
        <w:t xml:space="preserve">Figure </w:t>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STYLEREF 2 \s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4.2</w:t>
      </w:r>
      <w:r w:rsidR="008420AB">
        <w:rPr>
          <w:rFonts w:ascii="Calibri" w:eastAsia="Times New Roman" w:hAnsi="Calibri" w:cs="Times New Roman"/>
          <w:i w:val="0"/>
          <w:iCs w:val="0"/>
          <w:color w:val="auto"/>
          <w:sz w:val="22"/>
          <w:szCs w:val="20"/>
          <w:lang w:eastAsia="fr-FR"/>
        </w:rPr>
        <w:fldChar w:fldCharType="end"/>
      </w:r>
      <w:r w:rsidR="008420AB">
        <w:rPr>
          <w:rFonts w:ascii="Calibri" w:eastAsia="Times New Roman" w:hAnsi="Calibri" w:cs="Times New Roman"/>
          <w:i w:val="0"/>
          <w:iCs w:val="0"/>
          <w:color w:val="auto"/>
          <w:sz w:val="22"/>
          <w:szCs w:val="20"/>
          <w:lang w:eastAsia="fr-FR"/>
        </w:rPr>
        <w:noBreakHyphen/>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SEQ Figure \* ARABIC \s 2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1</w:t>
      </w:r>
      <w:r w:rsidR="008420AB">
        <w:rPr>
          <w:rFonts w:ascii="Calibri" w:eastAsia="Times New Roman" w:hAnsi="Calibri" w:cs="Times New Roman"/>
          <w:i w:val="0"/>
          <w:iCs w:val="0"/>
          <w:color w:val="auto"/>
          <w:sz w:val="22"/>
          <w:szCs w:val="20"/>
          <w:lang w:eastAsia="fr-FR"/>
        </w:rPr>
        <w:fldChar w:fldCharType="end"/>
      </w:r>
      <w:bookmarkEnd w:id="296"/>
      <w:r w:rsidRPr="00D842A2">
        <w:rPr>
          <w:rFonts w:ascii="Calibri" w:eastAsia="Times New Roman" w:hAnsi="Calibri" w:cs="Times New Roman"/>
          <w:i w:val="0"/>
          <w:iCs w:val="0"/>
          <w:color w:val="auto"/>
          <w:sz w:val="22"/>
          <w:szCs w:val="20"/>
          <w:lang w:eastAsia="fr-FR"/>
        </w:rPr>
        <w:t xml:space="preserve"> : Palier testé</w:t>
      </w:r>
    </w:p>
    <w:p w14:paraId="5596AA01" w14:textId="77777777" w:rsidR="00B431E6" w:rsidRDefault="00B431E6" w:rsidP="00B431E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4B2447" w:rsidRPr="004B2447">
        <w:rPr>
          <w:b/>
        </w:rPr>
        <w:t xml:space="preserve">Figure </w:t>
      </w:r>
      <w:r w:rsidR="004B2447" w:rsidRPr="004B2447">
        <w:rPr>
          <w:b/>
          <w:noProof/>
        </w:rPr>
        <w:t>4.2</w:t>
      </w:r>
      <w:r w:rsidR="004B2447" w:rsidRPr="004B2447">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frottement et d’usure. Sa longueur est de 15 mm et son jeu radial est de 50 µm, la portée en bronze est frettée dans une bague en acier.  Lors du fonctionnement de ce palier, la température d’alimentation du lubrifiant était entre 20°C et 25°C et la pression d’alimentation s’est stabilisée à 1.09 bar.</w:t>
      </w:r>
    </w:p>
    <w:p w14:paraId="1004D10B" w14:textId="77777777" w:rsidR="00B431E6" w:rsidRDefault="00B431E6" w:rsidP="00B431E6">
      <w:pPr>
        <w:spacing w:line="360" w:lineRule="auto"/>
        <w:ind w:firstLine="708"/>
      </w:pPr>
      <w:r>
        <w:t>Le lubrifiant utilisé pour les essais est une huile ISO VG 32, pour connaitre l’évolution de sa viscosité cinématique en fonction de la température, deux mesures expérimentales sont réalisées : mesure de la viscosité dynamique grâce à un rhéomètre ; et mesure de la densité par pesées à l’aide d’un pycnomètre. Les résultats de mesure de la viscosité dynamique, de la densité, ainsi que la viscosité cinématique calculée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4B2447" w:rsidRPr="004B2447">
        <w:rPr>
          <w:b/>
        </w:rPr>
        <w:t xml:space="preserve">Tableau </w:t>
      </w:r>
      <w:r w:rsidR="004B2447" w:rsidRPr="004B2447">
        <w:rPr>
          <w:b/>
          <w:noProof/>
        </w:rPr>
        <w:t>4.2</w:t>
      </w:r>
      <w:r w:rsidR="004B2447" w:rsidRPr="004B2447">
        <w:rPr>
          <w:b/>
          <w:noProof/>
        </w:rPr>
        <w:noBreakHyphen/>
        <w:t>1</w:t>
      </w:r>
      <w:r w:rsidRPr="0057433F">
        <w:rPr>
          <w:b/>
        </w:rPr>
        <w:fldChar w:fldCharType="end"/>
      </w:r>
      <w:r>
        <w:t>.</w:t>
      </w:r>
    </w:p>
    <w:p w14:paraId="23D43CF5" w14:textId="4799A446"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297" w:name="_Ref498706171"/>
      <w:r w:rsidRPr="00446927">
        <w:rPr>
          <w:rFonts w:ascii="Calibri" w:eastAsia="Times New Roman" w:hAnsi="Calibri" w:cs="Times New Roman"/>
          <w:i w:val="0"/>
          <w:iCs w:val="0"/>
          <w:color w:val="auto"/>
          <w:sz w:val="22"/>
          <w:szCs w:val="20"/>
          <w:lang w:eastAsia="fr-FR"/>
        </w:rPr>
        <w:t xml:space="preserve">Tableau </w:t>
      </w:r>
      <w:r w:rsidR="004B2447">
        <w:rPr>
          <w:rFonts w:ascii="Calibri" w:eastAsia="Times New Roman" w:hAnsi="Calibri" w:cs="Times New Roman"/>
          <w:i w:val="0"/>
          <w:iCs w:val="0"/>
          <w:color w:val="auto"/>
          <w:sz w:val="22"/>
          <w:szCs w:val="20"/>
          <w:lang w:eastAsia="fr-FR"/>
        </w:rPr>
        <w:fldChar w:fldCharType="begin"/>
      </w:r>
      <w:r w:rsidR="004B2447">
        <w:rPr>
          <w:rFonts w:ascii="Calibri" w:eastAsia="Times New Roman" w:hAnsi="Calibri" w:cs="Times New Roman"/>
          <w:i w:val="0"/>
          <w:iCs w:val="0"/>
          <w:color w:val="auto"/>
          <w:sz w:val="22"/>
          <w:szCs w:val="20"/>
          <w:lang w:eastAsia="fr-FR"/>
        </w:rPr>
        <w:instrText xml:space="preserve"> STYLEREF 2 \s </w:instrText>
      </w:r>
      <w:r w:rsidR="004B2447">
        <w:rPr>
          <w:rFonts w:ascii="Calibri" w:eastAsia="Times New Roman" w:hAnsi="Calibri" w:cs="Times New Roman"/>
          <w:i w:val="0"/>
          <w:iCs w:val="0"/>
          <w:color w:val="auto"/>
          <w:sz w:val="22"/>
          <w:szCs w:val="20"/>
          <w:lang w:eastAsia="fr-FR"/>
        </w:rPr>
        <w:fldChar w:fldCharType="separate"/>
      </w:r>
      <w:r w:rsidR="004B2447">
        <w:rPr>
          <w:rFonts w:ascii="Calibri" w:eastAsia="Times New Roman" w:hAnsi="Calibri" w:cs="Times New Roman"/>
          <w:i w:val="0"/>
          <w:iCs w:val="0"/>
          <w:noProof/>
          <w:color w:val="auto"/>
          <w:sz w:val="22"/>
          <w:szCs w:val="20"/>
          <w:lang w:eastAsia="fr-FR"/>
        </w:rPr>
        <w:t>4.2</w:t>
      </w:r>
      <w:r w:rsidR="004B2447">
        <w:rPr>
          <w:rFonts w:ascii="Calibri" w:eastAsia="Times New Roman" w:hAnsi="Calibri" w:cs="Times New Roman"/>
          <w:i w:val="0"/>
          <w:iCs w:val="0"/>
          <w:color w:val="auto"/>
          <w:sz w:val="22"/>
          <w:szCs w:val="20"/>
          <w:lang w:eastAsia="fr-FR"/>
        </w:rPr>
        <w:fldChar w:fldCharType="end"/>
      </w:r>
      <w:r w:rsidR="004B2447">
        <w:rPr>
          <w:rFonts w:ascii="Calibri" w:eastAsia="Times New Roman" w:hAnsi="Calibri" w:cs="Times New Roman"/>
          <w:i w:val="0"/>
          <w:iCs w:val="0"/>
          <w:color w:val="auto"/>
          <w:sz w:val="22"/>
          <w:szCs w:val="20"/>
          <w:lang w:eastAsia="fr-FR"/>
        </w:rPr>
        <w:noBreakHyphen/>
      </w:r>
      <w:r w:rsidR="004B2447">
        <w:rPr>
          <w:rFonts w:ascii="Calibri" w:eastAsia="Times New Roman" w:hAnsi="Calibri" w:cs="Times New Roman"/>
          <w:i w:val="0"/>
          <w:iCs w:val="0"/>
          <w:color w:val="auto"/>
          <w:sz w:val="22"/>
          <w:szCs w:val="20"/>
          <w:lang w:eastAsia="fr-FR"/>
        </w:rPr>
        <w:fldChar w:fldCharType="begin"/>
      </w:r>
      <w:r w:rsidR="004B2447">
        <w:rPr>
          <w:rFonts w:ascii="Calibri" w:eastAsia="Times New Roman" w:hAnsi="Calibri" w:cs="Times New Roman"/>
          <w:i w:val="0"/>
          <w:iCs w:val="0"/>
          <w:color w:val="auto"/>
          <w:sz w:val="22"/>
          <w:szCs w:val="20"/>
          <w:lang w:eastAsia="fr-FR"/>
        </w:rPr>
        <w:instrText xml:space="preserve"> SEQ Tableau \* ARABIC \s 2 </w:instrText>
      </w:r>
      <w:r w:rsidR="004B2447">
        <w:rPr>
          <w:rFonts w:ascii="Calibri" w:eastAsia="Times New Roman" w:hAnsi="Calibri" w:cs="Times New Roman"/>
          <w:i w:val="0"/>
          <w:iCs w:val="0"/>
          <w:color w:val="auto"/>
          <w:sz w:val="22"/>
          <w:szCs w:val="20"/>
          <w:lang w:eastAsia="fr-FR"/>
        </w:rPr>
        <w:fldChar w:fldCharType="separate"/>
      </w:r>
      <w:r w:rsidR="004B2447">
        <w:rPr>
          <w:rFonts w:ascii="Calibri" w:eastAsia="Times New Roman" w:hAnsi="Calibri" w:cs="Times New Roman"/>
          <w:i w:val="0"/>
          <w:iCs w:val="0"/>
          <w:noProof/>
          <w:color w:val="auto"/>
          <w:sz w:val="22"/>
          <w:szCs w:val="20"/>
          <w:lang w:eastAsia="fr-FR"/>
        </w:rPr>
        <w:t>1</w:t>
      </w:r>
      <w:r w:rsidR="004B2447">
        <w:rPr>
          <w:rFonts w:ascii="Calibri" w:eastAsia="Times New Roman" w:hAnsi="Calibri" w:cs="Times New Roman"/>
          <w:i w:val="0"/>
          <w:iCs w:val="0"/>
          <w:color w:val="auto"/>
          <w:sz w:val="22"/>
          <w:szCs w:val="20"/>
          <w:lang w:eastAsia="fr-FR"/>
        </w:rPr>
        <w:fldChar w:fldCharType="end"/>
      </w:r>
      <w:bookmarkEnd w:id="297"/>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lang w:eastAsia="zh-CN"/>
        </w:rPr>
        <w:drawing>
          <wp:inline distT="0" distB="0" distL="0" distR="0" wp14:anchorId="1DE2C7E0" wp14:editId="201AA9DA">
            <wp:extent cx="3753170" cy="2536364"/>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68"/>
                    <a:stretch>
                      <a:fillRect/>
                    </a:stretch>
                  </pic:blipFill>
                  <pic:spPr>
                    <a:xfrm>
                      <a:off x="0" y="0"/>
                      <a:ext cx="3766083" cy="2545091"/>
                    </a:xfrm>
                    <a:prstGeom prst="rect">
                      <a:avLst/>
                    </a:prstGeom>
                  </pic:spPr>
                </pic:pic>
              </a:graphicData>
            </a:graphic>
          </wp:inline>
        </w:drawing>
      </w:r>
    </w:p>
    <w:p w14:paraId="6BDFAEC3" w14:textId="77777777" w:rsidR="00B431E6" w:rsidRDefault="00B431E6" w:rsidP="00665DA5">
      <w:pPr>
        <w:pStyle w:val="Titre3"/>
        <w:ind w:left="709"/>
      </w:pPr>
      <w:bookmarkStart w:id="298" w:name="_Toc534293612"/>
      <w:r>
        <w:t>Configuration du rotor 430mm</w:t>
      </w:r>
      <w:bookmarkEnd w:id="298"/>
    </w:p>
    <w:p w14:paraId="7F405A35" w14:textId="77777777" w:rsidR="00B431E6" w:rsidRDefault="00B431E6" w:rsidP="00B431E6">
      <w:pPr>
        <w:spacing w:line="360" w:lineRule="auto"/>
      </w:pPr>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35FAF919">
            <wp:extent cx="4740249" cy="2064453"/>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9"/>
                    <a:stretch>
                      <a:fillRect/>
                    </a:stretch>
                  </pic:blipFill>
                  <pic:spPr>
                    <a:xfrm>
                      <a:off x="0" y="0"/>
                      <a:ext cx="4772362" cy="2078439"/>
                    </a:xfrm>
                    <a:prstGeom prst="rect">
                      <a:avLst/>
                    </a:prstGeom>
                  </pic:spPr>
                </pic:pic>
              </a:graphicData>
            </a:graphic>
          </wp:inline>
        </w:drawing>
      </w:r>
    </w:p>
    <w:p w14:paraId="2127BDDB" w14:textId="1DB36C80"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299" w:name="_Ref530413322"/>
      <w:r w:rsidRPr="00484DDD">
        <w:rPr>
          <w:rFonts w:ascii="Calibri" w:eastAsia="Times New Roman" w:hAnsi="Calibri" w:cs="Times New Roman"/>
          <w:i w:val="0"/>
          <w:iCs w:val="0"/>
          <w:color w:val="auto"/>
          <w:sz w:val="22"/>
          <w:szCs w:val="20"/>
          <w:lang w:eastAsia="fr-FR"/>
        </w:rPr>
        <w:t xml:space="preserve">Figure </w:t>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STYLEREF 2 \s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4.2</w:t>
      </w:r>
      <w:r w:rsidR="008420AB">
        <w:rPr>
          <w:rFonts w:ascii="Calibri" w:eastAsia="Times New Roman" w:hAnsi="Calibri" w:cs="Times New Roman"/>
          <w:i w:val="0"/>
          <w:iCs w:val="0"/>
          <w:color w:val="auto"/>
          <w:sz w:val="22"/>
          <w:szCs w:val="20"/>
          <w:lang w:eastAsia="fr-FR"/>
        </w:rPr>
        <w:fldChar w:fldCharType="end"/>
      </w:r>
      <w:r w:rsidR="008420AB">
        <w:rPr>
          <w:rFonts w:ascii="Calibri" w:eastAsia="Times New Roman" w:hAnsi="Calibri" w:cs="Times New Roman"/>
          <w:i w:val="0"/>
          <w:iCs w:val="0"/>
          <w:color w:val="auto"/>
          <w:sz w:val="22"/>
          <w:szCs w:val="20"/>
          <w:lang w:eastAsia="fr-FR"/>
        </w:rPr>
        <w:noBreakHyphen/>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SEQ Figure \* ARABIC \s 2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2</w:t>
      </w:r>
      <w:r w:rsidR="008420AB">
        <w:rPr>
          <w:rFonts w:ascii="Calibri" w:eastAsia="Times New Roman" w:hAnsi="Calibri" w:cs="Times New Roman"/>
          <w:i w:val="0"/>
          <w:iCs w:val="0"/>
          <w:color w:val="auto"/>
          <w:sz w:val="22"/>
          <w:szCs w:val="20"/>
          <w:lang w:eastAsia="fr-FR"/>
        </w:rPr>
        <w:fldChar w:fldCharType="end"/>
      </w:r>
      <w:bookmarkEnd w:id="299"/>
      <w:r>
        <w:rPr>
          <w:rFonts w:ascii="Calibri" w:eastAsia="Times New Roman" w:hAnsi="Calibri" w:cs="Times New Roman"/>
          <w:i w:val="0"/>
          <w:iCs w:val="0"/>
          <w:color w:val="auto"/>
          <w:sz w:val="22"/>
          <w:szCs w:val="20"/>
          <w:lang w:eastAsia="fr-FR"/>
        </w:rPr>
        <w:t> : La configuration du rotor 430mm</w:t>
      </w:r>
    </w:p>
    <w:p w14:paraId="0CAB3036" w14:textId="77777777" w:rsidR="00B431E6" w:rsidRDefault="00B431E6" w:rsidP="00B431E6">
      <w:pPr>
        <w:spacing w:line="360" w:lineRule="auto"/>
        <w:ind w:firstLine="708"/>
      </w:pPr>
      <w:r>
        <w:t xml:space="preserve">Le rotor 430mm possède un disque de 0.7kg monté en porte à faux à l’extrémité NDE du rotor. La configuration du rotor est illustrée à la </w:t>
      </w:r>
      <w:r w:rsidRPr="00827AE1">
        <w:fldChar w:fldCharType="begin"/>
      </w:r>
      <w:r w:rsidRPr="00827AE1">
        <w:instrText xml:space="preserve"> REF _Ref530413322 \h  \* MERGEFORMAT </w:instrText>
      </w:r>
      <w:r w:rsidRPr="00827AE1">
        <w:fldChar w:fldCharType="separate"/>
      </w:r>
      <w:r w:rsidR="004B2447" w:rsidRPr="004B2447">
        <w:rPr>
          <w:b/>
          <w:iCs/>
        </w:rPr>
        <w:t>Figure</w:t>
      </w:r>
      <w:r w:rsidR="004B2447" w:rsidRPr="004B2447">
        <w:rPr>
          <w:iCs/>
        </w:rPr>
        <w:t xml:space="preserve"> </w:t>
      </w:r>
      <w:r w:rsidR="004B2447" w:rsidRPr="004B2447">
        <w:rPr>
          <w:b/>
          <w:i/>
          <w:iCs/>
        </w:rPr>
        <w:t>4.2</w:t>
      </w:r>
      <w:r w:rsidR="004B2447" w:rsidRPr="004B2447">
        <w:rPr>
          <w:b/>
          <w:i/>
          <w:iCs/>
        </w:rPr>
        <w:noBreakHyphen/>
        <w:t>2</w:t>
      </w:r>
      <w:r w:rsidRPr="00827AE1">
        <w:fldChar w:fldCharType="end"/>
      </w:r>
      <w:r w:rsidRPr="00827AE1">
        <w:t xml:space="preserve"> et</w:t>
      </w:r>
      <w:r>
        <w:t xml:space="preserve"> les caractéristiques physiques nécessaires pour effectuer de l’analyse de l’effet Morton sont synthétisées dans le </w:t>
      </w:r>
      <w:r w:rsidRPr="00255AF6">
        <w:rPr>
          <w:b/>
        </w:rPr>
        <w:fldChar w:fldCharType="begin"/>
      </w:r>
      <w:r w:rsidRPr="00255AF6">
        <w:rPr>
          <w:b/>
        </w:rPr>
        <w:instrText xml:space="preserve"> REF _Ref531165681 \h  \* MERGEFORMAT </w:instrText>
      </w:r>
      <w:r w:rsidRPr="00255AF6">
        <w:rPr>
          <w:b/>
        </w:rPr>
      </w:r>
      <w:r w:rsidRPr="00255AF6">
        <w:rPr>
          <w:b/>
        </w:rPr>
        <w:fldChar w:fldCharType="separate"/>
      </w:r>
      <w:r w:rsidR="004B2447" w:rsidRPr="004B2447">
        <w:rPr>
          <w:b/>
        </w:rPr>
        <w:t xml:space="preserve">Tableau </w:t>
      </w:r>
      <w:r w:rsidR="004B2447" w:rsidRPr="004B2447">
        <w:rPr>
          <w:b/>
          <w:iCs/>
          <w:noProof/>
        </w:rPr>
        <w:t>4.2</w:t>
      </w:r>
      <w:r w:rsidR="004B2447" w:rsidRPr="004B2447">
        <w:rPr>
          <w:b/>
          <w:iCs/>
          <w:noProof/>
        </w:rPr>
        <w:noBreakHyphen/>
        <w:t>2</w:t>
      </w:r>
      <w:r w:rsidRPr="00255AF6">
        <w:rPr>
          <w:b/>
        </w:rPr>
        <w:fldChar w:fldCharType="end"/>
      </w:r>
      <w:r>
        <w:t xml:space="preserve">. </w:t>
      </w:r>
    </w:p>
    <w:p w14:paraId="1E653D31" w14:textId="16F91841" w:rsidR="00B431E6" w:rsidRPr="00901BDC" w:rsidRDefault="00B431E6" w:rsidP="00B431E6">
      <w:pPr>
        <w:pStyle w:val="Lgende"/>
        <w:keepNext/>
        <w:spacing w:after="0"/>
        <w:jc w:val="center"/>
        <w:rPr>
          <w:rFonts w:ascii="Calibri" w:eastAsia="Times New Roman" w:hAnsi="Calibri" w:cs="Times New Roman"/>
          <w:i w:val="0"/>
          <w:iCs w:val="0"/>
          <w:color w:val="auto"/>
          <w:sz w:val="22"/>
          <w:szCs w:val="20"/>
          <w:lang w:eastAsia="fr-FR"/>
        </w:rPr>
      </w:pPr>
      <w:bookmarkStart w:id="300" w:name="_Ref531165681"/>
      <w:r w:rsidRPr="00901BDC">
        <w:rPr>
          <w:rFonts w:ascii="Calibri" w:eastAsia="Times New Roman" w:hAnsi="Calibri" w:cs="Times New Roman"/>
          <w:i w:val="0"/>
          <w:iCs w:val="0"/>
          <w:color w:val="auto"/>
          <w:sz w:val="22"/>
          <w:szCs w:val="20"/>
          <w:lang w:eastAsia="fr-FR"/>
        </w:rPr>
        <w:lastRenderedPageBreak/>
        <w:t xml:space="preserve">Tableau </w:t>
      </w:r>
      <w:r w:rsidR="004B2447">
        <w:rPr>
          <w:rFonts w:ascii="Calibri" w:eastAsia="Times New Roman" w:hAnsi="Calibri" w:cs="Times New Roman"/>
          <w:i w:val="0"/>
          <w:iCs w:val="0"/>
          <w:color w:val="auto"/>
          <w:sz w:val="22"/>
          <w:szCs w:val="20"/>
          <w:lang w:eastAsia="fr-FR"/>
        </w:rPr>
        <w:fldChar w:fldCharType="begin"/>
      </w:r>
      <w:r w:rsidR="004B2447">
        <w:rPr>
          <w:rFonts w:ascii="Calibri" w:eastAsia="Times New Roman" w:hAnsi="Calibri" w:cs="Times New Roman"/>
          <w:i w:val="0"/>
          <w:iCs w:val="0"/>
          <w:color w:val="auto"/>
          <w:sz w:val="22"/>
          <w:szCs w:val="20"/>
          <w:lang w:eastAsia="fr-FR"/>
        </w:rPr>
        <w:instrText xml:space="preserve"> STYLEREF 2 \s </w:instrText>
      </w:r>
      <w:r w:rsidR="004B2447">
        <w:rPr>
          <w:rFonts w:ascii="Calibri" w:eastAsia="Times New Roman" w:hAnsi="Calibri" w:cs="Times New Roman"/>
          <w:i w:val="0"/>
          <w:iCs w:val="0"/>
          <w:color w:val="auto"/>
          <w:sz w:val="22"/>
          <w:szCs w:val="20"/>
          <w:lang w:eastAsia="fr-FR"/>
        </w:rPr>
        <w:fldChar w:fldCharType="separate"/>
      </w:r>
      <w:r w:rsidR="004B2447">
        <w:rPr>
          <w:rFonts w:ascii="Calibri" w:eastAsia="Times New Roman" w:hAnsi="Calibri" w:cs="Times New Roman"/>
          <w:i w:val="0"/>
          <w:iCs w:val="0"/>
          <w:noProof/>
          <w:color w:val="auto"/>
          <w:sz w:val="22"/>
          <w:szCs w:val="20"/>
          <w:lang w:eastAsia="fr-FR"/>
        </w:rPr>
        <w:t>4.2</w:t>
      </w:r>
      <w:r w:rsidR="004B2447">
        <w:rPr>
          <w:rFonts w:ascii="Calibri" w:eastAsia="Times New Roman" w:hAnsi="Calibri" w:cs="Times New Roman"/>
          <w:i w:val="0"/>
          <w:iCs w:val="0"/>
          <w:color w:val="auto"/>
          <w:sz w:val="22"/>
          <w:szCs w:val="20"/>
          <w:lang w:eastAsia="fr-FR"/>
        </w:rPr>
        <w:fldChar w:fldCharType="end"/>
      </w:r>
      <w:r w:rsidR="004B2447">
        <w:rPr>
          <w:rFonts w:ascii="Calibri" w:eastAsia="Times New Roman" w:hAnsi="Calibri" w:cs="Times New Roman"/>
          <w:i w:val="0"/>
          <w:iCs w:val="0"/>
          <w:color w:val="auto"/>
          <w:sz w:val="22"/>
          <w:szCs w:val="20"/>
          <w:lang w:eastAsia="fr-FR"/>
        </w:rPr>
        <w:noBreakHyphen/>
      </w:r>
      <w:r w:rsidR="004B2447">
        <w:rPr>
          <w:rFonts w:ascii="Calibri" w:eastAsia="Times New Roman" w:hAnsi="Calibri" w:cs="Times New Roman"/>
          <w:i w:val="0"/>
          <w:iCs w:val="0"/>
          <w:color w:val="auto"/>
          <w:sz w:val="22"/>
          <w:szCs w:val="20"/>
          <w:lang w:eastAsia="fr-FR"/>
        </w:rPr>
        <w:fldChar w:fldCharType="begin"/>
      </w:r>
      <w:r w:rsidR="004B2447">
        <w:rPr>
          <w:rFonts w:ascii="Calibri" w:eastAsia="Times New Roman" w:hAnsi="Calibri" w:cs="Times New Roman"/>
          <w:i w:val="0"/>
          <w:iCs w:val="0"/>
          <w:color w:val="auto"/>
          <w:sz w:val="22"/>
          <w:szCs w:val="20"/>
          <w:lang w:eastAsia="fr-FR"/>
        </w:rPr>
        <w:instrText xml:space="preserve"> SEQ Tableau \* ARABIC \s 2 </w:instrText>
      </w:r>
      <w:r w:rsidR="004B2447">
        <w:rPr>
          <w:rFonts w:ascii="Calibri" w:eastAsia="Times New Roman" w:hAnsi="Calibri" w:cs="Times New Roman"/>
          <w:i w:val="0"/>
          <w:iCs w:val="0"/>
          <w:color w:val="auto"/>
          <w:sz w:val="22"/>
          <w:szCs w:val="20"/>
          <w:lang w:eastAsia="fr-FR"/>
        </w:rPr>
        <w:fldChar w:fldCharType="separate"/>
      </w:r>
      <w:r w:rsidR="004B2447">
        <w:rPr>
          <w:rFonts w:ascii="Calibri" w:eastAsia="Times New Roman" w:hAnsi="Calibri" w:cs="Times New Roman"/>
          <w:i w:val="0"/>
          <w:iCs w:val="0"/>
          <w:noProof/>
          <w:color w:val="auto"/>
          <w:sz w:val="22"/>
          <w:szCs w:val="20"/>
          <w:lang w:eastAsia="fr-FR"/>
        </w:rPr>
        <w:t>2</w:t>
      </w:r>
      <w:r w:rsidR="004B2447">
        <w:rPr>
          <w:rFonts w:ascii="Calibri" w:eastAsia="Times New Roman" w:hAnsi="Calibri" w:cs="Times New Roman"/>
          <w:i w:val="0"/>
          <w:iCs w:val="0"/>
          <w:color w:val="auto"/>
          <w:sz w:val="22"/>
          <w:szCs w:val="20"/>
          <w:lang w:eastAsia="fr-FR"/>
        </w:rPr>
        <w:fldChar w:fldCharType="end"/>
      </w:r>
      <w:bookmarkEnd w:id="300"/>
      <w:r>
        <w:rPr>
          <w:rFonts w:ascii="Calibri" w:eastAsia="Times New Roman" w:hAnsi="Calibri" w:cs="Times New Roman"/>
          <w:i w:val="0"/>
          <w:iCs w:val="0"/>
          <w:color w:val="auto"/>
          <w:sz w:val="22"/>
          <w:szCs w:val="20"/>
          <w:lang w:eastAsia="fr-FR"/>
        </w:rPr>
        <w:t> : paramètres physiques du rotor 430mm</w:t>
      </w:r>
    </w:p>
    <w:p w14:paraId="2CE955C5" w14:textId="77777777" w:rsidR="00B431E6" w:rsidRDefault="00B431E6" w:rsidP="00B431E6">
      <w:r w:rsidRPr="008871DE">
        <w:rPr>
          <w:noProof/>
          <w:lang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0"/>
                    <a:stretch>
                      <a:fillRect/>
                    </a:stretch>
                  </pic:blipFill>
                  <pic:spPr>
                    <a:xfrm>
                      <a:off x="0" y="0"/>
                      <a:ext cx="5760720" cy="1342390"/>
                    </a:xfrm>
                    <a:prstGeom prst="rect">
                      <a:avLst/>
                    </a:prstGeom>
                  </pic:spPr>
                </pic:pic>
              </a:graphicData>
            </a:graphic>
          </wp:inline>
        </w:drawing>
      </w:r>
    </w:p>
    <w:p w14:paraId="0A3156F1" w14:textId="66EE9F65" w:rsidR="00F93FF3" w:rsidRDefault="00F93FF3" w:rsidP="00B431E6">
      <w:pPr>
        <w:pStyle w:val="Default"/>
        <w:spacing w:line="360" w:lineRule="auto"/>
        <w:ind w:firstLine="708"/>
        <w:jc w:val="both"/>
        <w:rPr>
          <w:sz w:val="22"/>
        </w:rPr>
      </w:pPr>
      <w:r w:rsidRPr="00F93FF3">
        <w:rPr>
          <w:sz w:val="22"/>
          <w:highlight w:val="yellow"/>
        </w:rPr>
        <w:t>Ajouté des caractéristiques du roulement</w:t>
      </w:r>
    </w:p>
    <w:p w14:paraId="3572E8BF" w14:textId="77777777" w:rsidR="00B431E6" w:rsidRPr="00003960" w:rsidRDefault="00B431E6" w:rsidP="00B431E6">
      <w:pPr>
        <w:pStyle w:val="Default"/>
        <w:spacing w:line="360" w:lineRule="auto"/>
        <w:ind w:firstLine="708"/>
        <w:jc w:val="both"/>
        <w:rPr>
          <w:sz w:val="22"/>
        </w:rPr>
      </w:pPr>
      <w:r w:rsidRPr="00003960">
        <w:rPr>
          <w:sz w:val="22"/>
        </w:rPr>
        <w:t xml:space="preserve">L’analyse modale est réalisée en utilisant le modèle du rotor à </w:t>
      </w:r>
      <m:oMath>
        <m:r>
          <w:rPr>
            <w:rFonts w:ascii="Cambria Math" w:hAnsi="Cambria Math"/>
            <w:sz w:val="22"/>
          </w:rPr>
          <m:t>n</m:t>
        </m:r>
      </m:oMath>
      <w:r w:rsidRPr="00003960">
        <w:rPr>
          <w:sz w:val="22"/>
        </w:rPr>
        <w:t xml:space="preserve"> degrés de liberté et en se basant sur les coefficients dynamiques non isothermes du palier. Ces coefficients sont présentés dans les </w:t>
      </w:r>
      <w:r w:rsidRPr="0023225D">
        <w:rPr>
          <w:b/>
          <w:sz w:val="22"/>
        </w:rPr>
        <w:fldChar w:fldCharType="begin"/>
      </w:r>
      <w:r w:rsidRPr="0023225D">
        <w:rPr>
          <w:b/>
          <w:sz w:val="22"/>
        </w:rPr>
        <w:instrText xml:space="preserve"> REF _Ref530417381 \h  \* MERGEFORMAT </w:instrText>
      </w:r>
      <w:r w:rsidRPr="0023225D">
        <w:rPr>
          <w:b/>
          <w:sz w:val="22"/>
        </w:rPr>
      </w:r>
      <w:r w:rsidRPr="0023225D">
        <w:rPr>
          <w:b/>
          <w:sz w:val="22"/>
        </w:rPr>
        <w:fldChar w:fldCharType="separate"/>
      </w:r>
      <w:r w:rsidR="004B2447" w:rsidRPr="004B2447">
        <w:rPr>
          <w:b/>
          <w:iCs/>
          <w:sz w:val="22"/>
        </w:rPr>
        <w:t xml:space="preserve">Figure </w:t>
      </w:r>
      <w:r w:rsidR="004B2447" w:rsidRPr="004B2447">
        <w:rPr>
          <w:b/>
          <w:iCs/>
          <w:noProof/>
          <w:sz w:val="22"/>
        </w:rPr>
        <w:t>4.2</w:t>
      </w:r>
      <w:r w:rsidR="004B2447" w:rsidRPr="004B2447">
        <w:rPr>
          <w:b/>
          <w:iCs/>
          <w:noProof/>
          <w:sz w:val="22"/>
        </w:rPr>
        <w:noBreakHyphen/>
        <w:t>3</w:t>
      </w:r>
      <w:r w:rsidRPr="0023225D">
        <w:rPr>
          <w:b/>
          <w:sz w:val="22"/>
        </w:rPr>
        <w:fldChar w:fldCharType="end"/>
      </w:r>
      <w:r w:rsidRPr="00003960">
        <w:rPr>
          <w:sz w:val="22"/>
        </w:rPr>
        <w:t xml:space="preserve"> et </w:t>
      </w:r>
      <w:r w:rsidRPr="0023225D">
        <w:rPr>
          <w:b/>
          <w:sz w:val="22"/>
        </w:rPr>
        <w:fldChar w:fldCharType="begin"/>
      </w:r>
      <w:r w:rsidRPr="0023225D">
        <w:rPr>
          <w:b/>
          <w:sz w:val="22"/>
        </w:rPr>
        <w:instrText xml:space="preserve"> REF _Ref530417384 \h  \* MERGEFORMAT </w:instrText>
      </w:r>
      <w:r w:rsidRPr="0023225D">
        <w:rPr>
          <w:b/>
          <w:sz w:val="22"/>
        </w:rPr>
      </w:r>
      <w:r w:rsidRPr="0023225D">
        <w:rPr>
          <w:b/>
          <w:sz w:val="22"/>
        </w:rPr>
        <w:fldChar w:fldCharType="separate"/>
      </w:r>
      <w:r w:rsidR="004B2447" w:rsidRPr="004B2447">
        <w:rPr>
          <w:b/>
          <w:iCs/>
          <w:sz w:val="22"/>
        </w:rPr>
        <w:t xml:space="preserve">Figure </w:t>
      </w:r>
      <w:r w:rsidR="004B2447" w:rsidRPr="004B2447">
        <w:rPr>
          <w:b/>
          <w:iCs/>
          <w:noProof/>
          <w:sz w:val="22"/>
        </w:rPr>
        <w:t>4.2</w:t>
      </w:r>
      <w:r w:rsidR="004B2447" w:rsidRPr="004B2447">
        <w:rPr>
          <w:b/>
          <w:iCs/>
          <w:noProof/>
          <w:sz w:val="22"/>
        </w:rPr>
        <w:noBreakHyphen/>
        <w:t>4</w:t>
      </w:r>
      <w:r w:rsidRPr="0023225D">
        <w:rPr>
          <w:b/>
          <w:sz w:val="22"/>
        </w:rPr>
        <w:fldChar w:fldCharType="end"/>
      </w:r>
      <w:r w:rsidRPr="00003960">
        <w:rPr>
          <w:sz w:val="22"/>
        </w:rPr>
        <w:t xml:space="preserve">. Ils sont obtenus aux positions d’équilibre statiques du rotor dans le palier qui sont montrés à la </w:t>
      </w:r>
      <w:r w:rsidRPr="00611925">
        <w:rPr>
          <w:b/>
          <w:sz w:val="22"/>
        </w:rPr>
        <w:fldChar w:fldCharType="begin"/>
      </w:r>
      <w:r w:rsidRPr="00611925">
        <w:rPr>
          <w:b/>
          <w:sz w:val="22"/>
        </w:rPr>
        <w:instrText xml:space="preserve"> REF _Ref530417410 \h  \* MERGEFORMAT </w:instrText>
      </w:r>
      <w:r w:rsidRPr="00611925">
        <w:rPr>
          <w:b/>
          <w:sz w:val="22"/>
        </w:rPr>
      </w:r>
      <w:r w:rsidRPr="00611925">
        <w:rPr>
          <w:b/>
          <w:sz w:val="22"/>
        </w:rPr>
        <w:fldChar w:fldCharType="separate"/>
      </w:r>
      <w:r w:rsidR="004B2447" w:rsidRPr="004B2447">
        <w:rPr>
          <w:b/>
          <w:iCs/>
          <w:sz w:val="22"/>
        </w:rPr>
        <w:t xml:space="preserve">Figure </w:t>
      </w:r>
      <w:r w:rsidR="004B2447" w:rsidRPr="004B2447">
        <w:rPr>
          <w:b/>
          <w:iCs/>
          <w:noProof/>
          <w:sz w:val="22"/>
        </w:rPr>
        <w:t>4.2</w:t>
      </w:r>
      <w:r w:rsidR="004B2447" w:rsidRPr="004B2447">
        <w:rPr>
          <w:b/>
          <w:iCs/>
          <w:noProof/>
          <w:sz w:val="22"/>
        </w:rPr>
        <w:noBreakHyphen/>
        <w:t>5</w:t>
      </w:r>
      <w:r w:rsidRPr="00611925">
        <w:rPr>
          <w:b/>
          <w:sz w:val="22"/>
        </w:rPr>
        <w:fldChar w:fldCharType="end"/>
      </w:r>
      <w:r w:rsidRPr="00611925">
        <w:rPr>
          <w:b/>
          <w:sz w:val="22"/>
        </w:rPr>
        <w:t>.</w:t>
      </w:r>
      <w:r w:rsidRPr="00003960">
        <w:rPr>
          <w:sz w:val="22"/>
        </w:rPr>
        <w:t xml:space="preserve"> La résolution de l’équation de l’énergie du film lubrifiant est prise en compte dans le calcul de ces coefficients. Une température de 55°C imposée au rotor et une paroi adiabatique sont utilisées comme les conditions aux limites thermiques. Les résultats de cette analyse 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4B2447" w:rsidRPr="004B2447">
        <w:rPr>
          <w:b/>
          <w:iCs/>
          <w:sz w:val="22"/>
        </w:rPr>
        <w:t xml:space="preserve">Figure </w:t>
      </w:r>
      <w:r w:rsidR="004B2447" w:rsidRPr="004B2447">
        <w:rPr>
          <w:b/>
          <w:iCs/>
          <w:noProof/>
          <w:sz w:val="22"/>
        </w:rPr>
        <w:t>4.2</w:t>
      </w:r>
      <w:r w:rsidR="004B2447" w:rsidRPr="004B2447">
        <w:rPr>
          <w:b/>
          <w:iCs/>
          <w:noProof/>
          <w:sz w:val="22"/>
        </w:rPr>
        <w:noBreakHyphen/>
        <w:t>6</w:t>
      </w:r>
      <w:r w:rsidRPr="00BD15FE">
        <w:rPr>
          <w:b/>
          <w:sz w:val="22"/>
        </w:rPr>
        <w:fldChar w:fldCharType="end"/>
      </w:r>
      <w:r w:rsidRPr="00003960">
        <w:rPr>
          <w:sz w:val="22"/>
        </w:rPr>
        <w:t>.</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7DE75153" w:rsidR="00B431E6" w:rsidRPr="00134C82" w:rsidRDefault="00B431E6" w:rsidP="00B431E6">
      <w:pPr>
        <w:pStyle w:val="Lgende"/>
        <w:jc w:val="center"/>
        <w:rPr>
          <w:rFonts w:ascii="Calibri" w:hAnsi="Calibri" w:cs="Calibri"/>
          <w:i w:val="0"/>
          <w:iCs w:val="0"/>
          <w:color w:val="000000"/>
          <w:sz w:val="22"/>
          <w:szCs w:val="24"/>
        </w:rPr>
      </w:pPr>
      <w:bookmarkStart w:id="301" w:name="_Ref530417381"/>
      <w:r w:rsidRPr="00134C82">
        <w:rPr>
          <w:rFonts w:ascii="Calibri" w:hAnsi="Calibri" w:cs="Calibri"/>
          <w:i w:val="0"/>
          <w:iCs w:val="0"/>
          <w:color w:val="000000"/>
          <w:sz w:val="22"/>
          <w:szCs w:val="24"/>
        </w:rPr>
        <w:t xml:space="preserve">Figure </w:t>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STYLEREF 2 \s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4.2</w:t>
      </w:r>
      <w:r w:rsidR="008420AB">
        <w:rPr>
          <w:rFonts w:ascii="Calibri" w:hAnsi="Calibri" w:cs="Calibri"/>
          <w:i w:val="0"/>
          <w:iCs w:val="0"/>
          <w:color w:val="000000"/>
          <w:sz w:val="22"/>
          <w:szCs w:val="24"/>
        </w:rPr>
        <w:fldChar w:fldCharType="end"/>
      </w:r>
      <w:r w:rsidR="008420AB">
        <w:rPr>
          <w:rFonts w:ascii="Calibri" w:hAnsi="Calibri" w:cs="Calibri"/>
          <w:i w:val="0"/>
          <w:iCs w:val="0"/>
          <w:color w:val="000000"/>
          <w:sz w:val="22"/>
          <w:szCs w:val="24"/>
        </w:rPr>
        <w:noBreakHyphen/>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SEQ Figure \* ARABIC \s 2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3</w:t>
      </w:r>
      <w:r w:rsidR="008420AB">
        <w:rPr>
          <w:rFonts w:ascii="Calibri" w:hAnsi="Calibri" w:cs="Calibri"/>
          <w:i w:val="0"/>
          <w:iCs w:val="0"/>
          <w:color w:val="000000"/>
          <w:sz w:val="22"/>
          <w:szCs w:val="24"/>
        </w:rPr>
        <w:fldChar w:fldCharType="end"/>
      </w:r>
      <w:bookmarkEnd w:id="301"/>
      <w:r w:rsidRPr="00134C82">
        <w:rPr>
          <w:rFonts w:ascii="Calibri" w:hAnsi="Calibri" w:cs="Calibri"/>
          <w:i w:val="0"/>
          <w:iCs w:val="0"/>
          <w:color w:val="000000"/>
          <w:sz w:val="22"/>
          <w:szCs w:val="24"/>
        </w:rPr>
        <w:t> : Coefficients de raideur du palier utilisé aux vitesses différentes</w:t>
      </w:r>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12A0E3A1" w:rsidR="00B431E6" w:rsidRPr="00134C82" w:rsidRDefault="00B431E6" w:rsidP="00B431E6">
      <w:pPr>
        <w:pStyle w:val="Lgende"/>
        <w:jc w:val="center"/>
        <w:rPr>
          <w:rFonts w:ascii="Calibri" w:hAnsi="Calibri" w:cs="Calibri"/>
          <w:i w:val="0"/>
          <w:iCs w:val="0"/>
          <w:color w:val="000000"/>
          <w:sz w:val="22"/>
          <w:szCs w:val="24"/>
        </w:rPr>
      </w:pPr>
      <w:bookmarkStart w:id="302" w:name="_Ref530417384"/>
      <w:r w:rsidRPr="00134C82">
        <w:rPr>
          <w:rFonts w:ascii="Calibri" w:hAnsi="Calibri" w:cs="Calibri"/>
          <w:i w:val="0"/>
          <w:iCs w:val="0"/>
          <w:color w:val="000000"/>
          <w:sz w:val="22"/>
          <w:szCs w:val="24"/>
        </w:rPr>
        <w:t xml:space="preserve">Figure </w:t>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STYLEREF 2 \s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4.2</w:t>
      </w:r>
      <w:r w:rsidR="008420AB">
        <w:rPr>
          <w:rFonts w:ascii="Calibri" w:hAnsi="Calibri" w:cs="Calibri"/>
          <w:i w:val="0"/>
          <w:iCs w:val="0"/>
          <w:color w:val="000000"/>
          <w:sz w:val="22"/>
          <w:szCs w:val="24"/>
        </w:rPr>
        <w:fldChar w:fldCharType="end"/>
      </w:r>
      <w:r w:rsidR="008420AB">
        <w:rPr>
          <w:rFonts w:ascii="Calibri" w:hAnsi="Calibri" w:cs="Calibri"/>
          <w:i w:val="0"/>
          <w:iCs w:val="0"/>
          <w:color w:val="000000"/>
          <w:sz w:val="22"/>
          <w:szCs w:val="24"/>
        </w:rPr>
        <w:noBreakHyphen/>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SEQ Figure \* ARABIC \s 2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4</w:t>
      </w:r>
      <w:r w:rsidR="008420AB">
        <w:rPr>
          <w:rFonts w:ascii="Calibri" w:hAnsi="Calibri" w:cs="Calibri"/>
          <w:i w:val="0"/>
          <w:iCs w:val="0"/>
          <w:color w:val="000000"/>
          <w:sz w:val="22"/>
          <w:szCs w:val="24"/>
        </w:rPr>
        <w:fldChar w:fldCharType="end"/>
      </w:r>
      <w:bookmarkEnd w:id="302"/>
      <w:r w:rsidRPr="00134C82">
        <w:rPr>
          <w:rFonts w:ascii="Calibri" w:hAnsi="Calibri" w:cs="Calibri"/>
          <w:i w:val="0"/>
          <w:iCs w:val="0"/>
          <w:color w:val="000000"/>
          <w:sz w:val="22"/>
          <w:szCs w:val="24"/>
        </w:rPr>
        <w:t> : coefficient d’amortissement du palier utilisé aux vitesses différentes</w:t>
      </w: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78A7D779">
            <wp:extent cx="5450514" cy="30968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74177" cy="3110328"/>
                    </a:xfrm>
                    <a:prstGeom prst="rect">
                      <a:avLst/>
                    </a:prstGeom>
                    <a:noFill/>
                  </pic:spPr>
                </pic:pic>
              </a:graphicData>
            </a:graphic>
          </wp:inline>
        </w:drawing>
      </w:r>
    </w:p>
    <w:p w14:paraId="40B4CCB5" w14:textId="130B0B54" w:rsidR="00B431E6" w:rsidRPr="00EC09BF" w:rsidRDefault="00B431E6" w:rsidP="00B431E6">
      <w:pPr>
        <w:pStyle w:val="Lgende"/>
        <w:jc w:val="center"/>
        <w:rPr>
          <w:rFonts w:ascii="Calibri" w:hAnsi="Calibri" w:cs="Calibri"/>
          <w:i w:val="0"/>
          <w:iCs w:val="0"/>
          <w:color w:val="000000"/>
          <w:sz w:val="22"/>
          <w:szCs w:val="24"/>
        </w:rPr>
      </w:pPr>
      <w:bookmarkStart w:id="303" w:name="_Ref530417410"/>
      <w:r w:rsidRPr="00EC09BF">
        <w:rPr>
          <w:rFonts w:ascii="Calibri" w:hAnsi="Calibri" w:cs="Calibri"/>
          <w:i w:val="0"/>
          <w:iCs w:val="0"/>
          <w:color w:val="000000"/>
          <w:sz w:val="22"/>
          <w:szCs w:val="24"/>
        </w:rPr>
        <w:t xml:space="preserve">Figure </w:t>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STYLEREF 2 \s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4.2</w:t>
      </w:r>
      <w:r w:rsidR="008420AB">
        <w:rPr>
          <w:rFonts w:ascii="Calibri" w:hAnsi="Calibri" w:cs="Calibri"/>
          <w:i w:val="0"/>
          <w:iCs w:val="0"/>
          <w:color w:val="000000"/>
          <w:sz w:val="22"/>
          <w:szCs w:val="24"/>
        </w:rPr>
        <w:fldChar w:fldCharType="end"/>
      </w:r>
      <w:r w:rsidR="008420AB">
        <w:rPr>
          <w:rFonts w:ascii="Calibri" w:hAnsi="Calibri" w:cs="Calibri"/>
          <w:i w:val="0"/>
          <w:iCs w:val="0"/>
          <w:color w:val="000000"/>
          <w:sz w:val="22"/>
          <w:szCs w:val="24"/>
        </w:rPr>
        <w:noBreakHyphen/>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SEQ Figure \* ARABIC \s 2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5</w:t>
      </w:r>
      <w:r w:rsidR="008420AB">
        <w:rPr>
          <w:rFonts w:ascii="Calibri" w:hAnsi="Calibri" w:cs="Calibri"/>
          <w:i w:val="0"/>
          <w:iCs w:val="0"/>
          <w:color w:val="000000"/>
          <w:sz w:val="22"/>
          <w:szCs w:val="24"/>
        </w:rPr>
        <w:fldChar w:fldCharType="end"/>
      </w:r>
      <w:bookmarkEnd w:id="303"/>
      <w:r w:rsidRPr="00EC09BF">
        <w:rPr>
          <w:rFonts w:ascii="Calibri" w:hAnsi="Calibri" w:cs="Calibri"/>
          <w:i w:val="0"/>
          <w:iCs w:val="0"/>
          <w:color w:val="000000"/>
          <w:sz w:val="22"/>
          <w:szCs w:val="24"/>
        </w:rPr>
        <w:t xml:space="preserve"> : </w:t>
      </w:r>
      <w:r>
        <w:rPr>
          <w:rFonts w:ascii="Calibri" w:hAnsi="Calibri" w:cs="Calibri"/>
          <w:i w:val="0"/>
          <w:iCs w:val="0"/>
          <w:color w:val="000000"/>
          <w:sz w:val="22"/>
          <w:szCs w:val="24"/>
        </w:rPr>
        <w:t>P</w:t>
      </w:r>
      <w:r w:rsidRPr="00EC09BF">
        <w:rPr>
          <w:rFonts w:ascii="Calibri" w:hAnsi="Calibri" w:cs="Calibri"/>
          <w:i w:val="0"/>
          <w:iCs w:val="0"/>
          <w:color w:val="000000"/>
          <w:sz w:val="22"/>
          <w:szCs w:val="24"/>
        </w:rPr>
        <w:t xml:space="preserve">osition d’équilibre du rotor dans le palier </w:t>
      </w:r>
      <w:r>
        <w:rPr>
          <w:rFonts w:ascii="Calibri" w:hAnsi="Calibri" w:cs="Calibri"/>
          <w:i w:val="0"/>
          <w:iCs w:val="0"/>
          <w:color w:val="000000"/>
          <w:sz w:val="22"/>
          <w:szCs w:val="24"/>
        </w:rPr>
        <w:t>en fonction des vitesses</w:t>
      </w:r>
    </w:p>
    <w:p w14:paraId="731E0BD9" w14:textId="77777777" w:rsidR="00B431E6" w:rsidRDefault="00B431E6" w:rsidP="00B431E6">
      <w:pPr>
        <w:pStyle w:val="Default"/>
        <w:jc w:val="center"/>
      </w:pPr>
      <w:r w:rsidRPr="006564D8">
        <w:rPr>
          <w:noProof/>
        </w:rPr>
        <w:lastRenderedPageBreak/>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4"/>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1CAB09EB">
            <wp:extent cx="5252888" cy="2630496"/>
            <wp:effectExtent l="0" t="0" r="508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5"/>
                    <a:stretch>
                      <a:fillRect/>
                    </a:stretch>
                  </pic:blipFill>
                  <pic:spPr>
                    <a:xfrm>
                      <a:off x="0" y="0"/>
                      <a:ext cx="5279640" cy="264389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340A1848" w:rsidR="00B431E6" w:rsidRDefault="00B431E6" w:rsidP="00B431E6">
      <w:pPr>
        <w:pStyle w:val="Lgende"/>
        <w:spacing w:after="0"/>
        <w:jc w:val="center"/>
        <w:rPr>
          <w:rFonts w:ascii="Calibri" w:hAnsi="Calibri" w:cs="Calibri"/>
          <w:i w:val="0"/>
          <w:iCs w:val="0"/>
          <w:color w:val="000000"/>
          <w:sz w:val="22"/>
          <w:szCs w:val="24"/>
        </w:rPr>
      </w:pPr>
      <w:bookmarkStart w:id="304" w:name="_Ref530417483"/>
      <w:r w:rsidRPr="00EC09BF">
        <w:rPr>
          <w:rFonts w:ascii="Calibri" w:hAnsi="Calibri" w:cs="Calibri"/>
          <w:i w:val="0"/>
          <w:iCs w:val="0"/>
          <w:color w:val="000000"/>
          <w:sz w:val="22"/>
          <w:szCs w:val="24"/>
        </w:rPr>
        <w:t xml:space="preserve">Figure </w:t>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STYLEREF 2 \s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4.2</w:t>
      </w:r>
      <w:r w:rsidR="008420AB">
        <w:rPr>
          <w:rFonts w:ascii="Calibri" w:hAnsi="Calibri" w:cs="Calibri"/>
          <w:i w:val="0"/>
          <w:iCs w:val="0"/>
          <w:color w:val="000000"/>
          <w:sz w:val="22"/>
          <w:szCs w:val="24"/>
        </w:rPr>
        <w:fldChar w:fldCharType="end"/>
      </w:r>
      <w:r w:rsidR="008420AB">
        <w:rPr>
          <w:rFonts w:ascii="Calibri" w:hAnsi="Calibri" w:cs="Calibri"/>
          <w:i w:val="0"/>
          <w:iCs w:val="0"/>
          <w:color w:val="000000"/>
          <w:sz w:val="22"/>
          <w:szCs w:val="24"/>
        </w:rPr>
        <w:noBreakHyphen/>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SEQ Figure \* ARABIC \s 2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6</w:t>
      </w:r>
      <w:r w:rsidR="008420AB">
        <w:rPr>
          <w:rFonts w:ascii="Calibri" w:hAnsi="Calibri" w:cs="Calibri"/>
          <w:i w:val="0"/>
          <w:iCs w:val="0"/>
          <w:color w:val="000000"/>
          <w:sz w:val="22"/>
          <w:szCs w:val="24"/>
        </w:rPr>
        <w:fldChar w:fldCharType="end"/>
      </w:r>
      <w:bookmarkEnd w:id="304"/>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0973AFE5" w14:textId="77777777" w:rsidR="00B431E6" w:rsidRPr="00EC09BF" w:rsidRDefault="00B431E6" w:rsidP="00B431E6">
      <w:pPr>
        <w:rPr>
          <w:lang w:eastAsia="zh-CN"/>
        </w:rPr>
      </w:pPr>
    </w:p>
    <w:p w14:paraId="362F884F" w14:textId="77777777" w:rsidR="00B431E6" w:rsidRDefault="00B431E6" w:rsidP="00B431E6">
      <w:pPr>
        <w:pStyle w:val="Default"/>
        <w:spacing w:line="360" w:lineRule="auto"/>
        <w:ind w:firstLine="708"/>
        <w:jc w:val="both"/>
        <w:rPr>
          <w:sz w:val="22"/>
        </w:rPr>
      </w:pPr>
      <w:r w:rsidRPr="00EC09BF">
        <w:rPr>
          <w:sz w:val="22"/>
        </w:rPr>
        <w:t>Selon les résultats, le rotor</w:t>
      </w:r>
      <w:r>
        <w:rPr>
          <w:sz w:val="22"/>
        </w:rPr>
        <w:t xml:space="preserve"> 430mm</w:t>
      </w:r>
      <w:r w:rsidRPr="00EC09BF">
        <w:rPr>
          <w:sz w:val="22"/>
        </w:rPr>
        <w:t xml:space="preserve"> creux se comporte principalement</w:t>
      </w:r>
      <w:r>
        <w:rPr>
          <w:sz w:val="22"/>
        </w:rPr>
        <w:t xml:space="preserve"> en</w:t>
      </w:r>
      <w:r w:rsidRPr="00EC09BF">
        <w:rPr>
          <w:sz w:val="22"/>
        </w:rPr>
        <w:t xml:space="preserve"> mode rigide dans la plage des vitesses calculées, car la fréquence de son premier mode de flexion est d'environ 600 Hz. Ce résultat justifie l’utilisation d’un rotor à 4 degré de liberté pour modéliser son comportement. En outre, cette analyse prédit un changement de signe du facteur d’amortissement vers 3000 tr/min. Ce changement implique que le rotor se comporte de manière instable vers cette vitesse. Ce comportement instable a été observé comme la vibration sous-synchrone pendant l’essai. Malgré cette instabilité identifiée par l'analyse modale basée sur les caractéristiques dynamiques linéaires du palier, la stabilisation du banc peut être retrouvée si le balourd est assez important et les amplitudes de vibration </w:t>
      </w:r>
      <w:r>
        <w:rPr>
          <w:sz w:val="22"/>
        </w:rPr>
        <w:t>sont</w:t>
      </w:r>
      <w:r w:rsidRPr="00EC09BF">
        <w:rPr>
          <w:sz w:val="22"/>
        </w:rPr>
        <w:t xml:space="preserve"> élevées. Dans ce cas, le résultat de stabilité sera différent de ceux présenté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4B2447" w:rsidRPr="004B2447">
        <w:rPr>
          <w:b/>
          <w:iCs/>
          <w:sz w:val="22"/>
        </w:rPr>
        <w:t xml:space="preserve">Figure </w:t>
      </w:r>
      <w:r w:rsidR="004B2447" w:rsidRPr="004B2447">
        <w:rPr>
          <w:b/>
          <w:iCs/>
          <w:noProof/>
          <w:sz w:val="22"/>
        </w:rPr>
        <w:t>4.2</w:t>
      </w:r>
      <w:r w:rsidR="004B2447" w:rsidRPr="004B2447">
        <w:rPr>
          <w:b/>
          <w:iCs/>
          <w:noProof/>
          <w:sz w:val="22"/>
        </w:rPr>
        <w:noBreakHyphen/>
        <w:t>6</w:t>
      </w:r>
      <w:r w:rsidRPr="00712B2C">
        <w:rPr>
          <w:b/>
          <w:sz w:val="22"/>
        </w:rPr>
        <w:fldChar w:fldCharType="end"/>
      </w:r>
      <w:r w:rsidRPr="00EC09BF">
        <w:rPr>
          <w:sz w:val="22"/>
        </w:rPr>
        <w:t xml:space="preserve">. </w:t>
      </w:r>
    </w:p>
    <w:p w14:paraId="588D074E" w14:textId="77777777" w:rsidR="00B431E6" w:rsidRDefault="00B431E6" w:rsidP="00665DA5">
      <w:pPr>
        <w:pStyle w:val="Titre3"/>
        <w:ind w:left="709"/>
      </w:pPr>
      <w:bookmarkStart w:id="305" w:name="_Toc534293613"/>
      <w:r>
        <w:lastRenderedPageBreak/>
        <w:t>Configuration du rotor 700mm</w:t>
      </w:r>
      <w:bookmarkEnd w:id="305"/>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24C528A8">
            <wp:extent cx="5363897" cy="2337836"/>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6"/>
                    <a:stretch>
                      <a:fillRect/>
                    </a:stretch>
                  </pic:blipFill>
                  <pic:spPr>
                    <a:xfrm>
                      <a:off x="0" y="0"/>
                      <a:ext cx="5375612" cy="2342942"/>
                    </a:xfrm>
                    <a:prstGeom prst="rect">
                      <a:avLst/>
                    </a:prstGeom>
                  </pic:spPr>
                </pic:pic>
              </a:graphicData>
            </a:graphic>
          </wp:inline>
        </w:drawing>
      </w:r>
    </w:p>
    <w:p w14:paraId="074877AA" w14:textId="34110D06" w:rsidR="00B431E6" w:rsidRPr="00693D56" w:rsidRDefault="00B431E6" w:rsidP="00B431E6">
      <w:pPr>
        <w:pStyle w:val="Lgende"/>
        <w:jc w:val="center"/>
        <w:rPr>
          <w:rFonts w:ascii="Calibri" w:hAnsi="Calibri" w:cs="Calibri"/>
          <w:i w:val="0"/>
          <w:iCs w:val="0"/>
          <w:color w:val="000000"/>
          <w:sz w:val="22"/>
          <w:szCs w:val="24"/>
        </w:rPr>
      </w:pPr>
      <w:bookmarkStart w:id="306" w:name="_Ref531180650"/>
      <w:r w:rsidRPr="00FC14C6">
        <w:rPr>
          <w:rFonts w:ascii="Calibri" w:hAnsi="Calibri" w:cs="Calibri"/>
          <w:i w:val="0"/>
          <w:iCs w:val="0"/>
          <w:color w:val="000000"/>
          <w:sz w:val="22"/>
          <w:szCs w:val="24"/>
        </w:rPr>
        <w:t xml:space="preserve">Figure </w:t>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STYLEREF 2 \s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4.2</w:t>
      </w:r>
      <w:r w:rsidR="008420AB">
        <w:rPr>
          <w:rFonts w:ascii="Calibri" w:hAnsi="Calibri" w:cs="Calibri"/>
          <w:i w:val="0"/>
          <w:iCs w:val="0"/>
          <w:color w:val="000000"/>
          <w:sz w:val="22"/>
          <w:szCs w:val="24"/>
        </w:rPr>
        <w:fldChar w:fldCharType="end"/>
      </w:r>
      <w:r w:rsidR="008420AB">
        <w:rPr>
          <w:rFonts w:ascii="Calibri" w:hAnsi="Calibri" w:cs="Calibri"/>
          <w:i w:val="0"/>
          <w:iCs w:val="0"/>
          <w:color w:val="000000"/>
          <w:sz w:val="22"/>
          <w:szCs w:val="24"/>
        </w:rPr>
        <w:noBreakHyphen/>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SEQ Figure \* ARABIC \s 2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7</w:t>
      </w:r>
      <w:r w:rsidR="008420AB">
        <w:rPr>
          <w:rFonts w:ascii="Calibri" w:hAnsi="Calibri" w:cs="Calibri"/>
          <w:i w:val="0"/>
          <w:iCs w:val="0"/>
          <w:color w:val="000000"/>
          <w:sz w:val="22"/>
          <w:szCs w:val="24"/>
        </w:rPr>
        <w:fldChar w:fldCharType="end"/>
      </w:r>
      <w:bookmarkEnd w:id="306"/>
      <w:r w:rsidRPr="00FC14C6">
        <w:rPr>
          <w:rFonts w:ascii="Calibri" w:hAnsi="Calibri" w:cs="Calibri"/>
          <w:i w:val="0"/>
          <w:iCs w:val="0"/>
          <w:color w:val="000000"/>
          <w:sz w:val="22"/>
          <w:szCs w:val="24"/>
        </w:rPr>
        <w:t> : La configuration du rotor 700mm</w:t>
      </w:r>
    </w:p>
    <w:p w14:paraId="02235EA6" w14:textId="29767B2C" w:rsidR="00B431E6" w:rsidRPr="005C7E23" w:rsidRDefault="00B431E6" w:rsidP="00B431E6">
      <w:pPr>
        <w:spacing w:line="360" w:lineRule="auto"/>
        <w:ind w:firstLine="708"/>
      </w:pPr>
      <w:r>
        <w:t>Les origines de concevoir cette configuration longue du rotor 700mm sont d’augmenter la masse du disque en porte à faux et de rapprocher la vitesse de fonctionnement à sa vitesse critique du mode</w:t>
      </w:r>
      <w:r w:rsidR="00736175">
        <w:t xml:space="preserve"> de flexion. En fait, suite aux </w:t>
      </w:r>
      <w:r>
        <w:t>analyse</w:t>
      </w:r>
      <w:r w:rsidR="00736175">
        <w:t>s</w:t>
      </w:r>
      <w:r>
        <w:t xml:space="preserve"> de </w:t>
      </w:r>
      <w:r w:rsidR="00736175">
        <w:t xml:space="preserve">la </w:t>
      </w:r>
      <w:r>
        <w:t>stabilité de l’effet Morton sur le rotor 430mm</w:t>
      </w:r>
      <w:r w:rsidR="00736175">
        <w:t xml:space="preserve"> avec la méthode présentés au chapitre 5</w:t>
      </w:r>
      <w:r>
        <w:t xml:space="preserve">, la faible sensibilité du balourd thermique créé par rapport à la </w:t>
      </w:r>
      <m:oMath>
        <m:r>
          <m:rPr>
            <m:sty m:val="p"/>
          </m:rPr>
          <w:rPr>
            <w:rFonts w:ascii="Cambria Math" w:hAnsi="Cambria Math"/>
          </w:rPr>
          <m:t>Δ</m:t>
        </m:r>
        <m:r>
          <w:rPr>
            <w:rFonts w:ascii="Cambria Math" w:hAnsi="Cambria Math"/>
          </w:rPr>
          <m:t>T</m:t>
        </m:r>
      </m:oMath>
      <w:r>
        <w:t xml:space="preserve"> (le module</w:t>
      </w:r>
      <m:oMath>
        <m:r>
          <w:rPr>
            <w:rFonts w:ascii="Cambria Math" w:hAnsi="Cambria Math"/>
          </w:rPr>
          <m:t xml:space="preserve"> </m:t>
        </m:r>
        <m:r>
          <m:rPr>
            <m:sty m:val="bi"/>
          </m:rPr>
          <w:rPr>
            <w:rFonts w:ascii="Cambria Math" w:hAnsi="Cambria Math"/>
          </w:rPr>
          <m:t>C</m:t>
        </m:r>
      </m:oMath>
      <w:r>
        <w:t xml:space="preserve">) est remarquée. Par conséquent, cette configuration du rotor 700mm avec un disque de 10.4kg en porte à faux est proposée. Le rallongement du rotor à 700mm en gardant le même diamètre permet de baisser la fréquence du mode de flexion et utiliser la même installation du banc BEM. Grâce à cette diminution de la fréquence, le rapprochement de la vitesse de fonctionnement à la vitesse critique du mode de flexion devient possible.  En plus, pour améliorer la stabilité du palier et en même temps pour baisser la fréquence du mode de flexion, un disque supplémentaire de 6.4kg est ajouté entre le roulement et le palier. La configuration longue du rotor est illustrée dans la </w:t>
      </w:r>
      <w:r w:rsidRPr="00F72DE2">
        <w:rPr>
          <w:b/>
        </w:rPr>
        <w:fldChar w:fldCharType="begin"/>
      </w:r>
      <w:r w:rsidRPr="00F72DE2">
        <w:rPr>
          <w:b/>
        </w:rPr>
        <w:instrText xml:space="preserve"> REF _Ref531180650 \h  \* MERGEFORMAT </w:instrText>
      </w:r>
      <w:r w:rsidRPr="00F72DE2">
        <w:rPr>
          <w:b/>
        </w:rPr>
      </w:r>
      <w:r w:rsidRPr="00F72DE2">
        <w:rPr>
          <w:b/>
        </w:rPr>
        <w:fldChar w:fldCharType="separate"/>
      </w:r>
      <w:r w:rsidR="004B2447" w:rsidRPr="004B2447">
        <w:rPr>
          <w:rFonts w:cs="Calibri"/>
          <w:b/>
          <w:color w:val="000000"/>
          <w:szCs w:val="24"/>
        </w:rPr>
        <w:t xml:space="preserve">Figure </w:t>
      </w:r>
      <w:r w:rsidR="004B2447" w:rsidRPr="004B2447">
        <w:rPr>
          <w:rFonts w:cs="Calibri"/>
          <w:b/>
          <w:iCs/>
          <w:noProof/>
          <w:color w:val="000000"/>
          <w:szCs w:val="24"/>
        </w:rPr>
        <w:t>4.2</w:t>
      </w:r>
      <w:r w:rsidR="004B2447" w:rsidRPr="004B2447">
        <w:rPr>
          <w:rFonts w:cs="Calibri"/>
          <w:b/>
          <w:iCs/>
          <w:noProof/>
          <w:color w:val="000000"/>
          <w:szCs w:val="24"/>
        </w:rPr>
        <w:noBreakHyphen/>
        <w:t>7</w:t>
      </w:r>
      <w:r w:rsidRPr="00F72DE2">
        <w:rPr>
          <w:b/>
        </w:rPr>
        <w:fldChar w:fldCharType="end"/>
      </w:r>
      <w:r>
        <w:t xml:space="preserve">. Les caractéristiques physiques nécessaires pour réaliser la simulation de l’effet Morton sont synthétisées au </w:t>
      </w:r>
      <w:r w:rsidRPr="001A7513">
        <w:rPr>
          <w:b/>
        </w:rPr>
        <w:fldChar w:fldCharType="begin"/>
      </w:r>
      <w:r w:rsidRPr="001A7513">
        <w:rPr>
          <w:b/>
        </w:rPr>
        <w:instrText xml:space="preserve"> REF _Ref531166670 \h </w:instrText>
      </w:r>
      <w:r w:rsidR="001A7513">
        <w:rPr>
          <w:b/>
        </w:rPr>
        <w:instrText xml:space="preserve"> \* MERGEFORMAT </w:instrText>
      </w:r>
      <w:r w:rsidRPr="001A7513">
        <w:rPr>
          <w:b/>
        </w:rPr>
      </w:r>
      <w:r w:rsidRPr="001A7513">
        <w:rPr>
          <w:b/>
        </w:rPr>
        <w:fldChar w:fldCharType="separate"/>
      </w:r>
      <w:r w:rsidR="004B2447" w:rsidRPr="004B2447">
        <w:rPr>
          <w:rFonts w:cs="Calibri"/>
          <w:b/>
          <w:color w:val="000000"/>
          <w:szCs w:val="24"/>
        </w:rPr>
        <w:t xml:space="preserve">Tableau </w:t>
      </w:r>
      <w:r w:rsidR="004B2447" w:rsidRPr="004B2447">
        <w:rPr>
          <w:rFonts w:cs="Calibri"/>
          <w:b/>
          <w:i/>
          <w:iCs/>
          <w:noProof/>
          <w:color w:val="000000"/>
          <w:szCs w:val="24"/>
        </w:rPr>
        <w:t>4.2</w:t>
      </w:r>
      <w:r w:rsidR="004B2447" w:rsidRPr="004B2447">
        <w:rPr>
          <w:rFonts w:cs="Calibri"/>
          <w:b/>
          <w:i/>
          <w:iCs/>
          <w:noProof/>
          <w:color w:val="000000"/>
          <w:szCs w:val="24"/>
        </w:rPr>
        <w:noBreakHyphen/>
        <w:t>3</w:t>
      </w:r>
      <w:r w:rsidRPr="001A7513">
        <w:rPr>
          <w:b/>
        </w:rPr>
        <w:fldChar w:fldCharType="end"/>
      </w:r>
    </w:p>
    <w:p w14:paraId="21F2A806" w14:textId="12BEEB97" w:rsidR="00B431E6" w:rsidRPr="00FC14C6" w:rsidRDefault="00B431E6" w:rsidP="00B431E6">
      <w:pPr>
        <w:pStyle w:val="Lgende"/>
        <w:spacing w:after="0"/>
        <w:jc w:val="center"/>
        <w:rPr>
          <w:rFonts w:ascii="Calibri" w:hAnsi="Calibri" w:cs="Calibri"/>
          <w:i w:val="0"/>
          <w:iCs w:val="0"/>
          <w:color w:val="000000"/>
          <w:sz w:val="22"/>
          <w:szCs w:val="24"/>
        </w:rPr>
      </w:pPr>
      <w:bookmarkStart w:id="307" w:name="_Ref531166670"/>
      <w:r w:rsidRPr="00FC14C6">
        <w:rPr>
          <w:rFonts w:ascii="Calibri" w:hAnsi="Calibri" w:cs="Calibri"/>
          <w:i w:val="0"/>
          <w:iCs w:val="0"/>
          <w:color w:val="000000"/>
          <w:sz w:val="22"/>
          <w:szCs w:val="24"/>
        </w:rPr>
        <w:t xml:space="preserve">Tableau </w:t>
      </w:r>
      <w:r w:rsidR="004B2447">
        <w:rPr>
          <w:rFonts w:ascii="Calibri" w:hAnsi="Calibri" w:cs="Calibri"/>
          <w:i w:val="0"/>
          <w:iCs w:val="0"/>
          <w:color w:val="000000"/>
          <w:sz w:val="22"/>
          <w:szCs w:val="24"/>
        </w:rPr>
        <w:fldChar w:fldCharType="begin"/>
      </w:r>
      <w:r w:rsidR="004B2447">
        <w:rPr>
          <w:rFonts w:ascii="Calibri" w:hAnsi="Calibri" w:cs="Calibri"/>
          <w:i w:val="0"/>
          <w:iCs w:val="0"/>
          <w:color w:val="000000"/>
          <w:sz w:val="22"/>
          <w:szCs w:val="24"/>
        </w:rPr>
        <w:instrText xml:space="preserve"> STYLEREF 2 \s </w:instrText>
      </w:r>
      <w:r w:rsidR="004B2447">
        <w:rPr>
          <w:rFonts w:ascii="Calibri" w:hAnsi="Calibri" w:cs="Calibri"/>
          <w:i w:val="0"/>
          <w:iCs w:val="0"/>
          <w:color w:val="000000"/>
          <w:sz w:val="22"/>
          <w:szCs w:val="24"/>
        </w:rPr>
        <w:fldChar w:fldCharType="separate"/>
      </w:r>
      <w:r w:rsidR="004B2447">
        <w:rPr>
          <w:rFonts w:ascii="Calibri" w:hAnsi="Calibri" w:cs="Calibri"/>
          <w:i w:val="0"/>
          <w:iCs w:val="0"/>
          <w:noProof/>
          <w:color w:val="000000"/>
          <w:sz w:val="22"/>
          <w:szCs w:val="24"/>
        </w:rPr>
        <w:t>4.2</w:t>
      </w:r>
      <w:r w:rsidR="004B2447">
        <w:rPr>
          <w:rFonts w:ascii="Calibri" w:hAnsi="Calibri" w:cs="Calibri"/>
          <w:i w:val="0"/>
          <w:iCs w:val="0"/>
          <w:color w:val="000000"/>
          <w:sz w:val="22"/>
          <w:szCs w:val="24"/>
        </w:rPr>
        <w:fldChar w:fldCharType="end"/>
      </w:r>
      <w:r w:rsidR="004B2447">
        <w:rPr>
          <w:rFonts w:ascii="Calibri" w:hAnsi="Calibri" w:cs="Calibri"/>
          <w:i w:val="0"/>
          <w:iCs w:val="0"/>
          <w:color w:val="000000"/>
          <w:sz w:val="22"/>
          <w:szCs w:val="24"/>
        </w:rPr>
        <w:noBreakHyphen/>
      </w:r>
      <w:r w:rsidR="004B2447">
        <w:rPr>
          <w:rFonts w:ascii="Calibri" w:hAnsi="Calibri" w:cs="Calibri"/>
          <w:i w:val="0"/>
          <w:iCs w:val="0"/>
          <w:color w:val="000000"/>
          <w:sz w:val="22"/>
          <w:szCs w:val="24"/>
        </w:rPr>
        <w:fldChar w:fldCharType="begin"/>
      </w:r>
      <w:r w:rsidR="004B2447">
        <w:rPr>
          <w:rFonts w:ascii="Calibri" w:hAnsi="Calibri" w:cs="Calibri"/>
          <w:i w:val="0"/>
          <w:iCs w:val="0"/>
          <w:color w:val="000000"/>
          <w:sz w:val="22"/>
          <w:szCs w:val="24"/>
        </w:rPr>
        <w:instrText xml:space="preserve"> SEQ Tableau \* ARABIC \s 2 </w:instrText>
      </w:r>
      <w:r w:rsidR="004B2447">
        <w:rPr>
          <w:rFonts w:ascii="Calibri" w:hAnsi="Calibri" w:cs="Calibri"/>
          <w:i w:val="0"/>
          <w:iCs w:val="0"/>
          <w:color w:val="000000"/>
          <w:sz w:val="22"/>
          <w:szCs w:val="24"/>
        </w:rPr>
        <w:fldChar w:fldCharType="separate"/>
      </w:r>
      <w:r w:rsidR="004B2447">
        <w:rPr>
          <w:rFonts w:ascii="Calibri" w:hAnsi="Calibri" w:cs="Calibri"/>
          <w:i w:val="0"/>
          <w:iCs w:val="0"/>
          <w:noProof/>
          <w:color w:val="000000"/>
          <w:sz w:val="22"/>
          <w:szCs w:val="24"/>
        </w:rPr>
        <w:t>3</w:t>
      </w:r>
      <w:r w:rsidR="004B2447">
        <w:rPr>
          <w:rFonts w:ascii="Calibri" w:hAnsi="Calibri" w:cs="Calibri"/>
          <w:i w:val="0"/>
          <w:iCs w:val="0"/>
          <w:color w:val="000000"/>
          <w:sz w:val="22"/>
          <w:szCs w:val="24"/>
        </w:rPr>
        <w:fldChar w:fldCharType="end"/>
      </w:r>
      <w:bookmarkEnd w:id="307"/>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lang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708150"/>
                    </a:xfrm>
                    <a:prstGeom prst="rect">
                      <a:avLst/>
                    </a:prstGeom>
                  </pic:spPr>
                </pic:pic>
              </a:graphicData>
            </a:graphic>
          </wp:inline>
        </w:drawing>
      </w:r>
    </w:p>
    <w:p w14:paraId="1D9921D3" w14:textId="77777777" w:rsidR="00B431E6" w:rsidRPr="008A59A9" w:rsidRDefault="00B431E6" w:rsidP="00B431E6">
      <w:pPr>
        <w:pStyle w:val="Default"/>
        <w:spacing w:line="360" w:lineRule="auto"/>
        <w:ind w:firstLine="708"/>
        <w:jc w:val="both"/>
        <w:rPr>
          <w:sz w:val="22"/>
        </w:rPr>
      </w:pPr>
      <w:r w:rsidRPr="008A59A9">
        <w:rPr>
          <w:sz w:val="22"/>
        </w:rPr>
        <w:t xml:space="preserve">L’analyse modale du rotor 700mm est réalisée en utilisant la même démarche que le rotor 430mm.  Les coefficients dynamiques non isothermes sont obtenus à la position d’équilibre du rotor </w:t>
      </w:r>
      <w:r w:rsidRPr="008A59A9">
        <w:rPr>
          <w:sz w:val="22"/>
        </w:rPr>
        <w:lastRenderedPageBreak/>
        <w:t xml:space="preserve">dans le palier. La température de 55 °C est imposée à la surface du rotor et le flux thermique nul est imposé au coussinet pour résoudre l’équation de l’énergie du film.  Les résultats d’analyse modale du rotor 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4B2447" w:rsidRPr="004B2447">
        <w:rPr>
          <w:b/>
          <w:iCs/>
          <w:sz w:val="22"/>
        </w:rPr>
        <w:t xml:space="preserve">Figure </w:t>
      </w:r>
      <w:r w:rsidR="004B2447" w:rsidRPr="004B2447">
        <w:rPr>
          <w:b/>
          <w:iCs/>
          <w:noProof/>
          <w:sz w:val="22"/>
        </w:rPr>
        <w:t>4.2</w:t>
      </w:r>
      <w:r w:rsidR="004B2447" w:rsidRPr="004B2447">
        <w:rPr>
          <w:b/>
          <w:iCs/>
          <w:noProof/>
          <w:sz w:val="22"/>
        </w:rPr>
        <w:noBreakHyphen/>
        <w:t>11</w:t>
      </w:r>
      <w:r w:rsidRPr="0025385D">
        <w:rPr>
          <w:b/>
          <w:sz w:val="22"/>
        </w:rPr>
        <w:fldChar w:fldCharType="end"/>
      </w:r>
      <w:r w:rsidRPr="008A59A9">
        <w:rPr>
          <w:sz w:val="22"/>
        </w:rPr>
        <w:t xml:space="preserve">. </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2E3D961E">
            <wp:extent cx="4552297" cy="3037758"/>
            <wp:effectExtent l="0" t="0" r="0" b="0"/>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8"/>
                    <a:stretch>
                      <a:fillRect/>
                    </a:stretch>
                  </pic:blipFill>
                  <pic:spPr>
                    <a:xfrm>
                      <a:off x="0" y="0"/>
                      <a:ext cx="4557954" cy="3041533"/>
                    </a:xfrm>
                    <a:prstGeom prst="rect">
                      <a:avLst/>
                    </a:prstGeom>
                  </pic:spPr>
                </pic:pic>
              </a:graphicData>
            </a:graphic>
          </wp:inline>
        </w:drawing>
      </w:r>
    </w:p>
    <w:p w14:paraId="78C9ECD4" w14:textId="22A16D41"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STYLEREF 2 \s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4.2</w:t>
      </w:r>
      <w:r w:rsidR="008420AB">
        <w:rPr>
          <w:rFonts w:ascii="Calibri" w:hAnsi="Calibri" w:cs="Calibri"/>
          <w:i w:val="0"/>
          <w:iCs w:val="0"/>
          <w:color w:val="000000"/>
          <w:sz w:val="22"/>
          <w:szCs w:val="24"/>
        </w:rPr>
        <w:fldChar w:fldCharType="end"/>
      </w:r>
      <w:r w:rsidR="008420AB">
        <w:rPr>
          <w:rFonts w:ascii="Calibri" w:hAnsi="Calibri" w:cs="Calibri"/>
          <w:i w:val="0"/>
          <w:iCs w:val="0"/>
          <w:color w:val="000000"/>
          <w:sz w:val="22"/>
          <w:szCs w:val="24"/>
        </w:rPr>
        <w:noBreakHyphen/>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SEQ Figure \* ARABIC \s 2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8</w:t>
      </w:r>
      <w:r w:rsidR="008420AB">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sous la </w:t>
      </w:r>
      <w:r w:rsidRPr="008A59A9">
        <w:rPr>
          <w:rFonts w:cs="Calibri"/>
          <w:i w:val="0"/>
          <w:iCs w:val="0"/>
          <w:color w:val="000000"/>
          <w:sz w:val="22"/>
          <w:szCs w:val="24"/>
        </w:rPr>
        <w:t>charge statique 175N</w:t>
      </w:r>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047C39E3">
            <wp:extent cx="4589190" cy="3062377"/>
            <wp:effectExtent l="0" t="0" r="0" b="5080"/>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9"/>
                    <a:stretch>
                      <a:fillRect/>
                    </a:stretch>
                  </pic:blipFill>
                  <pic:spPr>
                    <a:xfrm>
                      <a:off x="0" y="0"/>
                      <a:ext cx="4600201" cy="3069725"/>
                    </a:xfrm>
                    <a:prstGeom prst="rect">
                      <a:avLst/>
                    </a:prstGeom>
                  </pic:spPr>
                </pic:pic>
              </a:graphicData>
            </a:graphic>
          </wp:inline>
        </w:drawing>
      </w:r>
    </w:p>
    <w:p w14:paraId="1C5A5EBB" w14:textId="5C1A5FBF"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STYLEREF 2 \s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4.2</w:t>
      </w:r>
      <w:r w:rsidR="008420AB">
        <w:rPr>
          <w:rFonts w:ascii="Calibri" w:hAnsi="Calibri" w:cs="Calibri"/>
          <w:i w:val="0"/>
          <w:iCs w:val="0"/>
          <w:color w:val="000000"/>
          <w:sz w:val="22"/>
          <w:szCs w:val="24"/>
        </w:rPr>
        <w:fldChar w:fldCharType="end"/>
      </w:r>
      <w:r w:rsidR="008420AB">
        <w:rPr>
          <w:rFonts w:ascii="Calibri" w:hAnsi="Calibri" w:cs="Calibri"/>
          <w:i w:val="0"/>
          <w:iCs w:val="0"/>
          <w:color w:val="000000"/>
          <w:sz w:val="22"/>
          <w:szCs w:val="24"/>
        </w:rPr>
        <w:noBreakHyphen/>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SEQ Figure \* ARABIC \s 2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9</w:t>
      </w:r>
      <w:r w:rsidR="008420AB">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 d’amortissement du palier sous la </w:t>
      </w:r>
      <w:r w:rsidRPr="008A59A9">
        <w:rPr>
          <w:rFonts w:cs="Calibri"/>
          <w:i w:val="0"/>
          <w:iCs w:val="0"/>
          <w:color w:val="000000"/>
          <w:sz w:val="22"/>
          <w:szCs w:val="24"/>
        </w:rPr>
        <w:t>charge statique 175N</w:t>
      </w:r>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0"/>
                    <a:stretch>
                      <a:fillRect/>
                    </a:stretch>
                  </pic:blipFill>
                  <pic:spPr>
                    <a:xfrm>
                      <a:off x="0" y="0"/>
                      <a:ext cx="4480498" cy="2548053"/>
                    </a:xfrm>
                    <a:prstGeom prst="rect">
                      <a:avLst/>
                    </a:prstGeom>
                  </pic:spPr>
                </pic:pic>
              </a:graphicData>
            </a:graphic>
          </wp:inline>
        </w:drawing>
      </w:r>
    </w:p>
    <w:p w14:paraId="258B9935" w14:textId="7E74D7EF"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STYLEREF 2 \s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4.2</w:t>
      </w:r>
      <w:r w:rsidR="008420AB">
        <w:rPr>
          <w:rFonts w:ascii="Calibri" w:hAnsi="Calibri" w:cs="Calibri"/>
          <w:i w:val="0"/>
          <w:iCs w:val="0"/>
          <w:color w:val="000000"/>
          <w:sz w:val="22"/>
          <w:szCs w:val="24"/>
        </w:rPr>
        <w:fldChar w:fldCharType="end"/>
      </w:r>
      <w:r w:rsidR="008420AB">
        <w:rPr>
          <w:rFonts w:ascii="Calibri" w:hAnsi="Calibri" w:cs="Calibri"/>
          <w:i w:val="0"/>
          <w:iCs w:val="0"/>
          <w:color w:val="000000"/>
          <w:sz w:val="22"/>
          <w:szCs w:val="24"/>
        </w:rPr>
        <w:noBreakHyphen/>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SEQ Figure \* ARABIC \s 2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10</w:t>
      </w:r>
      <w:r w:rsidR="008420AB">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position d’équilibre statique du rotor 700mm dans le palier </w:t>
      </w:r>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1"/>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1B183895">
            <wp:extent cx="5142703" cy="2574780"/>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2"/>
                    <a:stretch>
                      <a:fillRect/>
                    </a:stretch>
                  </pic:blipFill>
                  <pic:spPr>
                    <a:xfrm>
                      <a:off x="0" y="0"/>
                      <a:ext cx="5172835" cy="2589866"/>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3F342590" w:rsidR="00B431E6" w:rsidRDefault="00B431E6" w:rsidP="00B431E6">
      <w:pPr>
        <w:pStyle w:val="Lgende"/>
        <w:spacing w:after="0"/>
        <w:jc w:val="center"/>
        <w:rPr>
          <w:rFonts w:ascii="Calibri" w:hAnsi="Calibri" w:cs="Calibri"/>
          <w:i w:val="0"/>
          <w:iCs w:val="0"/>
          <w:color w:val="000000"/>
          <w:sz w:val="22"/>
          <w:szCs w:val="24"/>
        </w:rPr>
      </w:pPr>
      <w:bookmarkStart w:id="308" w:name="_Ref531190495"/>
      <w:r w:rsidRPr="00A56003">
        <w:rPr>
          <w:rFonts w:ascii="Calibri" w:hAnsi="Calibri" w:cs="Calibri"/>
          <w:i w:val="0"/>
          <w:iCs w:val="0"/>
          <w:color w:val="000000"/>
          <w:sz w:val="22"/>
          <w:szCs w:val="24"/>
        </w:rPr>
        <w:t xml:space="preserve">Figure </w:t>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STYLEREF 2 \s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4.2</w:t>
      </w:r>
      <w:r w:rsidR="008420AB">
        <w:rPr>
          <w:rFonts w:ascii="Calibri" w:hAnsi="Calibri" w:cs="Calibri"/>
          <w:i w:val="0"/>
          <w:iCs w:val="0"/>
          <w:color w:val="000000"/>
          <w:sz w:val="22"/>
          <w:szCs w:val="24"/>
        </w:rPr>
        <w:fldChar w:fldCharType="end"/>
      </w:r>
      <w:r w:rsidR="008420AB">
        <w:rPr>
          <w:rFonts w:ascii="Calibri" w:hAnsi="Calibri" w:cs="Calibri"/>
          <w:i w:val="0"/>
          <w:iCs w:val="0"/>
          <w:color w:val="000000"/>
          <w:sz w:val="22"/>
          <w:szCs w:val="24"/>
        </w:rPr>
        <w:noBreakHyphen/>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SEQ Figure \* ARABIC \s 2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11</w:t>
      </w:r>
      <w:r w:rsidR="008420AB">
        <w:rPr>
          <w:rFonts w:ascii="Calibri" w:hAnsi="Calibri" w:cs="Calibri"/>
          <w:i w:val="0"/>
          <w:iCs w:val="0"/>
          <w:color w:val="000000"/>
          <w:sz w:val="22"/>
          <w:szCs w:val="24"/>
        </w:rPr>
        <w:fldChar w:fldCharType="end"/>
      </w:r>
      <w:bookmarkEnd w:id="308"/>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0ED48944" w14:textId="77777777" w:rsidR="00B431E6" w:rsidRPr="008A59A9" w:rsidRDefault="00B431E6" w:rsidP="00B431E6">
      <w:pPr>
        <w:pStyle w:val="Default"/>
        <w:spacing w:line="360" w:lineRule="auto"/>
        <w:ind w:firstLine="708"/>
        <w:jc w:val="both"/>
        <w:rPr>
          <w:sz w:val="22"/>
        </w:rPr>
      </w:pPr>
      <w:r w:rsidRPr="008A59A9">
        <w:rPr>
          <w:sz w:val="22"/>
        </w:rPr>
        <w:lastRenderedPageBreak/>
        <w:t xml:space="preserve">Selon le résultat, une vitesse critique du mode de flexion se trouve vers 8000tr/min comme attendu. </w:t>
      </w:r>
      <w:r>
        <w:rPr>
          <w:sz w:val="22"/>
        </w:rPr>
        <w:t>Sous</w:t>
      </w:r>
      <w:r w:rsidRPr="008A59A9">
        <w:rPr>
          <w:sz w:val="22"/>
        </w:rPr>
        <w:t xml:space="preserve"> cette configuration, en rapprochant à cette vitesse, la sensibilité de la vibration par rapport au balourd (c’est-à-dire le module du coefficient d’influence</w:t>
      </w:r>
      <m:oMath>
        <m:r>
          <w:rPr>
            <w:rFonts w:ascii="Cambria Math" w:hAnsi="Cambria Math"/>
            <w:sz w:val="22"/>
          </w:rPr>
          <m:t xml:space="preserve"> </m:t>
        </m:r>
        <m:r>
          <m:rPr>
            <m:sty m:val="bi"/>
          </m:rPr>
          <w:rPr>
            <w:rFonts w:ascii="Cambria Math" w:hAnsi="Cambria Math"/>
            <w:sz w:val="22"/>
          </w:rPr>
          <m:t>A</m:t>
        </m:r>
      </m:oMath>
      <w:r>
        <w:rPr>
          <w:sz w:val="22"/>
        </w:rPr>
        <w:t>) est optimisée</w:t>
      </w:r>
      <w:r w:rsidRPr="008A59A9">
        <w:rPr>
          <w:sz w:val="22"/>
        </w:rPr>
        <w:t>. Les grands balourds sont chois</w:t>
      </w:r>
      <w:r>
        <w:rPr>
          <w:sz w:val="22"/>
        </w:rPr>
        <w:t>i</w:t>
      </w:r>
      <w:r w:rsidRPr="008A59A9">
        <w:rPr>
          <w:sz w:val="22"/>
        </w:rPr>
        <w:t xml:space="preserve"> pour réaliser </w:t>
      </w:r>
      <w:r>
        <w:rPr>
          <w:sz w:val="22"/>
        </w:rPr>
        <w:t>la simulation en espérant reproduire l’effet Morton instable</w:t>
      </w:r>
      <w:r w:rsidRPr="008A59A9">
        <w:rPr>
          <w:sz w:val="22"/>
        </w:rPr>
        <w:t xml:space="preserve">, car ils produisent le grand déplacement du rotor dans le palier, ce qui favorise l’apparition d’une grande </w:t>
      </w:r>
      <m:oMath>
        <m:r>
          <m:rPr>
            <m:sty m:val="p"/>
          </m:rPr>
          <w:rPr>
            <w:rFonts w:ascii="Cambria Math" w:hAnsi="Cambria Math"/>
            <w:sz w:val="22"/>
          </w:rPr>
          <m:t>Δ</m:t>
        </m:r>
        <m:r>
          <w:rPr>
            <w:rFonts w:ascii="Cambria Math" w:hAnsi="Cambria Math"/>
            <w:sz w:val="22"/>
          </w:rPr>
          <m:t>T</m:t>
        </m:r>
      </m:oMath>
      <w:r w:rsidRPr="008A59A9">
        <w:rPr>
          <w:sz w:val="22"/>
        </w:rPr>
        <w:t xml:space="preserve"> à la surface du rotor. </w:t>
      </w:r>
    </w:p>
    <w:p w14:paraId="0AA2BD30" w14:textId="77777777" w:rsidR="00B431E6" w:rsidRDefault="00B431E6" w:rsidP="00665DA5">
      <w:pPr>
        <w:pStyle w:val="Titre2"/>
        <w:ind w:left="709"/>
      </w:pPr>
      <w:bookmarkStart w:id="309" w:name="_Toc534293614"/>
      <w:r>
        <w:t>Simulation du rotor 430mm</w:t>
      </w:r>
      <w:bookmarkEnd w:id="309"/>
    </w:p>
    <w:p w14:paraId="204098DB" w14:textId="77777777" w:rsidR="00B431E6" w:rsidRDefault="00B431E6" w:rsidP="00B431E6"/>
    <w:p w14:paraId="6934C8CC" w14:textId="77777777" w:rsidR="00B431E6" w:rsidRDefault="00B431E6" w:rsidP="00B431E6">
      <w:pPr>
        <w:spacing w:line="360" w:lineRule="auto"/>
        <w:ind w:firstLine="708"/>
      </w:pPr>
      <w:r>
        <w:t xml:space="preserve">Les objectifs initiaux de la simulation de l’effet Morton sous la configuration du rotor 430mm sont de valider le modèle complet de l’effet Morton et de mettre en évidence l’effet Morton instable.  Cependant, selon les résultats numériques et expérimentaux obtenus, le comportement dynamique du rotor 430mm s’est stabilisé au cours du temps et n’a pas réussi à montrer l’effet Morton instable. L’étude de la stabilité de l’effet Morton présenté au chapitre 5 explique ce comportement stable du rotor 430mm.  Ainsi, la simulation de l’effet Morton du rotor 430mm s’est servie seulement à valider les outils numériques. </w:t>
      </w:r>
    </w:p>
    <w:p w14:paraId="29081FA4" w14:textId="77777777" w:rsidR="00B431E6" w:rsidRDefault="00B431E6" w:rsidP="00B431E6">
      <w:pPr>
        <w:spacing w:line="360" w:lineRule="auto"/>
        <w:ind w:firstLine="708"/>
      </w:pPr>
      <w:r>
        <w:t xml:space="preserve">En utilisant les données d’entrée à l’issu du banc d’essais, la vitesse de rotation à 7000 tr/min est choisi pour effectuer la simulation. Le balourd mécanique de 102.6g.mm est imposé au niveau du disque de 700 kg. Il s’est positionné à 180 degré dans la direction circonférentielle du rotor. </w:t>
      </w:r>
    </w:p>
    <w:p w14:paraId="37B28EC6" w14:textId="77777777" w:rsidR="00B431E6" w:rsidRDefault="00B431E6" w:rsidP="00B431E6">
      <w:pPr>
        <w:spacing w:line="360" w:lineRule="auto"/>
        <w:ind w:firstLine="708"/>
      </w:pPr>
      <w:r>
        <w:t>Les températures initiales du rotor et coussinet sont fixées à 20°C. L’évolution temporelle du champ de température du rotor est calculée grâce au modèle thermique du rotor a</w:t>
      </w:r>
      <w:r w:rsidRPr="00CD6CF7">
        <w:t>vec un maillage de 24x</w:t>
      </w:r>
      <w:r>
        <w:t>6</w:t>
      </w:r>
      <w:r w:rsidRPr="00CD6CF7">
        <w:t xml:space="preserve"> à l’interface lubrifiant-rotor. </w:t>
      </w:r>
      <w:r>
        <w:t xml:space="preserve">En outre, </w:t>
      </w:r>
      <w:r w:rsidRPr="00CD6CF7">
        <w:t xml:space="preserve">afin d’approximer le champ de température à l’interface du lubrifiant-coussinet, un modèle thermique avec une géométrie simplifiée du palier </w:t>
      </w:r>
      <w:r>
        <w:t>est également utilisé.</w:t>
      </w:r>
      <w:r w:rsidRPr="00CD6CF7">
        <w:t xml:space="preserve"> </w:t>
      </w:r>
      <w:r>
        <w:t xml:space="preserve"> Les champs de température obtenus par ces deux modèles (</w:t>
      </w:r>
      <w:r w:rsidRPr="00CD6CF7">
        <w:rPr>
          <w:b/>
        </w:rPr>
        <w:fldChar w:fldCharType="begin"/>
      </w:r>
      <w:r w:rsidRPr="00CD6CF7">
        <w:rPr>
          <w:b/>
        </w:rPr>
        <w:instrText xml:space="preserve"> REF _Ref533608481 \h  \* MERGEFORMAT </w:instrText>
      </w:r>
      <w:r w:rsidRPr="00CD6CF7">
        <w:rPr>
          <w:b/>
        </w:rPr>
      </w:r>
      <w:r w:rsidRPr="00CD6CF7">
        <w:rPr>
          <w:b/>
        </w:rPr>
        <w:fldChar w:fldCharType="separate"/>
      </w:r>
      <w:r w:rsidR="004B2447" w:rsidRPr="004B2447">
        <w:rPr>
          <w:rFonts w:cs="Calibri"/>
          <w:b/>
          <w:iCs/>
          <w:color w:val="000000"/>
          <w:szCs w:val="24"/>
        </w:rPr>
        <w:t>Figure 4.3</w:t>
      </w:r>
      <w:r w:rsidR="004B2447" w:rsidRPr="004B2447">
        <w:rPr>
          <w:rFonts w:cs="Calibri"/>
          <w:b/>
          <w:iCs/>
          <w:color w:val="000000"/>
          <w:szCs w:val="24"/>
        </w:rPr>
        <w:noBreakHyphen/>
        <w:t>1</w:t>
      </w:r>
      <w:r w:rsidRPr="00CD6CF7">
        <w:rPr>
          <w:b/>
        </w:rPr>
        <w:fldChar w:fldCharType="end"/>
      </w:r>
      <w:r>
        <w:rPr>
          <w:b/>
        </w:rPr>
        <w:t>)</w:t>
      </w:r>
      <w:r>
        <w:t xml:space="preserve"> se sont servis de la condition aux limites pour résoudre l’équation de l’énergie du film. </w:t>
      </w:r>
    </w:p>
    <w:p w14:paraId="581C249C" w14:textId="77777777" w:rsidR="00B431E6" w:rsidRDefault="00B431E6" w:rsidP="00B431E6">
      <w:pPr>
        <w:keepNext/>
      </w:pPr>
      <w:r w:rsidRPr="00A32427">
        <w:rPr>
          <w:noProof/>
          <w:lang w:eastAsia="zh-CN"/>
        </w:rPr>
        <w:drawing>
          <wp:inline distT="0" distB="0" distL="0" distR="0" wp14:anchorId="297E1F34" wp14:editId="342CFE92">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3"/>
                    <a:stretch>
                      <a:fillRect/>
                    </a:stretch>
                  </pic:blipFill>
                  <pic:spPr>
                    <a:xfrm>
                      <a:off x="0" y="0"/>
                      <a:ext cx="5760720" cy="1487805"/>
                    </a:xfrm>
                    <a:prstGeom prst="rect">
                      <a:avLst/>
                    </a:prstGeom>
                  </pic:spPr>
                </pic:pic>
              </a:graphicData>
            </a:graphic>
          </wp:inline>
        </w:drawing>
      </w:r>
    </w:p>
    <w:p w14:paraId="4AB556FA" w14:textId="512D1A08" w:rsidR="00B431E6" w:rsidRPr="00FA69FB" w:rsidRDefault="00B431E6" w:rsidP="00B431E6">
      <w:pPr>
        <w:pStyle w:val="Lgende"/>
        <w:jc w:val="center"/>
        <w:rPr>
          <w:rFonts w:ascii="Calibri" w:hAnsi="Calibri" w:cs="Calibri"/>
          <w:i w:val="0"/>
          <w:iCs w:val="0"/>
          <w:color w:val="000000"/>
          <w:sz w:val="22"/>
          <w:szCs w:val="24"/>
        </w:rPr>
      </w:pPr>
      <w:bookmarkStart w:id="310" w:name="_Ref533608481"/>
      <w:r w:rsidRPr="00FA69FB">
        <w:rPr>
          <w:rFonts w:ascii="Calibri" w:hAnsi="Calibri" w:cs="Calibri"/>
          <w:i w:val="0"/>
          <w:iCs w:val="0"/>
          <w:color w:val="000000"/>
          <w:sz w:val="22"/>
          <w:szCs w:val="24"/>
        </w:rPr>
        <w:t xml:space="preserve">Figure </w:t>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STYLEREF 2 \s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4.3</w:t>
      </w:r>
      <w:r w:rsidR="008420AB">
        <w:rPr>
          <w:rFonts w:ascii="Calibri" w:hAnsi="Calibri" w:cs="Calibri"/>
          <w:i w:val="0"/>
          <w:iCs w:val="0"/>
          <w:color w:val="000000"/>
          <w:sz w:val="22"/>
          <w:szCs w:val="24"/>
        </w:rPr>
        <w:fldChar w:fldCharType="end"/>
      </w:r>
      <w:r w:rsidR="008420AB">
        <w:rPr>
          <w:rFonts w:ascii="Calibri" w:hAnsi="Calibri" w:cs="Calibri"/>
          <w:i w:val="0"/>
          <w:iCs w:val="0"/>
          <w:color w:val="000000"/>
          <w:sz w:val="22"/>
          <w:szCs w:val="24"/>
        </w:rPr>
        <w:noBreakHyphen/>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SEQ Figure \* ARABIC \s 2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1</w:t>
      </w:r>
      <w:r w:rsidR="008420AB">
        <w:rPr>
          <w:rFonts w:ascii="Calibri" w:hAnsi="Calibri" w:cs="Calibri"/>
          <w:i w:val="0"/>
          <w:iCs w:val="0"/>
          <w:color w:val="000000"/>
          <w:sz w:val="22"/>
          <w:szCs w:val="24"/>
        </w:rPr>
        <w:fldChar w:fldCharType="end"/>
      </w:r>
      <w:bookmarkEnd w:id="310"/>
      <w:r>
        <w:rPr>
          <w:rFonts w:ascii="Calibri" w:hAnsi="Calibri" w:cs="Calibri"/>
          <w:i w:val="0"/>
          <w:iCs w:val="0"/>
          <w:color w:val="000000"/>
          <w:sz w:val="22"/>
          <w:szCs w:val="24"/>
        </w:rPr>
        <w:t> : modèles thermiques utilisée lors de la simulation de l’effet Morton</w:t>
      </w:r>
    </w:p>
    <w:p w14:paraId="29D69AA6" w14:textId="77777777" w:rsidR="00B431E6" w:rsidRDefault="00B431E6" w:rsidP="00B431E6">
      <w:pPr>
        <w:spacing w:line="360" w:lineRule="auto"/>
        <w:ind w:firstLine="708"/>
      </w:pPr>
      <w:r>
        <w:t xml:space="preserve">L’évolution temporelle des vibrations synchrones sont suivie en utilisant les modèles dynamiques du rotor à 4 degrés de liberté et à </w:t>
      </w:r>
      <m:oMath>
        <m:r>
          <w:rPr>
            <w:rFonts w:ascii="Cambria Math" w:hAnsi="Cambria Math"/>
          </w:rPr>
          <m:t>n</m:t>
        </m:r>
      </m:oMath>
      <w:r>
        <w:t xml:space="preserve"> degrés de liberté. L’influence du balourd thermique est prise en compte dans ces modèles dynamique par l’approche de masse concentrée </w:t>
      </w:r>
      <w:r w:rsidRPr="007E0A95">
        <w:rPr>
          <w:b/>
        </w:rPr>
        <w:t>(MC)</w:t>
      </w:r>
      <w:r>
        <w:t xml:space="preserve"> et l’approche du défaut de fibre neutre </w:t>
      </w:r>
      <w:r w:rsidRPr="002C29A1">
        <w:rPr>
          <w:b/>
        </w:rPr>
        <w:t>(DFN)</w:t>
      </w:r>
      <w:r>
        <w:rPr>
          <w:b/>
        </w:rPr>
        <w:t>.</w:t>
      </w:r>
      <w:r>
        <w:t xml:space="preserve"> </w:t>
      </w:r>
    </w:p>
    <w:p w14:paraId="28F7A660" w14:textId="77777777" w:rsidR="00B431E6" w:rsidRDefault="00B431E6" w:rsidP="00B431E6">
      <w:pPr>
        <w:spacing w:line="360" w:lineRule="auto"/>
        <w:ind w:firstLine="708"/>
      </w:pPr>
      <w:r>
        <w:lastRenderedPageBreak/>
        <w:t>Pendant les simulations, les amplitudes et les phases des vibrations synchrones au niveau du palier, ainsi que le champ de température au rotor sont enregistrés. Ces résultats de la simulation sont détaillés et comparés avec ceux-ci expérimentaux dans la suite.</w:t>
      </w:r>
    </w:p>
    <w:p w14:paraId="3FB68312" w14:textId="77777777" w:rsidR="00B431E6" w:rsidRDefault="00B431E6" w:rsidP="00665DA5">
      <w:pPr>
        <w:pStyle w:val="Titre3"/>
        <w:ind w:left="709"/>
      </w:pPr>
      <w:bookmarkStart w:id="311" w:name="_Toc534293615"/>
      <w:r>
        <w:t>Vibrations synchrones</w:t>
      </w:r>
      <w:bookmarkEnd w:id="311"/>
      <w:r>
        <w:t xml:space="preserve"> </w:t>
      </w:r>
    </w:p>
    <w:p w14:paraId="420B60B6" w14:textId="77777777" w:rsidR="00B431E6" w:rsidRDefault="00B431E6" w:rsidP="00075E8F">
      <w:pPr>
        <w:spacing w:before="120" w:line="360" w:lineRule="auto"/>
        <w:ind w:firstLine="709"/>
      </w:pPr>
      <w:r>
        <w:t>Les vibrations synchrones sont caractérisées par ses amplitudes et ses phases dans la direction X et Y du repère fixe (repère du palier)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L’évolution des amplitudes synchrones et ses phases en fonction du temps est illustré à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4B2447" w:rsidRPr="004B2447">
        <w:rPr>
          <w:b/>
          <w:iCs/>
        </w:rPr>
        <w:t xml:space="preserve">Figure </w:t>
      </w:r>
      <w:r w:rsidR="004B2447" w:rsidRPr="004B2447">
        <w:rPr>
          <w:b/>
          <w:iCs/>
          <w:noProof/>
        </w:rPr>
        <w:t>4.3</w:t>
      </w:r>
      <w:r w:rsidR="004B2447" w:rsidRPr="004B2447">
        <w:rPr>
          <w:b/>
          <w:iCs/>
          <w:noProof/>
        </w:rPr>
        <w:noBreakHyphen/>
        <w:t>2</w:t>
      </w:r>
      <w:r w:rsidRPr="00B64CAE">
        <w:rPr>
          <w:b/>
        </w:rPr>
        <w:fldChar w:fldCharType="end"/>
      </w:r>
      <w:r>
        <w:t xml:space="preserve"> et à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4B2447" w:rsidRPr="004B2447">
        <w:rPr>
          <w:b/>
          <w:iCs/>
        </w:rPr>
        <w:t xml:space="preserve">Figure </w:t>
      </w:r>
      <w:r w:rsidR="004B2447" w:rsidRPr="004B2447">
        <w:rPr>
          <w:b/>
          <w:iCs/>
          <w:noProof/>
        </w:rPr>
        <w:t>4.3</w:t>
      </w:r>
      <w:r w:rsidR="004B2447" w:rsidRPr="004B2447">
        <w:rPr>
          <w:b/>
          <w:iCs/>
          <w:noProof/>
        </w:rPr>
        <w:noBreakHyphen/>
        <w:t>3</w:t>
      </w:r>
      <w:r w:rsidRPr="00B64CAE">
        <w:rPr>
          <w:b/>
        </w:rPr>
        <w:fldChar w:fldCharType="end"/>
      </w:r>
      <w:r w:rsidRPr="00A96A8C">
        <w:t>.</w:t>
      </w:r>
      <w:r>
        <w:t xml:space="preserve"> </w:t>
      </w:r>
    </w:p>
    <w:p w14:paraId="4989F47E" w14:textId="77777777" w:rsidR="00B431E6" w:rsidRDefault="00B431E6" w:rsidP="00B431E6">
      <w:pPr>
        <w:spacing w:line="360" w:lineRule="auto"/>
        <w:ind w:firstLine="708"/>
      </w:pPr>
      <w:r>
        <w:t xml:space="preserve">A propos des amplitudes, il est observé que les amplitudes obtenues par les calculs s’accroissent rapidement au début de la simulation, alors que  les amplitudes synchrones à l’issu de l’essai augmente également mais moins vite dans le temps. Toutes les amplitudes évoluent peu au bout de 10 minutes et tendent vers les amplitudes stabilisées dans le temps. Celle-ci obtenues par les simulations et par la mesurées sont à la même grandeur. Les différences entre eux sont moins de 3µm. </w:t>
      </w:r>
    </w:p>
    <w:p w14:paraId="7C1B86B4" w14:textId="77777777" w:rsidR="00075E8F" w:rsidRDefault="00075E8F" w:rsidP="00075E8F">
      <w:pPr>
        <w:spacing w:line="360" w:lineRule="auto"/>
        <w:ind w:firstLine="708"/>
      </w:pPr>
      <w:r>
        <w:t>Concernant l’évolution des phases de vibration, celle-ci change rapidement au début de la simulation et se stabilise dans le temps. Après la stabilisation, Les phases calculées sont cohérentes avec celles mesurées. Cependant, la diminution des phases a été observée sur les résultats numériques au début de la simulation alors que les phases à l’issu de l’essai augmentent. D’après des calculs de vérifications, cette diminution des phases est expliquée. En fait, a</w:t>
      </w:r>
      <w:r w:rsidRPr="00870950">
        <w:t>u début de la simulation, le rotor et le lubrifiant sont au froid (20 °C). Au cours du temps, les phases à la fois diminuent à cause de l’échauffement du rotor et du lubrifiant, à la fois augmentent à cause de la création du balourd thermique. Cependant, l’effet du balourd thermique (moins 3 d</w:t>
      </w:r>
      <w:r>
        <w:t>egrés</w:t>
      </w:r>
      <w:r w:rsidRPr="00870950">
        <w:t xml:space="preserve">  sur les phases) est </w:t>
      </w:r>
      <w:r>
        <w:t>plus</w:t>
      </w:r>
      <w:r w:rsidRPr="00870950">
        <w:t xml:space="preserve"> faible sous cette configuration du banc par rapport à l’influence de la température sur les phases (plus 20 d</w:t>
      </w:r>
      <w:r>
        <w:t>e</w:t>
      </w:r>
      <w:r w:rsidRPr="00870950">
        <w:t>g</w:t>
      </w:r>
      <w:r>
        <w:t>rés</w:t>
      </w:r>
      <w:r w:rsidRPr="00870950">
        <w:t xml:space="preserve"> sur les phases), ce qui illustre une diminution des phases de vibration en général des résultats numériques. </w:t>
      </w:r>
    </w:p>
    <w:p w14:paraId="5185264F" w14:textId="77777777" w:rsidR="00075E8F" w:rsidRDefault="00075E8F" w:rsidP="00B431E6">
      <w:pPr>
        <w:spacing w:line="360" w:lineRule="auto"/>
        <w:ind w:firstLine="708"/>
      </w:pPr>
    </w:p>
    <w:p w14:paraId="4C755F76" w14:textId="77777777" w:rsidR="00B431E6" w:rsidRDefault="00B431E6" w:rsidP="00075E8F">
      <w:pPr>
        <w:spacing w:line="360" w:lineRule="auto"/>
        <w:jc w:val="center"/>
      </w:pPr>
      <w:r>
        <w:rPr>
          <w:noProof/>
          <w:lang w:eastAsia="zh-CN"/>
        </w:rPr>
        <w:lastRenderedPageBreak/>
        <w:drawing>
          <wp:inline distT="0" distB="0" distL="0" distR="0" wp14:anchorId="50888988" wp14:editId="37EFA7EA">
            <wp:extent cx="5056862" cy="3614468"/>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70098" cy="3623929"/>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27DDA23" w14:textId="3632EE6A"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312" w:name="_Ref533687109"/>
      <w:r w:rsidRPr="00C2228D">
        <w:rPr>
          <w:rFonts w:ascii="Calibri" w:eastAsia="Times New Roman" w:hAnsi="Calibri" w:cs="Times New Roman"/>
          <w:i w:val="0"/>
          <w:iCs w:val="0"/>
          <w:color w:val="auto"/>
          <w:sz w:val="22"/>
          <w:szCs w:val="20"/>
          <w:lang w:eastAsia="fr-FR"/>
        </w:rPr>
        <w:t xml:space="preserve">Figure </w:t>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STYLEREF 2 \s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4.3</w:t>
      </w:r>
      <w:r w:rsidR="008420AB">
        <w:rPr>
          <w:rFonts w:ascii="Calibri" w:eastAsia="Times New Roman" w:hAnsi="Calibri" w:cs="Times New Roman"/>
          <w:i w:val="0"/>
          <w:iCs w:val="0"/>
          <w:color w:val="auto"/>
          <w:sz w:val="22"/>
          <w:szCs w:val="20"/>
          <w:lang w:eastAsia="fr-FR"/>
        </w:rPr>
        <w:fldChar w:fldCharType="end"/>
      </w:r>
      <w:r w:rsidR="008420AB">
        <w:rPr>
          <w:rFonts w:ascii="Calibri" w:eastAsia="Times New Roman" w:hAnsi="Calibri" w:cs="Times New Roman"/>
          <w:i w:val="0"/>
          <w:iCs w:val="0"/>
          <w:color w:val="auto"/>
          <w:sz w:val="22"/>
          <w:szCs w:val="20"/>
          <w:lang w:eastAsia="fr-FR"/>
        </w:rPr>
        <w:noBreakHyphen/>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SEQ Figure \* ARABIC \s 2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2</w:t>
      </w:r>
      <w:r w:rsidR="008420AB">
        <w:rPr>
          <w:rFonts w:ascii="Calibri" w:eastAsia="Times New Roman" w:hAnsi="Calibri" w:cs="Times New Roman"/>
          <w:i w:val="0"/>
          <w:iCs w:val="0"/>
          <w:color w:val="auto"/>
          <w:sz w:val="22"/>
          <w:szCs w:val="20"/>
          <w:lang w:eastAsia="fr-FR"/>
        </w:rPr>
        <w:fldChar w:fldCharType="end"/>
      </w:r>
      <w:bookmarkEnd w:id="312"/>
      <w:r>
        <w:rPr>
          <w:rFonts w:ascii="Calibri" w:eastAsia="Times New Roman" w:hAnsi="Calibri" w:cs="Times New Roman"/>
          <w:i w:val="0"/>
          <w:iCs w:val="0"/>
          <w:color w:val="auto"/>
          <w:sz w:val="22"/>
          <w:szCs w:val="20"/>
          <w:lang w:eastAsia="fr-FR"/>
        </w:rPr>
        <w:t> : Amplitudes des vibrations synchrones à l’issu de la simulation numérique et de l’expérience</w:t>
      </w:r>
    </w:p>
    <w:p w14:paraId="53606E45" w14:textId="77777777" w:rsidR="00B431E6" w:rsidRDefault="00B431E6" w:rsidP="00B431E6">
      <w:pPr>
        <w:spacing w:line="360" w:lineRule="auto"/>
        <w:jc w:val="center"/>
      </w:pPr>
      <w:r>
        <w:rPr>
          <w:noProof/>
          <w:lang w:eastAsia="zh-CN"/>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72DA58E8"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313" w:name="_Ref533687112"/>
      <w:r w:rsidRPr="00C2228D">
        <w:rPr>
          <w:rFonts w:ascii="Calibri" w:eastAsia="Times New Roman" w:hAnsi="Calibri" w:cs="Times New Roman"/>
          <w:i w:val="0"/>
          <w:iCs w:val="0"/>
          <w:color w:val="auto"/>
          <w:sz w:val="22"/>
          <w:szCs w:val="20"/>
          <w:lang w:eastAsia="fr-FR"/>
        </w:rPr>
        <w:t xml:space="preserve">Figure </w:t>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STYLEREF 2 \s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4.3</w:t>
      </w:r>
      <w:r w:rsidR="008420AB">
        <w:rPr>
          <w:rFonts w:ascii="Calibri" w:eastAsia="Times New Roman" w:hAnsi="Calibri" w:cs="Times New Roman"/>
          <w:i w:val="0"/>
          <w:iCs w:val="0"/>
          <w:color w:val="auto"/>
          <w:sz w:val="22"/>
          <w:szCs w:val="20"/>
          <w:lang w:eastAsia="fr-FR"/>
        </w:rPr>
        <w:fldChar w:fldCharType="end"/>
      </w:r>
      <w:r w:rsidR="008420AB">
        <w:rPr>
          <w:rFonts w:ascii="Calibri" w:eastAsia="Times New Roman" w:hAnsi="Calibri" w:cs="Times New Roman"/>
          <w:i w:val="0"/>
          <w:iCs w:val="0"/>
          <w:color w:val="auto"/>
          <w:sz w:val="22"/>
          <w:szCs w:val="20"/>
          <w:lang w:eastAsia="fr-FR"/>
        </w:rPr>
        <w:noBreakHyphen/>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SEQ Figure \* ARABIC \s 2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3</w:t>
      </w:r>
      <w:r w:rsidR="008420AB">
        <w:rPr>
          <w:rFonts w:ascii="Calibri" w:eastAsia="Times New Roman" w:hAnsi="Calibri" w:cs="Times New Roman"/>
          <w:i w:val="0"/>
          <w:iCs w:val="0"/>
          <w:color w:val="auto"/>
          <w:sz w:val="22"/>
          <w:szCs w:val="20"/>
          <w:lang w:eastAsia="fr-FR"/>
        </w:rPr>
        <w:fldChar w:fldCharType="end"/>
      </w:r>
      <w:bookmarkEnd w:id="313"/>
      <w:r>
        <w:rPr>
          <w:rFonts w:ascii="Calibri" w:eastAsia="Times New Roman" w:hAnsi="Calibri" w:cs="Times New Roman"/>
          <w:i w:val="0"/>
          <w:iCs w:val="0"/>
          <w:color w:val="auto"/>
          <w:sz w:val="22"/>
          <w:szCs w:val="20"/>
          <w:lang w:eastAsia="fr-FR"/>
        </w:rPr>
        <w:t> : Phases des vibrations synchrones à l’issu de la simulation numérique et de l’expérience</w:t>
      </w:r>
    </w:p>
    <w:p w14:paraId="3BFF5968" w14:textId="77777777" w:rsidR="00B431E6" w:rsidRDefault="00B431E6" w:rsidP="00665DA5">
      <w:pPr>
        <w:pStyle w:val="Titre3"/>
        <w:ind w:left="709"/>
      </w:pPr>
      <w:bookmarkStart w:id="314" w:name="_Toc534293616"/>
      <w:r>
        <w:lastRenderedPageBreak/>
        <w:t>Température du rotor</w:t>
      </w:r>
      <w:bookmarkEnd w:id="314"/>
    </w:p>
    <w:p w14:paraId="4E15D15C" w14:textId="77777777" w:rsidR="00B431E6" w:rsidRDefault="00B431E6" w:rsidP="00B431E6">
      <w:pPr>
        <w:spacing w:line="360" w:lineRule="auto"/>
        <w:ind w:firstLine="708"/>
      </w:pPr>
      <w:r>
        <w:t xml:space="preserve">La température obtenue par le modèle thermique du rotor permet de réaliser la comparaison avec celle à l’issu de la mesure. </w:t>
      </w:r>
    </w:p>
    <w:p w14:paraId="360D8373" w14:textId="77777777" w:rsidR="00B431E6" w:rsidRDefault="00B431E6" w:rsidP="00B431E6">
      <w:pPr>
        <w:spacing w:line="360" w:lineRule="auto"/>
        <w:ind w:firstLine="708"/>
      </w:pPr>
      <w:r>
        <w:t xml:space="preserve">En repérant les postions des capteurs thermocouples correspondantes dans le modèle thermique du rotor, les valeurs de température ponctuel sont récupérées. Celles-ci sont comparées avec les températures mesurées par les capteurs.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4B2447" w:rsidRPr="004B2447">
        <w:rPr>
          <w:b/>
          <w:iCs/>
        </w:rPr>
        <w:t>Figure 4.3</w:t>
      </w:r>
      <w:r w:rsidR="004B2447" w:rsidRPr="004B2447">
        <w:rPr>
          <w:b/>
          <w:iCs/>
        </w:rPr>
        <w:noBreakHyphen/>
        <w:t>4</w:t>
      </w:r>
      <w:r w:rsidRPr="00F92FAB">
        <w:rPr>
          <w:b/>
        </w:rPr>
        <w:fldChar w:fldCharType="end"/>
      </w:r>
      <w:r>
        <w:t xml:space="preserve"> illustre la comparaison entre les températures ponctuelles mesurées et celle à l’issu de la simulation. Les résultats numériques illustrés ici sont obtenus par le couplage du modèle thermique avec le modèle dynamique à 4DDL.  La distribution de température obtenue avec les autres modèles dynamiques du rotor sont similaires. Selon la comparaison, la répartition des températures ponctuelles obtenues numériquement est cohérente avec celles expérimentale. Les valeurs des températures mesurées et calculées sont à la même grandeur après avoir atteint la stabilisation. Toutefois, les températures sont différentes au début de la simulation pour raison que l’effet de démarrage du rotor durant l’essai n’a pas pris en compte dans la simulation. Les valeurs des températures mesurées sont prises quand le rotor atteint la vitesse de rotation nominale et se comporte avec la vibration synchrone. </w:t>
      </w:r>
    </w:p>
    <w:p w14:paraId="3F78A220" w14:textId="77777777" w:rsidR="00B431E6" w:rsidRDefault="00B431E6" w:rsidP="00B431E6">
      <w:pPr>
        <w:keepNext/>
        <w:spacing w:line="360" w:lineRule="auto"/>
        <w:jc w:val="center"/>
      </w:pPr>
      <w:r>
        <w:rPr>
          <w:noProof/>
          <w:lang w:eastAsia="zh-CN"/>
        </w:rPr>
        <w:drawing>
          <wp:inline distT="0" distB="0" distL="0" distR="0" wp14:anchorId="670317E2" wp14:editId="29780AA9">
            <wp:extent cx="5666026" cy="3398807"/>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74885" cy="3404121"/>
                    </a:xfrm>
                    <a:prstGeom prst="rect">
                      <a:avLst/>
                    </a:prstGeom>
                    <a:noFill/>
                  </pic:spPr>
                </pic:pic>
              </a:graphicData>
            </a:graphic>
          </wp:inline>
        </w:drawing>
      </w:r>
    </w:p>
    <w:p w14:paraId="11F08D2E" w14:textId="32AB027C" w:rsidR="00B431E6" w:rsidRPr="00167495" w:rsidRDefault="00B431E6" w:rsidP="00B431E6">
      <w:pPr>
        <w:pStyle w:val="Lgende"/>
        <w:jc w:val="center"/>
        <w:rPr>
          <w:rFonts w:ascii="Calibri" w:eastAsia="Times New Roman" w:hAnsi="Calibri" w:cs="Times New Roman"/>
          <w:i w:val="0"/>
          <w:iCs w:val="0"/>
          <w:color w:val="auto"/>
          <w:sz w:val="22"/>
          <w:szCs w:val="20"/>
          <w:lang w:eastAsia="fr-FR"/>
        </w:rPr>
      </w:pPr>
      <w:bookmarkStart w:id="315" w:name="_Ref533694038"/>
      <w:r w:rsidRPr="00167495">
        <w:rPr>
          <w:rFonts w:ascii="Calibri" w:eastAsia="Times New Roman" w:hAnsi="Calibri" w:cs="Times New Roman"/>
          <w:i w:val="0"/>
          <w:iCs w:val="0"/>
          <w:color w:val="auto"/>
          <w:sz w:val="22"/>
          <w:szCs w:val="20"/>
          <w:lang w:eastAsia="fr-FR"/>
        </w:rPr>
        <w:t xml:space="preserve">Figure </w:t>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STYLEREF 2 \s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4.3</w:t>
      </w:r>
      <w:r w:rsidR="008420AB">
        <w:rPr>
          <w:rFonts w:ascii="Calibri" w:eastAsia="Times New Roman" w:hAnsi="Calibri" w:cs="Times New Roman"/>
          <w:i w:val="0"/>
          <w:iCs w:val="0"/>
          <w:color w:val="auto"/>
          <w:sz w:val="22"/>
          <w:szCs w:val="20"/>
          <w:lang w:eastAsia="fr-FR"/>
        </w:rPr>
        <w:fldChar w:fldCharType="end"/>
      </w:r>
      <w:r w:rsidR="008420AB">
        <w:rPr>
          <w:rFonts w:ascii="Calibri" w:eastAsia="Times New Roman" w:hAnsi="Calibri" w:cs="Times New Roman"/>
          <w:i w:val="0"/>
          <w:iCs w:val="0"/>
          <w:color w:val="auto"/>
          <w:sz w:val="22"/>
          <w:szCs w:val="20"/>
          <w:lang w:eastAsia="fr-FR"/>
        </w:rPr>
        <w:noBreakHyphen/>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SEQ Figure \* ARABIC \s 2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4</w:t>
      </w:r>
      <w:r w:rsidR="008420AB">
        <w:rPr>
          <w:rFonts w:ascii="Calibri" w:eastAsia="Times New Roman" w:hAnsi="Calibri" w:cs="Times New Roman"/>
          <w:i w:val="0"/>
          <w:iCs w:val="0"/>
          <w:color w:val="auto"/>
          <w:sz w:val="22"/>
          <w:szCs w:val="20"/>
          <w:lang w:eastAsia="fr-FR"/>
        </w:rPr>
        <w:fldChar w:fldCharType="end"/>
      </w:r>
      <w:bookmarkEnd w:id="315"/>
      <w:r>
        <w:rPr>
          <w:rFonts w:ascii="Calibri" w:eastAsia="Times New Roman" w:hAnsi="Calibri" w:cs="Times New Roman"/>
          <w:i w:val="0"/>
          <w:iCs w:val="0"/>
          <w:color w:val="auto"/>
          <w:sz w:val="22"/>
          <w:szCs w:val="20"/>
          <w:lang w:eastAsia="fr-FR"/>
        </w:rPr>
        <w:t xml:space="preserve"> : Comparaison de la distribution de température dans la direction circonférentielle du rotor à l’issu de l’essai et de la simulation </w:t>
      </w:r>
    </w:p>
    <w:p w14:paraId="5464D23C" w14:textId="77777777" w:rsidR="00B431E6" w:rsidRDefault="00B431E6" w:rsidP="00B431E6">
      <w:pPr>
        <w:spacing w:line="360" w:lineRule="auto"/>
        <w:ind w:firstLine="708"/>
      </w:pP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4B2447" w:rsidRPr="004B2447">
        <w:rPr>
          <w:b/>
          <w:iCs/>
        </w:rPr>
        <w:t>Figure 4.3</w:t>
      </w:r>
      <w:r w:rsidR="004B2447" w:rsidRPr="004B2447">
        <w:rPr>
          <w:b/>
          <w:iCs/>
        </w:rPr>
        <w:noBreakHyphen/>
        <w:t>5</w:t>
      </w:r>
      <w:r w:rsidRPr="00125D5B">
        <w:rPr>
          <w:b/>
        </w:rPr>
        <w:fldChar w:fldCharType="end"/>
      </w:r>
      <w:r w:rsidRPr="00125D5B">
        <w:rPr>
          <w:b/>
        </w:rPr>
        <w:t xml:space="preserve"> </w:t>
      </w:r>
      <w:r>
        <w:t xml:space="preserve">illustre la différence de la température au rotor obtenues par les simulations et à l’issu de la mesure. Comme remarquée sur l’évolution des amplitudes à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4B2447" w:rsidRPr="004B2447">
        <w:rPr>
          <w:b/>
          <w:iCs/>
        </w:rPr>
        <w:t xml:space="preserve">Figure </w:t>
      </w:r>
      <w:r w:rsidR="004B2447" w:rsidRPr="004B2447">
        <w:rPr>
          <w:b/>
          <w:iCs/>
          <w:noProof/>
        </w:rPr>
        <w:t>4.3</w:t>
      </w:r>
      <w:r w:rsidR="004B2447" w:rsidRPr="004B2447">
        <w:rPr>
          <w:b/>
          <w:iCs/>
          <w:noProof/>
        </w:rPr>
        <w:noBreakHyphen/>
        <w:t>2</w:t>
      </w:r>
      <w:r w:rsidRPr="003B5931">
        <w:rPr>
          <w:b/>
        </w:rPr>
        <w:fldChar w:fldCharType="end"/>
      </w:r>
      <w:r>
        <w:t>, l’augmentation de</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au cours du temps. Après la stabilisation, </w:t>
      </w:r>
      <w:r>
        <w:lastRenderedPageBreak/>
        <w:t xml:space="preserve">toutes les valeurs de </w:t>
      </w:r>
      <m:oMath>
        <m:r>
          <m:rPr>
            <m:sty m:val="p"/>
          </m:rPr>
          <w:rPr>
            <w:rFonts w:ascii="Cambria Math" w:hAnsi="Cambria Math"/>
          </w:rPr>
          <m:t>Δ</m:t>
        </m:r>
        <m:r>
          <w:rPr>
            <w:rFonts w:ascii="Cambria Math" w:hAnsi="Cambria Math"/>
          </w:rPr>
          <m:t>T</m:t>
        </m:r>
      </m:oMath>
      <w:r>
        <w:t xml:space="preserve"> ont dépassé 10°C. D’un point de vue général, un bon accord de la tendance d’augmentation a été remarqué sur les résultats numériques et expérimentaux.</w:t>
      </w:r>
    </w:p>
    <w:p w14:paraId="3AE22E4D" w14:textId="77777777" w:rsidR="00B431E6" w:rsidRDefault="00B431E6" w:rsidP="00B431E6">
      <w:pPr>
        <w:keepNext/>
        <w:spacing w:line="360" w:lineRule="auto"/>
        <w:jc w:val="center"/>
      </w:pPr>
      <w:r>
        <w:rPr>
          <w:noProof/>
          <w:lang w:eastAsia="zh-CN"/>
        </w:rPr>
        <w:drawing>
          <wp:inline distT="0" distB="0" distL="0" distR="0" wp14:anchorId="4130A5E1" wp14:editId="5A0F9F3F">
            <wp:extent cx="5758466" cy="3459193"/>
            <wp:effectExtent l="0" t="0" r="0" b="825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4962" cy="3463095"/>
                    </a:xfrm>
                    <a:prstGeom prst="rect">
                      <a:avLst/>
                    </a:prstGeom>
                  </pic:spPr>
                </pic:pic>
              </a:graphicData>
            </a:graphic>
          </wp:inline>
        </w:drawing>
      </w:r>
    </w:p>
    <w:p w14:paraId="12170609" w14:textId="073CD015" w:rsidR="00B431E6" w:rsidRPr="008728CE" w:rsidRDefault="00B431E6" w:rsidP="00B431E6">
      <w:pPr>
        <w:pStyle w:val="Lgende"/>
        <w:jc w:val="center"/>
        <w:rPr>
          <w:rFonts w:ascii="Calibri" w:eastAsia="Times New Roman" w:hAnsi="Calibri" w:cs="Times New Roman"/>
          <w:i w:val="0"/>
          <w:iCs w:val="0"/>
          <w:color w:val="auto"/>
          <w:sz w:val="22"/>
          <w:szCs w:val="20"/>
          <w:lang w:eastAsia="fr-FR"/>
        </w:rPr>
      </w:pPr>
      <w:bookmarkStart w:id="316" w:name="_Ref533692432"/>
      <w:r w:rsidRPr="008728CE">
        <w:rPr>
          <w:rFonts w:ascii="Calibri" w:eastAsia="Times New Roman" w:hAnsi="Calibri" w:cs="Times New Roman"/>
          <w:i w:val="0"/>
          <w:iCs w:val="0"/>
          <w:color w:val="auto"/>
          <w:sz w:val="22"/>
          <w:szCs w:val="20"/>
          <w:lang w:eastAsia="fr-FR"/>
        </w:rPr>
        <w:t xml:space="preserve">Figure </w:t>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STYLEREF 2 \s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4.3</w:t>
      </w:r>
      <w:r w:rsidR="008420AB">
        <w:rPr>
          <w:rFonts w:ascii="Calibri" w:eastAsia="Times New Roman" w:hAnsi="Calibri" w:cs="Times New Roman"/>
          <w:i w:val="0"/>
          <w:iCs w:val="0"/>
          <w:color w:val="auto"/>
          <w:sz w:val="22"/>
          <w:szCs w:val="20"/>
          <w:lang w:eastAsia="fr-FR"/>
        </w:rPr>
        <w:fldChar w:fldCharType="end"/>
      </w:r>
      <w:r w:rsidR="008420AB">
        <w:rPr>
          <w:rFonts w:ascii="Calibri" w:eastAsia="Times New Roman" w:hAnsi="Calibri" w:cs="Times New Roman"/>
          <w:i w:val="0"/>
          <w:iCs w:val="0"/>
          <w:color w:val="auto"/>
          <w:sz w:val="22"/>
          <w:szCs w:val="20"/>
          <w:lang w:eastAsia="fr-FR"/>
        </w:rPr>
        <w:noBreakHyphen/>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SEQ Figure \* ARABIC \s 2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5</w:t>
      </w:r>
      <w:r w:rsidR="008420AB">
        <w:rPr>
          <w:rFonts w:ascii="Calibri" w:eastAsia="Times New Roman" w:hAnsi="Calibri" w:cs="Times New Roman"/>
          <w:i w:val="0"/>
          <w:iCs w:val="0"/>
          <w:color w:val="auto"/>
          <w:sz w:val="22"/>
          <w:szCs w:val="20"/>
          <w:lang w:eastAsia="fr-FR"/>
        </w:rPr>
        <w:fldChar w:fldCharType="end"/>
      </w:r>
      <w:bookmarkEnd w:id="316"/>
      <w:r>
        <w:rPr>
          <w:rFonts w:ascii="Calibri" w:eastAsia="Times New Roman" w:hAnsi="Calibri" w:cs="Times New Roman"/>
          <w:i w:val="0"/>
          <w:iCs w:val="0"/>
          <w:color w:val="auto"/>
          <w:sz w:val="22"/>
          <w:szCs w:val="20"/>
          <w:lang w:eastAsia="fr-FR"/>
        </w:rPr>
        <w:t xml:space="preserve"> : la différence de la température à la surface du rotor </w:t>
      </w:r>
      <m:oMath>
        <m:r>
          <w:rPr>
            <w:rFonts w:ascii="Cambria Math" w:eastAsia="Times New Roman" w:hAnsi="Cambria Math" w:cs="Times New Roman"/>
            <w:color w:val="auto"/>
            <w:sz w:val="22"/>
            <w:szCs w:val="20"/>
            <w:lang w:eastAsia="fr-FR"/>
          </w:rPr>
          <m:t>ΔT</m:t>
        </m:r>
      </m:oMath>
    </w:p>
    <w:p w14:paraId="184F3461" w14:textId="77777777" w:rsidR="00B431E6" w:rsidRDefault="00B431E6" w:rsidP="00665DA5">
      <w:pPr>
        <w:pStyle w:val="Titre3"/>
        <w:ind w:left="709"/>
      </w:pPr>
      <w:bookmarkStart w:id="317" w:name="_Toc534293617"/>
      <w:r>
        <w:t>Phases du balourd, point haut et point chaud</w:t>
      </w:r>
      <w:bookmarkEnd w:id="317"/>
      <w:r>
        <w:t xml:space="preserve"> </w:t>
      </w:r>
    </w:p>
    <w:p w14:paraId="31992E0D" w14:textId="77777777" w:rsidR="00B431E6" w:rsidRDefault="00B431E6" w:rsidP="00B431E6">
      <w:pPr>
        <w:spacing w:line="360" w:lineRule="auto"/>
      </w:pPr>
    </w:p>
    <w:p w14:paraId="5C888722" w14:textId="77777777" w:rsidR="00B431E6" w:rsidRDefault="00B431E6" w:rsidP="00B431E6">
      <w:pPr>
        <w:spacing w:line="360" w:lineRule="auto"/>
        <w:ind w:firstLine="576"/>
      </w:pPr>
      <w:r>
        <w:t>Les phases du balourd, du point haut et du point chaud sont exprimée dans le repère mobile du rotor. Elles sont des informations importantes pour décrire l’effet Morton. La phase du balourd mécanique correspond au point lourd à la surface du rotor. Il permet de repérer la position du balourd mécanique imposé au rotor dans la direction circonférentielle. Sa valeur est généralement connue ; Le point haut est une position spécifique dans la direction circonférentielle à la surface du rotor où l’épaisseur du film correspondante est le minimum. Il peut être déterminé à partir des composants synchrones qui construisent l’orbite synchrone. La méthode de sa détermination est présentée en Annexe ; La phase du point chaud est utilisée pour repérer la température maximale dans la direction circonférentielle et à la surface du rotor. Elle est déterminée à partir du champ de température calculé par le modèle thermique du rotor.</w:t>
      </w:r>
    </w:p>
    <w:p w14:paraId="7CB4F818" w14:textId="1B7D0AA8" w:rsidR="00B431E6" w:rsidRDefault="00B431E6" w:rsidP="00B431E6">
      <w:pPr>
        <w:spacing w:line="360" w:lineRule="auto"/>
        <w:ind w:firstLine="576"/>
      </w:pPr>
      <w:r>
        <w:t xml:space="preserve">A l’issu de les simulations de l’effet Morton, les phases du point chaud et du point haut sont calculées. Le déphasage entre le point chaud et le point haut est illustré à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4B2447" w:rsidRPr="004B2447">
        <w:rPr>
          <w:b/>
        </w:rPr>
        <w:t xml:space="preserve">Figure </w:t>
      </w:r>
      <w:r w:rsidR="004B2447" w:rsidRPr="004B2447">
        <w:rPr>
          <w:b/>
          <w:iCs/>
          <w:noProof/>
        </w:rPr>
        <w:t>4.3</w:t>
      </w:r>
      <w:r w:rsidR="004B2447" w:rsidRPr="004B2447">
        <w:rPr>
          <w:b/>
          <w:iCs/>
          <w:noProof/>
        </w:rPr>
        <w:noBreakHyphen/>
        <w:t>6</w:t>
      </w:r>
      <w:r w:rsidRPr="009E71A8">
        <w:rPr>
          <w:b/>
        </w:rPr>
        <w:fldChar w:fldCharType="end"/>
      </w:r>
      <w:r>
        <w:t xml:space="preserve">. En se basant sur les résultats numériques et les résultats expérimentaux, il est observé que le point chaud est retardé par rapport au point haut et le déphasage est autour de 30 degrés.   Ce résultat a confirmé la valeur empirique de ce déphasage entre 0 et 60 degrés, ce qui est mentionné dans l’article de review de Palazzolo </w:t>
      </w:r>
      <w:r w:rsidR="00D77A9B">
        <w:rPr>
          <w:b/>
        </w:rPr>
        <w:fldChar w:fldCharType="begin"/>
      </w:r>
      <w:r w:rsidR="00D77A9B">
        <w:rPr>
          <w:b/>
        </w:rPr>
        <w:instrText xml:space="preserve"> REF _Ref528572371 \r \h </w:instrText>
      </w:r>
      <w:r w:rsidR="00D77A9B">
        <w:rPr>
          <w:b/>
        </w:rPr>
      </w:r>
      <w:r w:rsidR="00D77A9B">
        <w:rPr>
          <w:b/>
        </w:rPr>
        <w:fldChar w:fldCharType="separate"/>
      </w:r>
      <w:r w:rsidR="004B2447">
        <w:rPr>
          <w:b/>
        </w:rPr>
        <w:t>[55]</w:t>
      </w:r>
      <w:r w:rsidR="00D77A9B">
        <w:rPr>
          <w:b/>
        </w:rPr>
        <w:fldChar w:fldCharType="end"/>
      </w:r>
      <w:r>
        <w:t xml:space="preserve">.   </w:t>
      </w:r>
    </w:p>
    <w:p w14:paraId="459E9B44" w14:textId="77777777" w:rsidR="00B431E6" w:rsidRDefault="00B431E6" w:rsidP="00B431E6">
      <w:pPr>
        <w:keepNext/>
      </w:pPr>
      <w:r>
        <w:rPr>
          <w:noProof/>
          <w:lang w:eastAsia="zh-CN"/>
        </w:rPr>
        <w:lastRenderedPageBreak/>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24AFA029"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318" w:name="_Ref533714904"/>
      <w:r w:rsidRPr="00EC3F4A">
        <w:rPr>
          <w:rFonts w:ascii="Calibri" w:eastAsia="Times New Roman" w:hAnsi="Calibri" w:cs="Times New Roman"/>
          <w:i w:val="0"/>
          <w:iCs w:val="0"/>
          <w:color w:val="auto"/>
          <w:sz w:val="22"/>
          <w:szCs w:val="20"/>
          <w:lang w:eastAsia="fr-FR"/>
        </w:rPr>
        <w:t xml:space="preserve">Figure </w:t>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STYLEREF 2 \s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4.3</w:t>
      </w:r>
      <w:r w:rsidR="008420AB">
        <w:rPr>
          <w:rFonts w:ascii="Calibri" w:eastAsia="Times New Roman" w:hAnsi="Calibri" w:cs="Times New Roman"/>
          <w:i w:val="0"/>
          <w:iCs w:val="0"/>
          <w:color w:val="auto"/>
          <w:sz w:val="22"/>
          <w:szCs w:val="20"/>
          <w:lang w:eastAsia="fr-FR"/>
        </w:rPr>
        <w:fldChar w:fldCharType="end"/>
      </w:r>
      <w:r w:rsidR="008420AB">
        <w:rPr>
          <w:rFonts w:ascii="Calibri" w:eastAsia="Times New Roman" w:hAnsi="Calibri" w:cs="Times New Roman"/>
          <w:i w:val="0"/>
          <w:iCs w:val="0"/>
          <w:color w:val="auto"/>
          <w:sz w:val="22"/>
          <w:szCs w:val="20"/>
          <w:lang w:eastAsia="fr-FR"/>
        </w:rPr>
        <w:noBreakHyphen/>
      </w:r>
      <w:r w:rsidR="008420AB">
        <w:rPr>
          <w:rFonts w:ascii="Calibri" w:eastAsia="Times New Roman" w:hAnsi="Calibri" w:cs="Times New Roman"/>
          <w:i w:val="0"/>
          <w:iCs w:val="0"/>
          <w:color w:val="auto"/>
          <w:sz w:val="22"/>
          <w:szCs w:val="20"/>
          <w:lang w:eastAsia="fr-FR"/>
        </w:rPr>
        <w:fldChar w:fldCharType="begin"/>
      </w:r>
      <w:r w:rsidR="008420AB">
        <w:rPr>
          <w:rFonts w:ascii="Calibri" w:eastAsia="Times New Roman" w:hAnsi="Calibri" w:cs="Times New Roman"/>
          <w:i w:val="0"/>
          <w:iCs w:val="0"/>
          <w:color w:val="auto"/>
          <w:sz w:val="22"/>
          <w:szCs w:val="20"/>
          <w:lang w:eastAsia="fr-FR"/>
        </w:rPr>
        <w:instrText xml:space="preserve"> SEQ Figure \* ARABIC \s 2 </w:instrText>
      </w:r>
      <w:r w:rsidR="008420AB">
        <w:rPr>
          <w:rFonts w:ascii="Calibri" w:eastAsia="Times New Roman" w:hAnsi="Calibri" w:cs="Times New Roman"/>
          <w:i w:val="0"/>
          <w:iCs w:val="0"/>
          <w:color w:val="auto"/>
          <w:sz w:val="22"/>
          <w:szCs w:val="20"/>
          <w:lang w:eastAsia="fr-FR"/>
        </w:rPr>
        <w:fldChar w:fldCharType="separate"/>
      </w:r>
      <w:r w:rsidR="008420AB">
        <w:rPr>
          <w:rFonts w:ascii="Calibri" w:eastAsia="Times New Roman" w:hAnsi="Calibri" w:cs="Times New Roman"/>
          <w:i w:val="0"/>
          <w:iCs w:val="0"/>
          <w:noProof/>
          <w:color w:val="auto"/>
          <w:sz w:val="22"/>
          <w:szCs w:val="20"/>
          <w:lang w:eastAsia="fr-FR"/>
        </w:rPr>
        <w:t>6</w:t>
      </w:r>
      <w:r w:rsidR="008420AB">
        <w:rPr>
          <w:rFonts w:ascii="Calibri" w:eastAsia="Times New Roman" w:hAnsi="Calibri" w:cs="Times New Roman"/>
          <w:i w:val="0"/>
          <w:iCs w:val="0"/>
          <w:color w:val="auto"/>
          <w:sz w:val="22"/>
          <w:szCs w:val="20"/>
          <w:lang w:eastAsia="fr-FR"/>
        </w:rPr>
        <w:fldChar w:fldCharType="end"/>
      </w:r>
      <w:bookmarkEnd w:id="318"/>
      <w:r>
        <w:rPr>
          <w:rFonts w:ascii="Calibri" w:eastAsia="Times New Roman" w:hAnsi="Calibri" w:cs="Times New Roman"/>
          <w:i w:val="0"/>
          <w:iCs w:val="0"/>
          <w:color w:val="auto"/>
          <w:sz w:val="22"/>
          <w:szCs w:val="20"/>
          <w:lang w:eastAsia="fr-FR"/>
        </w:rPr>
        <w:t> : déphasage du point chaud par rapport au point haut</w:t>
      </w:r>
    </w:p>
    <w:p w14:paraId="46A7E783" w14:textId="77777777" w:rsidR="00B431E6" w:rsidRPr="004B241C" w:rsidRDefault="00B431E6" w:rsidP="00665DA5">
      <w:pPr>
        <w:pStyle w:val="Titre3"/>
        <w:ind w:left="709"/>
      </w:pPr>
      <w:bookmarkStart w:id="319" w:name="_Toc534293618"/>
      <w:r>
        <w:t>Critiques des résultats</w:t>
      </w:r>
      <w:bookmarkEnd w:id="319"/>
    </w:p>
    <w:p w14:paraId="0E9CF1E1" w14:textId="44964F15" w:rsidR="00B431E6" w:rsidRPr="003E5F16" w:rsidRDefault="00B431E6" w:rsidP="008606ED">
      <w:pPr>
        <w:spacing w:before="120" w:line="360" w:lineRule="auto"/>
        <w:ind w:firstLine="709"/>
        <w:rPr>
          <w:u w:val="single"/>
        </w:rPr>
      </w:pPr>
      <w:r>
        <w:t xml:space="preserve">La comparaison entre les résultats numériques et expérimentaux montre un bon accord sur les valeurs physiques et la tendance d’évolution dans le temps. </w:t>
      </w:r>
      <w:r w:rsidRPr="00FA6706">
        <w:rPr>
          <w:highlight w:val="yellow"/>
        </w:rPr>
        <w:t>Les différences de comparaison se trouvent principalement sur le début de la simulation où l’évolution est rapide.</w:t>
      </w:r>
      <w:r w:rsidR="00D079C9" w:rsidRPr="00FA6706">
        <w:rPr>
          <w:highlight w:val="yellow"/>
        </w:rPr>
        <w:t xml:space="preserve"> </w:t>
      </w:r>
      <w:r w:rsidRPr="00FA6706">
        <w:rPr>
          <w:highlight w:val="yellow"/>
        </w:rPr>
        <w:t xml:space="preserve"> </w:t>
      </w:r>
      <w:r w:rsidR="00D079C9" w:rsidRPr="00FA6706">
        <w:rPr>
          <w:highlight w:val="yellow"/>
        </w:rPr>
        <w:t>Cette différence est à cause de l’état d’équilibre thermique du système non stabilisé. En fa</w:t>
      </w:r>
      <w:r w:rsidR="007908A2" w:rsidRPr="00FA6706">
        <w:rPr>
          <w:highlight w:val="yellow"/>
        </w:rPr>
        <w:t>i</w:t>
      </w:r>
      <w:r w:rsidR="00D079C9" w:rsidRPr="00FA6706">
        <w:rPr>
          <w:highlight w:val="yellow"/>
        </w:rPr>
        <w:t xml:space="preserve">t, </w:t>
      </w:r>
      <w:r w:rsidR="00642C5C" w:rsidRPr="00FA6706">
        <w:rPr>
          <w:highlight w:val="yellow"/>
        </w:rPr>
        <w:t xml:space="preserve">étant donné que le démarrage du rotor n’a pas pris en compte dans la simulation, le flux thermique et la température évolue rapidement. Cette évolution n’est pas physique. </w:t>
      </w:r>
      <w:r w:rsidR="00D079C9" w:rsidRPr="00FA6706">
        <w:rPr>
          <w:highlight w:val="yellow"/>
        </w:rPr>
        <w:t xml:space="preserve"> </w:t>
      </w:r>
      <w:r w:rsidRPr="00FA6706">
        <w:rPr>
          <w:highlight w:val="yellow"/>
          <w:u w:val="single"/>
        </w:rPr>
        <w:t>(j’ai eu mal à formuler les phrases pour expliquer la différence au début de la simulation et critiquer les résultats)</w:t>
      </w:r>
    </w:p>
    <w:p w14:paraId="35F80A0C" w14:textId="77777777" w:rsidR="00B431E6" w:rsidRDefault="00B431E6" w:rsidP="00B431E6">
      <w:pPr>
        <w:spacing w:line="360" w:lineRule="auto"/>
        <w:ind w:firstLine="708"/>
      </w:pPr>
      <w:r>
        <w:t>Grâce aux cohérences des résultats sur la tendance d’évolution temporelle et la grandeur des valeurs physiques, la confrontation entre les résultats numériques et les résultats expérimentaux valide les modèles numériques utilisés pour réaliser la simulation de l’effet Morton</w:t>
      </w:r>
    </w:p>
    <w:p w14:paraId="11467D0A" w14:textId="77777777" w:rsidR="00B431E6" w:rsidRDefault="00B431E6" w:rsidP="00665DA5">
      <w:pPr>
        <w:pStyle w:val="Titre2"/>
        <w:ind w:left="709"/>
      </w:pPr>
      <w:bookmarkStart w:id="320" w:name="_Toc534293619"/>
      <w:r>
        <w:t>Simulation du rotor 700mm</w:t>
      </w:r>
      <w:bookmarkEnd w:id="320"/>
    </w:p>
    <w:p w14:paraId="58379CEE" w14:textId="77777777" w:rsidR="00B431E6" w:rsidRDefault="00B431E6" w:rsidP="00B431E6"/>
    <w:p w14:paraId="688C4E6B" w14:textId="0EB770EC" w:rsidR="00B431E6" w:rsidRDefault="00B431E6" w:rsidP="00B431E6">
      <w:pPr>
        <w:spacing w:line="360" w:lineRule="auto"/>
        <w:ind w:firstLine="708"/>
      </w:pPr>
      <w:r>
        <w:t xml:space="preserve">L’objectif de la simulation de l’effet Morton avec le rotor 700mm est de mettre en évidence le déclenchement de l’effet Morton instable. En se basant sur </w:t>
      </w:r>
      <w:r w:rsidR="00676F2E">
        <w:t>les</w:t>
      </w:r>
      <w:r>
        <w:t xml:space="preserve"> analyse</w:t>
      </w:r>
      <w:r w:rsidR="00565AC2">
        <w:t>s</w:t>
      </w:r>
      <w:r>
        <w:t xml:space="preserve"> de stabilité de l’effet Morton présenté au chapitre 5, les deux balourds mécaniques (i.e. 120 gmm et 140 gmm) sont choisis pour réaliser cette simulation.  Ces balourds sont positionnés à l’extrémité NDE au niveau du disque en porte à faux.  Le modèle thermique du rotor a</w:t>
      </w:r>
      <w:r w:rsidRPr="00CD6CF7">
        <w:t>vec un maillage de 24x</w:t>
      </w:r>
      <w:r>
        <w:t>6</w:t>
      </w:r>
      <w:r w:rsidRPr="00CD6CF7">
        <w:t xml:space="preserve"> à l’interface lubrifiant-rotor</w:t>
      </w:r>
      <w:r>
        <w:t xml:space="preserve"> s’est servi à déterminer le champ de température du rotor</w:t>
      </w:r>
      <w:r w:rsidRPr="00CD6CF7">
        <w:t xml:space="preserve">. </w:t>
      </w:r>
      <w:r>
        <w:t xml:space="preserve">Comme la simulation du rotor 430mm, </w:t>
      </w:r>
      <w:r w:rsidRPr="00CD6CF7">
        <w:t xml:space="preserve">un modèle thermique avec une géométrie simplifiée du palier </w:t>
      </w:r>
      <w:r>
        <w:t>est utilisé</w:t>
      </w:r>
      <w:r w:rsidRPr="00CD6CF7">
        <w:t xml:space="preserve"> </w:t>
      </w:r>
      <w:r>
        <w:t>pour calculer</w:t>
      </w:r>
      <w:r w:rsidRPr="00CD6CF7">
        <w:t xml:space="preserve"> le champ de </w:t>
      </w:r>
      <w:r w:rsidRPr="00CD6CF7">
        <w:lastRenderedPageBreak/>
        <w:t>température à l’interface du lubrifiant-coussinet</w:t>
      </w:r>
      <w:r>
        <w:t>.</w:t>
      </w:r>
      <w:r w:rsidRPr="00CD6CF7">
        <w:t xml:space="preserve"> </w:t>
      </w:r>
      <w:r>
        <w:t xml:space="preserve">La résolution de l’équation de Reynolds couplée avec l’équation de l’énergie détermine la force du palier appliquée au rotor ainsi que les flux thermiques instantanés injectés aux modèles thermiques. Cette force du palier est intégrée au modèle dynamique du rotor à  </w:t>
      </w:r>
      <m:oMath>
        <m:r>
          <w:rPr>
            <w:rFonts w:ascii="Cambria Math" w:hAnsi="Cambria Math"/>
          </w:rPr>
          <m:t>n</m:t>
        </m:r>
      </m:oMath>
      <w:r>
        <w:t xml:space="preserve"> ddl pour déterminer le niveau de la vibration synchrone. En outre, le balourd thermique est modélisé avec l’approche du défaut de la fibre neutre. </w:t>
      </w:r>
    </w:p>
    <w:p w14:paraId="69A957A7" w14:textId="77777777" w:rsidR="00B431E6" w:rsidRDefault="00B431E6" w:rsidP="00B431E6">
      <w:pPr>
        <w:spacing w:line="360" w:lineRule="auto"/>
        <w:ind w:firstLine="708"/>
      </w:pPr>
      <w:r>
        <w:t xml:space="preserve">La simulation est effectuée à la vitesse 7500 tr/min juste avant la vitesse critique du premier mode de flexion pour maximiser la sensibilité de la vibration par rapport au balourd.  Les températures initiales sont fixées à 50°C.  Pendant les simulations, les amplitudes et les phases des vibrations synchrones au milan du palier hydrodynamique, ainsi que le champ de température à la surface du rotor sont enregistrés. Elles sont illustrées entre le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4B2447" w:rsidRPr="004B2447">
        <w:rPr>
          <w:rFonts w:cs="Calibri"/>
          <w:b/>
          <w:color w:val="000000"/>
          <w:szCs w:val="24"/>
        </w:rPr>
        <w:t xml:space="preserve">Figure </w:t>
      </w:r>
      <w:r w:rsidR="004B2447" w:rsidRPr="004B2447">
        <w:rPr>
          <w:rFonts w:cs="Calibri"/>
          <w:b/>
          <w:noProof/>
          <w:color w:val="000000"/>
          <w:szCs w:val="24"/>
        </w:rPr>
        <w:t>4.4</w:t>
      </w:r>
      <w:r w:rsidR="004B2447" w:rsidRPr="004B2447">
        <w:rPr>
          <w:rFonts w:cs="Calibri"/>
          <w:b/>
          <w:noProof/>
          <w:color w:val="000000"/>
          <w:szCs w:val="24"/>
        </w:rPr>
        <w:noBreakHyphen/>
        <w:t>1</w:t>
      </w:r>
      <w:r w:rsidRPr="001E18E6">
        <w:rPr>
          <w:b/>
        </w:rPr>
        <w:fldChar w:fldCharType="end"/>
      </w:r>
      <w:r w:rsidRPr="00A00C96">
        <w:t xml:space="preserve"> et</w:t>
      </w:r>
      <w:r>
        <w:t xml:space="preserve"> la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4B2447" w:rsidRPr="004B2447">
        <w:rPr>
          <w:rFonts w:cs="Calibri"/>
          <w:b/>
          <w:color w:val="000000"/>
          <w:szCs w:val="24"/>
        </w:rPr>
        <w:t xml:space="preserve">Figure </w:t>
      </w:r>
      <w:r w:rsidR="004B2447" w:rsidRPr="004B2447">
        <w:rPr>
          <w:rFonts w:cs="Calibri"/>
          <w:b/>
          <w:noProof/>
          <w:color w:val="000000"/>
          <w:szCs w:val="24"/>
        </w:rPr>
        <w:t>4.4</w:t>
      </w:r>
      <w:r w:rsidR="004B2447" w:rsidRPr="004B2447">
        <w:rPr>
          <w:rFonts w:cs="Calibri"/>
          <w:b/>
          <w:noProof/>
          <w:color w:val="000000"/>
          <w:szCs w:val="24"/>
        </w:rPr>
        <w:noBreakHyphen/>
        <w:t>6</w:t>
      </w:r>
      <w:r w:rsidRPr="00A00C96">
        <w:rPr>
          <w:b/>
        </w:rPr>
        <w:fldChar w:fldCharType="end"/>
      </w:r>
      <w:r>
        <w:t>.</w:t>
      </w:r>
    </w:p>
    <w:p w14:paraId="7AA80871" w14:textId="77777777" w:rsidR="002E2100" w:rsidRDefault="002E2100" w:rsidP="002E2100">
      <w:pPr>
        <w:spacing w:line="360" w:lineRule="auto"/>
        <w:ind w:firstLine="708"/>
      </w:pPr>
      <w:r>
        <w:t xml:space="preserve">Les résultats des vibrations synchrones sont illustrés à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4B2447" w:rsidRPr="004B2447">
        <w:rPr>
          <w:rFonts w:cs="Calibri"/>
          <w:b/>
          <w:color w:val="000000"/>
          <w:szCs w:val="24"/>
        </w:rPr>
        <w:t xml:space="preserve">Figure </w:t>
      </w:r>
      <w:r w:rsidR="004B2447" w:rsidRPr="004B2447">
        <w:rPr>
          <w:rFonts w:cs="Calibri"/>
          <w:b/>
          <w:noProof/>
          <w:color w:val="000000"/>
          <w:szCs w:val="24"/>
        </w:rPr>
        <w:t>4.4</w:t>
      </w:r>
      <w:r w:rsidR="004B2447" w:rsidRPr="004B2447">
        <w:rPr>
          <w:rFonts w:cs="Calibri"/>
          <w:b/>
          <w:noProof/>
          <w:color w:val="000000"/>
          <w:szCs w:val="24"/>
        </w:rPr>
        <w:noBreakHyphen/>
        <w:t>1</w:t>
      </w:r>
      <w:r w:rsidRPr="001E18E6">
        <w:rPr>
          <w:b/>
        </w:rPr>
        <w:fldChar w:fldCharType="end"/>
      </w:r>
      <w:r>
        <w:t xml:space="preserve"> et à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4B2447" w:rsidRPr="004B2447">
        <w:rPr>
          <w:rFonts w:cs="Calibri"/>
          <w:b/>
          <w:color w:val="000000"/>
          <w:szCs w:val="24"/>
        </w:rPr>
        <w:t xml:space="preserve">Figure </w:t>
      </w:r>
      <w:r w:rsidR="004B2447" w:rsidRPr="004B2447">
        <w:rPr>
          <w:rFonts w:cs="Calibri"/>
          <w:b/>
          <w:noProof/>
          <w:color w:val="000000"/>
          <w:szCs w:val="24"/>
        </w:rPr>
        <w:t>4.4</w:t>
      </w:r>
      <w:r w:rsidR="004B2447" w:rsidRPr="004B2447">
        <w:rPr>
          <w:rFonts w:cs="Calibri"/>
          <w:b/>
          <w:noProof/>
          <w:color w:val="000000"/>
          <w:szCs w:val="24"/>
        </w:rPr>
        <w:noBreakHyphen/>
        <w:t>2</w:t>
      </w:r>
      <w:r w:rsidRPr="001E18E6">
        <w:rPr>
          <w:b/>
        </w:rPr>
        <w:fldChar w:fldCharType="end"/>
      </w:r>
      <w:r w:rsidRPr="001E18E6">
        <w:rPr>
          <w:b/>
        </w:rPr>
        <w:t>.</w:t>
      </w:r>
      <w:r w:rsidRPr="00980FA7">
        <w:t xml:space="preserve"> </w:t>
      </w:r>
      <w:r>
        <w:t xml:space="preserve">Au début de la simulation, les amplitudes radiales provoquée par le balourd 120 g.mm est plus petite par rapport à celles du balourd 140g.mm. Au cours du temps, elles s’accroissent tous à cause de l’influence du balourd thermique généré et le changement de raideur du film lubrifiant à cause de l’évolution de la viscosité du fluide. Les vibrations synchrones avec ces deux balourds sont en phase pour raison que le rotor tourne à la même vitesse de rotation 7500 tr/min. Les changements des phases ne sont pas assez remarquables pour décrire la vibration synchrone. La trajectoire du balourd 120g.mm décrit toujours une ellipse et ses amplitudes se convergence dans le temps. Cependant, la trajectoire du balourd 140 g.mm devient de plus en plus circulaire et montre une augmentation divergente des amplitudes au bout de 40s, ce qui décrit l’instabilité des vibrations synchrones. </w:t>
      </w:r>
    </w:p>
    <w:p w14:paraId="20949A61" w14:textId="77777777" w:rsidR="00B431E6" w:rsidRDefault="00B431E6" w:rsidP="00B431E6">
      <w:pPr>
        <w:keepNext/>
        <w:jc w:val="center"/>
      </w:pPr>
      <w:r>
        <w:rPr>
          <w:noProof/>
          <w:lang w:eastAsia="zh-CN"/>
        </w:rPr>
        <w:drawing>
          <wp:inline distT="0" distB="0" distL="0" distR="0" wp14:anchorId="5C5EA32E" wp14:editId="626D5FAC">
            <wp:extent cx="5813149" cy="349369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47838" cy="3514546"/>
                    </a:xfrm>
                    <a:prstGeom prst="rect">
                      <a:avLst/>
                    </a:prstGeom>
                    <a:noFill/>
                  </pic:spPr>
                </pic:pic>
              </a:graphicData>
            </a:graphic>
          </wp:inline>
        </w:drawing>
      </w:r>
    </w:p>
    <w:p w14:paraId="7FF3469D" w14:textId="1B57726D" w:rsidR="00B431E6" w:rsidRPr="00022C61" w:rsidRDefault="00B431E6" w:rsidP="00B431E6">
      <w:pPr>
        <w:pStyle w:val="Lgende"/>
        <w:jc w:val="center"/>
        <w:rPr>
          <w:rFonts w:ascii="Calibri" w:hAnsi="Calibri" w:cs="Calibri"/>
          <w:i w:val="0"/>
          <w:iCs w:val="0"/>
          <w:color w:val="000000"/>
          <w:sz w:val="22"/>
          <w:szCs w:val="24"/>
        </w:rPr>
      </w:pPr>
      <w:bookmarkStart w:id="321" w:name="_Ref533629031"/>
      <w:r w:rsidRPr="00022C61">
        <w:rPr>
          <w:rFonts w:ascii="Calibri" w:hAnsi="Calibri" w:cs="Calibri"/>
          <w:i w:val="0"/>
          <w:iCs w:val="0"/>
          <w:color w:val="000000"/>
          <w:sz w:val="22"/>
          <w:szCs w:val="24"/>
        </w:rPr>
        <w:t xml:space="preserve">Figure </w:t>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STYLEREF 2 \s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4.4</w:t>
      </w:r>
      <w:r w:rsidR="008420AB">
        <w:rPr>
          <w:rFonts w:ascii="Calibri" w:hAnsi="Calibri" w:cs="Calibri"/>
          <w:i w:val="0"/>
          <w:iCs w:val="0"/>
          <w:color w:val="000000"/>
          <w:sz w:val="22"/>
          <w:szCs w:val="24"/>
        </w:rPr>
        <w:fldChar w:fldCharType="end"/>
      </w:r>
      <w:r w:rsidR="008420AB">
        <w:rPr>
          <w:rFonts w:ascii="Calibri" w:hAnsi="Calibri" w:cs="Calibri"/>
          <w:i w:val="0"/>
          <w:iCs w:val="0"/>
          <w:color w:val="000000"/>
          <w:sz w:val="22"/>
          <w:szCs w:val="24"/>
        </w:rPr>
        <w:noBreakHyphen/>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SEQ Figure \* ARABIC \s 2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1</w:t>
      </w:r>
      <w:r w:rsidR="008420AB">
        <w:rPr>
          <w:rFonts w:ascii="Calibri" w:hAnsi="Calibri" w:cs="Calibri"/>
          <w:i w:val="0"/>
          <w:iCs w:val="0"/>
          <w:color w:val="000000"/>
          <w:sz w:val="22"/>
          <w:szCs w:val="24"/>
        </w:rPr>
        <w:fldChar w:fldCharType="end"/>
      </w:r>
      <w:bookmarkEnd w:id="321"/>
      <w:r>
        <w:rPr>
          <w:rFonts w:ascii="Calibri" w:hAnsi="Calibri" w:cs="Calibri"/>
          <w:i w:val="0"/>
          <w:iCs w:val="0"/>
          <w:color w:val="000000"/>
          <w:sz w:val="22"/>
          <w:szCs w:val="24"/>
        </w:rPr>
        <w:t> : Amplitude des vibrations synchrones au niveau du palier</w:t>
      </w:r>
    </w:p>
    <w:p w14:paraId="32E8EAE6" w14:textId="77777777" w:rsidR="00B431E6" w:rsidRDefault="00B431E6" w:rsidP="00B431E6">
      <w:pPr>
        <w:keepNext/>
        <w:jc w:val="center"/>
      </w:pPr>
      <w:r>
        <w:rPr>
          <w:noProof/>
          <w:lang w:eastAsia="zh-CN"/>
        </w:rPr>
        <w:lastRenderedPageBreak/>
        <w:drawing>
          <wp:inline distT="0" distB="0" distL="0" distR="0" wp14:anchorId="628883FC" wp14:editId="51CA3BC3">
            <wp:extent cx="5495200" cy="330025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02713" cy="3304767"/>
                    </a:xfrm>
                    <a:prstGeom prst="rect">
                      <a:avLst/>
                    </a:prstGeom>
                    <a:noFill/>
                  </pic:spPr>
                </pic:pic>
              </a:graphicData>
            </a:graphic>
          </wp:inline>
        </w:drawing>
      </w:r>
    </w:p>
    <w:p w14:paraId="2C8848C1" w14:textId="0B3B5817" w:rsidR="00B431E6" w:rsidRPr="007E69FD" w:rsidRDefault="00B431E6" w:rsidP="00B431E6">
      <w:pPr>
        <w:pStyle w:val="Lgende"/>
        <w:jc w:val="center"/>
        <w:rPr>
          <w:rFonts w:ascii="Calibri" w:hAnsi="Calibri" w:cs="Calibri"/>
          <w:i w:val="0"/>
          <w:iCs w:val="0"/>
          <w:color w:val="000000"/>
          <w:sz w:val="22"/>
          <w:szCs w:val="24"/>
        </w:rPr>
      </w:pPr>
      <w:bookmarkStart w:id="322" w:name="_Ref533629033"/>
      <w:r w:rsidRPr="0089339B">
        <w:rPr>
          <w:rFonts w:ascii="Calibri" w:hAnsi="Calibri" w:cs="Calibri"/>
          <w:i w:val="0"/>
          <w:iCs w:val="0"/>
          <w:color w:val="000000"/>
          <w:sz w:val="22"/>
          <w:szCs w:val="24"/>
        </w:rPr>
        <w:t xml:space="preserve">Figure </w:t>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STYLEREF 2 \s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4.4</w:t>
      </w:r>
      <w:r w:rsidR="008420AB">
        <w:rPr>
          <w:rFonts w:ascii="Calibri" w:hAnsi="Calibri" w:cs="Calibri"/>
          <w:i w:val="0"/>
          <w:iCs w:val="0"/>
          <w:color w:val="000000"/>
          <w:sz w:val="22"/>
          <w:szCs w:val="24"/>
        </w:rPr>
        <w:fldChar w:fldCharType="end"/>
      </w:r>
      <w:r w:rsidR="008420AB">
        <w:rPr>
          <w:rFonts w:ascii="Calibri" w:hAnsi="Calibri" w:cs="Calibri"/>
          <w:i w:val="0"/>
          <w:iCs w:val="0"/>
          <w:color w:val="000000"/>
          <w:sz w:val="22"/>
          <w:szCs w:val="24"/>
        </w:rPr>
        <w:noBreakHyphen/>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SEQ Figure \* ARABIC \s 2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2</w:t>
      </w:r>
      <w:r w:rsidR="008420AB">
        <w:rPr>
          <w:rFonts w:ascii="Calibri" w:hAnsi="Calibri" w:cs="Calibri"/>
          <w:i w:val="0"/>
          <w:iCs w:val="0"/>
          <w:color w:val="000000"/>
          <w:sz w:val="22"/>
          <w:szCs w:val="24"/>
        </w:rPr>
        <w:fldChar w:fldCharType="end"/>
      </w:r>
      <w:bookmarkEnd w:id="322"/>
      <w:r>
        <w:rPr>
          <w:rFonts w:ascii="Calibri" w:hAnsi="Calibri" w:cs="Calibri"/>
          <w:i w:val="0"/>
          <w:iCs w:val="0"/>
          <w:color w:val="000000"/>
          <w:sz w:val="22"/>
          <w:szCs w:val="24"/>
        </w:rPr>
        <w:t> : Phases des vibrations synchrones au niveau du palier</w:t>
      </w:r>
    </w:p>
    <w:p w14:paraId="59E847C7" w14:textId="44F7B4BA" w:rsidR="00B431E6" w:rsidRDefault="00B431E6" w:rsidP="00B431E6">
      <w:pPr>
        <w:spacing w:line="360" w:lineRule="auto"/>
        <w:ind w:firstLine="708"/>
      </w:pPr>
      <w:r>
        <w:t xml:space="preserve">L’évolution des résultats thermiques </w:t>
      </w:r>
      <w:r w:rsidR="00921170">
        <w:t>est</w:t>
      </w:r>
      <w:r>
        <w:t xml:space="preserve"> montrée aux </w:t>
      </w:r>
      <w:r w:rsidRPr="001D2418">
        <w:rPr>
          <w:b/>
        </w:rPr>
        <w:fldChar w:fldCharType="begin"/>
      </w:r>
      <w:r w:rsidRPr="001D2418">
        <w:rPr>
          <w:b/>
        </w:rPr>
        <w:instrText xml:space="preserve"> REF _Ref533631685 \h </w:instrText>
      </w:r>
      <w:r>
        <w:rPr>
          <w:b/>
        </w:rPr>
        <w:instrText xml:space="preserve"> \* MERGEFORMAT </w:instrText>
      </w:r>
      <w:r w:rsidRPr="001D2418">
        <w:rPr>
          <w:b/>
        </w:rPr>
      </w:r>
      <w:r w:rsidRPr="001D2418">
        <w:rPr>
          <w:b/>
        </w:rPr>
        <w:fldChar w:fldCharType="separate"/>
      </w:r>
      <w:r w:rsidR="004B2447" w:rsidRPr="004B2447">
        <w:rPr>
          <w:rFonts w:cs="Calibri"/>
          <w:b/>
          <w:color w:val="000000"/>
          <w:szCs w:val="24"/>
        </w:rPr>
        <w:t xml:space="preserve">Figure </w:t>
      </w:r>
      <w:r w:rsidR="004B2447" w:rsidRPr="004B2447">
        <w:rPr>
          <w:rFonts w:cs="Calibri"/>
          <w:b/>
          <w:noProof/>
          <w:color w:val="000000"/>
          <w:szCs w:val="24"/>
        </w:rPr>
        <w:t>4.4</w:t>
      </w:r>
      <w:r w:rsidR="004B2447" w:rsidRPr="004B2447">
        <w:rPr>
          <w:rFonts w:cs="Calibri"/>
          <w:b/>
          <w:noProof/>
          <w:color w:val="000000"/>
          <w:szCs w:val="24"/>
        </w:rPr>
        <w:noBreakHyphen/>
        <w:t>4</w:t>
      </w:r>
      <w:r w:rsidRPr="001D2418">
        <w:rPr>
          <w:b/>
        </w:rPr>
        <w:fldChar w:fldCharType="end"/>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4B2447" w:rsidRPr="004B2447">
        <w:rPr>
          <w:rFonts w:cs="Calibri"/>
          <w:b/>
          <w:color w:val="000000"/>
          <w:szCs w:val="24"/>
        </w:rPr>
        <w:t xml:space="preserve">Figure </w:t>
      </w:r>
      <w:r w:rsidR="004B2447" w:rsidRPr="004B2447">
        <w:rPr>
          <w:rFonts w:cs="Calibri"/>
          <w:b/>
          <w:noProof/>
          <w:color w:val="000000"/>
          <w:szCs w:val="24"/>
        </w:rPr>
        <w:t>4.4</w:t>
      </w:r>
      <w:r w:rsidR="004B2447" w:rsidRPr="004B2447">
        <w:rPr>
          <w:rFonts w:cs="Calibri"/>
          <w:b/>
          <w:noProof/>
          <w:color w:val="000000"/>
          <w:szCs w:val="24"/>
        </w:rPr>
        <w:noBreakHyphen/>
        <w:t>5</w:t>
      </w:r>
      <w:r w:rsidRPr="001D2418">
        <w:rPr>
          <w:b/>
        </w:rPr>
        <w:fldChar w:fldCharType="end"/>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4B2447" w:rsidRPr="004B2447">
        <w:rPr>
          <w:rFonts w:cs="Calibri"/>
          <w:b/>
          <w:color w:val="000000"/>
          <w:szCs w:val="24"/>
        </w:rPr>
        <w:t xml:space="preserve">Figure </w:t>
      </w:r>
      <w:r w:rsidR="004B2447" w:rsidRPr="004B2447">
        <w:rPr>
          <w:rFonts w:cs="Calibri"/>
          <w:b/>
          <w:noProof/>
          <w:color w:val="000000"/>
          <w:szCs w:val="24"/>
        </w:rPr>
        <w:t>4.4</w:t>
      </w:r>
      <w:r w:rsidR="004B2447" w:rsidRPr="004B2447">
        <w:rPr>
          <w:rFonts w:cs="Calibri"/>
          <w:b/>
          <w:noProof/>
          <w:color w:val="000000"/>
          <w:szCs w:val="24"/>
        </w:rPr>
        <w:noBreakHyphen/>
        <w:t>3</w:t>
      </w:r>
      <w:r w:rsidRPr="001D2418">
        <w:rPr>
          <w:b/>
        </w:rPr>
        <w:fldChar w:fldCharType="end"/>
      </w:r>
      <w:r w:rsidRPr="00E82DD0">
        <w:t>.</w:t>
      </w:r>
      <w:r>
        <w:t xml:space="preserve"> La température moyenne au rotor obtenue avec le balourd 140 g.mm s’accroit de manière instable et celle obtenue avec le balourd 120g.mm s’est stabilisée au cours du temps.  Les courbes de la différence de la température à la surface du rotor </w:t>
      </w:r>
      <m:oMath>
        <m:r>
          <m:rPr>
            <m:sty m:val="p"/>
          </m:rPr>
          <w:rPr>
            <w:rFonts w:ascii="Cambria Math" w:hAnsi="Cambria Math"/>
          </w:rPr>
          <m:t>Δ</m:t>
        </m:r>
        <m:r>
          <w:rPr>
            <w:rFonts w:ascii="Cambria Math" w:hAnsi="Cambria Math"/>
          </w:rPr>
          <m:t>T</m:t>
        </m:r>
      </m:oMath>
      <w:r>
        <w:t xml:space="preserve"> suivent la même allure que celle des amplitudes de vibrations synchrones. La </w:t>
      </w:r>
      <m:oMath>
        <m:r>
          <m:rPr>
            <m:sty m:val="p"/>
          </m:rPr>
          <w:rPr>
            <w:rFonts w:ascii="Cambria Math" w:hAnsi="Cambria Math"/>
          </w:rPr>
          <m:t>Δ</m:t>
        </m:r>
        <m:r>
          <w:rPr>
            <w:rFonts w:ascii="Cambria Math" w:hAnsi="Cambria Math"/>
          </w:rPr>
          <m:t>T</m:t>
        </m:r>
      </m:oMath>
      <w:r>
        <w:t xml:space="preserve"> du balourd 120 g.mm tend vers 10 °C alors que celle obtenue avec le balourd 140 g.mm se diverge dans le temps et confirme le déclenchement de l’effet Morton instable.</w:t>
      </w: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45AFB38B" w:rsidR="00B431E6" w:rsidRDefault="00B431E6" w:rsidP="00B431E6">
      <w:pPr>
        <w:pStyle w:val="Lgende"/>
        <w:jc w:val="center"/>
        <w:rPr>
          <w:rFonts w:ascii="Calibri" w:hAnsi="Calibri" w:cs="Calibri"/>
          <w:i w:val="0"/>
          <w:iCs w:val="0"/>
          <w:color w:val="000000"/>
          <w:sz w:val="22"/>
          <w:szCs w:val="24"/>
        </w:rPr>
      </w:pPr>
      <w:bookmarkStart w:id="323" w:name="_Ref533631693"/>
      <w:r w:rsidRPr="0089339B">
        <w:rPr>
          <w:rFonts w:ascii="Calibri" w:hAnsi="Calibri" w:cs="Calibri"/>
          <w:i w:val="0"/>
          <w:iCs w:val="0"/>
          <w:color w:val="000000"/>
          <w:sz w:val="22"/>
          <w:szCs w:val="24"/>
        </w:rPr>
        <w:t xml:space="preserve">Figure </w:t>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STYLEREF 2 \s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4.4</w:t>
      </w:r>
      <w:r w:rsidR="008420AB">
        <w:rPr>
          <w:rFonts w:ascii="Calibri" w:hAnsi="Calibri" w:cs="Calibri"/>
          <w:i w:val="0"/>
          <w:iCs w:val="0"/>
          <w:color w:val="000000"/>
          <w:sz w:val="22"/>
          <w:szCs w:val="24"/>
        </w:rPr>
        <w:fldChar w:fldCharType="end"/>
      </w:r>
      <w:r w:rsidR="008420AB">
        <w:rPr>
          <w:rFonts w:ascii="Calibri" w:hAnsi="Calibri" w:cs="Calibri"/>
          <w:i w:val="0"/>
          <w:iCs w:val="0"/>
          <w:color w:val="000000"/>
          <w:sz w:val="22"/>
          <w:szCs w:val="24"/>
        </w:rPr>
        <w:noBreakHyphen/>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SEQ Figure \* ARABIC \s 2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3</w:t>
      </w:r>
      <w:r w:rsidR="008420AB">
        <w:rPr>
          <w:rFonts w:ascii="Calibri" w:hAnsi="Calibri" w:cs="Calibri"/>
          <w:i w:val="0"/>
          <w:iCs w:val="0"/>
          <w:color w:val="000000"/>
          <w:sz w:val="22"/>
          <w:szCs w:val="24"/>
        </w:rPr>
        <w:fldChar w:fldCharType="end"/>
      </w:r>
      <w:bookmarkEnd w:id="323"/>
      <w:r>
        <w:rPr>
          <w:rFonts w:ascii="Calibri" w:hAnsi="Calibri" w:cs="Calibri"/>
          <w:i w:val="0"/>
          <w:iCs w:val="0"/>
          <w:color w:val="000000"/>
          <w:sz w:val="22"/>
          <w:szCs w:val="24"/>
        </w:rPr>
        <w:t> : Température moyenné à la surface du rotor dans le palier</w:t>
      </w:r>
    </w:p>
    <w:p w14:paraId="2F687AF5" w14:textId="77777777" w:rsidR="00B431E6" w:rsidRDefault="00B431E6" w:rsidP="00B431E6">
      <w:pPr>
        <w:jc w:val="center"/>
        <w:rPr>
          <w:lang w:eastAsia="zh-CN"/>
        </w:rPr>
      </w:pPr>
      <w:r>
        <w:rPr>
          <w:noProof/>
          <w:lang w:eastAsia="zh-CN"/>
        </w:rPr>
        <w:lastRenderedPageBreak/>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5719F5E4" w:rsidR="00B431E6" w:rsidRDefault="00B431E6" w:rsidP="00B431E6">
      <w:pPr>
        <w:pStyle w:val="Lgende"/>
        <w:jc w:val="center"/>
        <w:rPr>
          <w:rFonts w:ascii="Calibri" w:hAnsi="Calibri" w:cs="Calibri"/>
          <w:i w:val="0"/>
          <w:iCs w:val="0"/>
          <w:color w:val="000000"/>
          <w:sz w:val="22"/>
          <w:szCs w:val="24"/>
        </w:rPr>
      </w:pPr>
      <w:bookmarkStart w:id="324" w:name="_Ref533631685"/>
      <w:r w:rsidRPr="0089339B">
        <w:rPr>
          <w:rFonts w:ascii="Calibri" w:hAnsi="Calibri" w:cs="Calibri"/>
          <w:i w:val="0"/>
          <w:iCs w:val="0"/>
          <w:color w:val="000000"/>
          <w:sz w:val="22"/>
          <w:szCs w:val="24"/>
        </w:rPr>
        <w:t xml:space="preserve">Figure </w:t>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STYLEREF 2 \s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4.4</w:t>
      </w:r>
      <w:r w:rsidR="008420AB">
        <w:rPr>
          <w:rFonts w:ascii="Calibri" w:hAnsi="Calibri" w:cs="Calibri"/>
          <w:i w:val="0"/>
          <w:iCs w:val="0"/>
          <w:color w:val="000000"/>
          <w:sz w:val="22"/>
          <w:szCs w:val="24"/>
        </w:rPr>
        <w:fldChar w:fldCharType="end"/>
      </w:r>
      <w:r w:rsidR="008420AB">
        <w:rPr>
          <w:rFonts w:ascii="Calibri" w:hAnsi="Calibri" w:cs="Calibri"/>
          <w:i w:val="0"/>
          <w:iCs w:val="0"/>
          <w:color w:val="000000"/>
          <w:sz w:val="22"/>
          <w:szCs w:val="24"/>
        </w:rPr>
        <w:noBreakHyphen/>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SEQ Figure \* ARABIC \s 2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4</w:t>
      </w:r>
      <w:r w:rsidR="008420AB">
        <w:rPr>
          <w:rFonts w:ascii="Calibri" w:hAnsi="Calibri" w:cs="Calibri"/>
          <w:i w:val="0"/>
          <w:iCs w:val="0"/>
          <w:color w:val="000000"/>
          <w:sz w:val="22"/>
          <w:szCs w:val="24"/>
        </w:rPr>
        <w:fldChar w:fldCharType="end"/>
      </w:r>
      <w:bookmarkEnd w:id="324"/>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p>
    <w:p w14:paraId="38FBA664" w14:textId="77777777" w:rsidR="00B431E6" w:rsidRDefault="00B431E6" w:rsidP="00B431E6">
      <w:pPr>
        <w:jc w:val="center"/>
        <w:rPr>
          <w:lang w:eastAsia="zh-CN"/>
        </w:rPr>
      </w:pPr>
      <w:r>
        <w:rPr>
          <w:noProof/>
          <w:lang w:eastAsia="zh-CN"/>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4A8D5792" w:rsidR="00B431E6" w:rsidRDefault="00B431E6" w:rsidP="00B431E6">
      <w:pPr>
        <w:pStyle w:val="Lgende"/>
        <w:jc w:val="center"/>
        <w:rPr>
          <w:rFonts w:ascii="Calibri" w:hAnsi="Calibri" w:cs="Calibri"/>
          <w:i w:val="0"/>
          <w:iCs w:val="0"/>
          <w:color w:val="000000"/>
          <w:sz w:val="22"/>
          <w:szCs w:val="24"/>
        </w:rPr>
      </w:pPr>
      <w:bookmarkStart w:id="325" w:name="_Ref533631691"/>
      <w:r w:rsidRPr="0089339B">
        <w:rPr>
          <w:rFonts w:ascii="Calibri" w:hAnsi="Calibri" w:cs="Calibri"/>
          <w:i w:val="0"/>
          <w:iCs w:val="0"/>
          <w:color w:val="000000"/>
          <w:sz w:val="22"/>
          <w:szCs w:val="24"/>
        </w:rPr>
        <w:t xml:space="preserve">Figure </w:t>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STYLEREF 2 \s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4.4</w:t>
      </w:r>
      <w:r w:rsidR="008420AB">
        <w:rPr>
          <w:rFonts w:ascii="Calibri" w:hAnsi="Calibri" w:cs="Calibri"/>
          <w:i w:val="0"/>
          <w:iCs w:val="0"/>
          <w:color w:val="000000"/>
          <w:sz w:val="22"/>
          <w:szCs w:val="24"/>
        </w:rPr>
        <w:fldChar w:fldCharType="end"/>
      </w:r>
      <w:r w:rsidR="008420AB">
        <w:rPr>
          <w:rFonts w:ascii="Calibri" w:hAnsi="Calibri" w:cs="Calibri"/>
          <w:i w:val="0"/>
          <w:iCs w:val="0"/>
          <w:color w:val="000000"/>
          <w:sz w:val="22"/>
          <w:szCs w:val="24"/>
        </w:rPr>
        <w:noBreakHyphen/>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SEQ Figure \* ARABIC \s 2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5</w:t>
      </w:r>
      <w:r w:rsidR="008420AB">
        <w:rPr>
          <w:rFonts w:ascii="Calibri" w:hAnsi="Calibri" w:cs="Calibri"/>
          <w:i w:val="0"/>
          <w:iCs w:val="0"/>
          <w:color w:val="000000"/>
          <w:sz w:val="22"/>
          <w:szCs w:val="24"/>
        </w:rPr>
        <w:fldChar w:fldCharType="end"/>
      </w:r>
      <w:bookmarkEnd w:id="325"/>
      <w:r>
        <w:rPr>
          <w:rFonts w:ascii="Calibri" w:hAnsi="Calibri" w:cs="Calibri"/>
          <w:i w:val="0"/>
          <w:iCs w:val="0"/>
          <w:color w:val="000000"/>
          <w:sz w:val="22"/>
          <w:szCs w:val="24"/>
        </w:rPr>
        <w:t> : Phase du point chaud dans la direction circonférentielle du rotor</w:t>
      </w:r>
    </w:p>
    <w:p w14:paraId="765C7FB2" w14:textId="05D5AFF4" w:rsidR="00B431E6" w:rsidRDefault="00104CAA" w:rsidP="00004B4E">
      <w:pPr>
        <w:spacing w:line="360" w:lineRule="auto"/>
        <w:rPr>
          <w:lang w:eastAsia="zh-CN"/>
        </w:rPr>
      </w:pPr>
      <w:r>
        <w:rPr>
          <w:lang w:eastAsia="zh-CN"/>
        </w:rPr>
        <w:t xml:space="preserve">Le changement de la phase du point chaud est lié avec le changement de phase de vibration. </w:t>
      </w:r>
      <w:r w:rsidR="00004B4E">
        <w:rPr>
          <w:lang w:eastAsia="zh-CN"/>
        </w:rPr>
        <w:t>Le déphasage du point chaud et du point haut reste toujours dans l’intervalle de 0, 60 degrés.</w:t>
      </w:r>
    </w:p>
    <w:p w14:paraId="559BCEBE" w14:textId="77777777" w:rsidR="00B431E6" w:rsidRDefault="00B431E6" w:rsidP="00B431E6">
      <w:pPr>
        <w:jc w:val="center"/>
        <w:rPr>
          <w:lang w:eastAsia="zh-CN"/>
        </w:rPr>
      </w:pPr>
      <w:r>
        <w:rPr>
          <w:noProof/>
          <w:lang w:eastAsia="zh-CN"/>
        </w:rPr>
        <w:lastRenderedPageBreak/>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13B91092" w:rsidR="00B431E6" w:rsidRDefault="00B431E6" w:rsidP="00B431E6">
      <w:pPr>
        <w:pStyle w:val="Lgende"/>
        <w:jc w:val="center"/>
        <w:rPr>
          <w:rFonts w:ascii="Calibri" w:hAnsi="Calibri" w:cs="Calibri"/>
          <w:i w:val="0"/>
          <w:iCs w:val="0"/>
          <w:color w:val="000000"/>
          <w:sz w:val="22"/>
          <w:szCs w:val="24"/>
        </w:rPr>
      </w:pPr>
      <w:bookmarkStart w:id="326" w:name="_Ref533631144"/>
      <w:r w:rsidRPr="0089339B">
        <w:rPr>
          <w:rFonts w:ascii="Calibri" w:hAnsi="Calibri" w:cs="Calibri"/>
          <w:i w:val="0"/>
          <w:iCs w:val="0"/>
          <w:color w:val="000000"/>
          <w:sz w:val="22"/>
          <w:szCs w:val="24"/>
        </w:rPr>
        <w:t xml:space="preserve">Figure </w:t>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STYLEREF 2 \s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4.4</w:t>
      </w:r>
      <w:r w:rsidR="008420AB">
        <w:rPr>
          <w:rFonts w:ascii="Calibri" w:hAnsi="Calibri" w:cs="Calibri"/>
          <w:i w:val="0"/>
          <w:iCs w:val="0"/>
          <w:color w:val="000000"/>
          <w:sz w:val="22"/>
          <w:szCs w:val="24"/>
        </w:rPr>
        <w:fldChar w:fldCharType="end"/>
      </w:r>
      <w:r w:rsidR="008420AB">
        <w:rPr>
          <w:rFonts w:ascii="Calibri" w:hAnsi="Calibri" w:cs="Calibri"/>
          <w:i w:val="0"/>
          <w:iCs w:val="0"/>
          <w:color w:val="000000"/>
          <w:sz w:val="22"/>
          <w:szCs w:val="24"/>
        </w:rPr>
        <w:noBreakHyphen/>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SEQ Figure \* ARABIC \s 2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6</w:t>
      </w:r>
      <w:r w:rsidR="008420AB">
        <w:rPr>
          <w:rFonts w:ascii="Calibri" w:hAnsi="Calibri" w:cs="Calibri"/>
          <w:i w:val="0"/>
          <w:iCs w:val="0"/>
          <w:color w:val="000000"/>
          <w:sz w:val="22"/>
          <w:szCs w:val="24"/>
        </w:rPr>
        <w:fldChar w:fldCharType="end"/>
      </w:r>
      <w:bookmarkEnd w:id="326"/>
      <w:r>
        <w:rPr>
          <w:rFonts w:ascii="Calibri" w:hAnsi="Calibri" w:cs="Calibri"/>
          <w:i w:val="0"/>
          <w:iCs w:val="0"/>
          <w:color w:val="000000"/>
          <w:sz w:val="22"/>
          <w:szCs w:val="24"/>
        </w:rPr>
        <w:t> : Déphasage du point chaud par rapport au point haut</w:t>
      </w:r>
    </w:p>
    <w:p w14:paraId="0C2373D2" w14:textId="77777777" w:rsidR="00B431E6" w:rsidRDefault="00B431E6" w:rsidP="00B431E6">
      <w:pPr>
        <w:rPr>
          <w:lang w:eastAsia="zh-CN"/>
        </w:rPr>
      </w:pPr>
    </w:p>
    <w:p w14:paraId="471F07E5" w14:textId="77777777" w:rsidR="00B431E6" w:rsidRDefault="00B431E6" w:rsidP="00B431E6">
      <w:pPr>
        <w:spacing w:line="360" w:lineRule="auto"/>
        <w:ind w:firstLine="708"/>
      </w:pPr>
      <w:r>
        <w:t>Malgré l’effet Morton instable mis en évidence avec le balourd 140 g.mm, les phénomènes de la vibration spirale et la vibration cyclique ne sont pas observé dans la simulation. L’origine de ces phénomènes devrait encore être clarifié et vérifié dans le futur.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327" w:name="_Toc534293620"/>
      <w:r>
        <w:t>Conclusion</w:t>
      </w:r>
      <w:bookmarkEnd w:id="327"/>
    </w:p>
    <w:p w14:paraId="510D729C" w14:textId="77777777" w:rsidR="00B431E6" w:rsidRDefault="00B431E6" w:rsidP="00B431E6">
      <w:pPr>
        <w:spacing w:line="360" w:lineRule="auto"/>
      </w:pPr>
    </w:p>
    <w:p w14:paraId="0BF29AEC" w14:textId="77777777" w:rsidR="00B431E6" w:rsidRDefault="00B431E6" w:rsidP="00B431E6">
      <w:pPr>
        <w:spacing w:line="360" w:lineRule="auto"/>
        <w:ind w:firstLine="708"/>
      </w:pPr>
      <w:r>
        <w:t>Ce chapitre a exposé le modèle complet de l’effet Morton et la stratégie du couplage entre les sous-modèles. Les simulations de l’effet Morton en régime transitoire ont été réalisées en se basant sur le BEM sous deux configurations de rotor. La comparaison des résultats numériques et expérimentaux obtenus sous la configuration du rotor 430 mm a pour but de valider le modèle complet de l’effet Morton, ainsi que ses sous-modèles. Grâce à la bonne cohérence des résultats sur le niveau de la vibration synchrone et le champ de température à la surface du rotor, les modèles numériques ont été validé. La validation autorise l’utilisation de ces outils numériques pour analyser la stabilité de l’effet Morton au chapitre 5.  Néanmoins, le rotor 430mm se comporte seulement avec l’effet Morton stable. Afin de reproduire l’effet Morton instable, la deuxième configuration du rotor 700mm ont été proposée. Le résultat numérique obtenu avec un balourd de 140 g.mm a réussi à reproduire l’effet Morton instable. Ce résultat est cohérent avec la prédiction de l’instabilité de l’effet Morton en utilisant la méthode détaillée dans le chapitre 5.</w:t>
      </w:r>
    </w:p>
    <w:p w14:paraId="76F9B210" w14:textId="77777777" w:rsidR="006F4286" w:rsidRDefault="006F4286" w:rsidP="006F4286">
      <w:pPr>
        <w:spacing w:line="360" w:lineRule="auto"/>
      </w:pPr>
    </w:p>
    <w:p w14:paraId="4AC449D1" w14:textId="6E4090D7" w:rsidR="006F4286" w:rsidRDefault="006F4286" w:rsidP="006F4286">
      <w:pPr>
        <w:pStyle w:val="Titre1"/>
        <w:numPr>
          <w:ilvl w:val="0"/>
          <w:numId w:val="0"/>
        </w:numPr>
        <w:ind w:left="567" w:hanging="566"/>
        <w:jc w:val="left"/>
      </w:pPr>
      <w:bookmarkStart w:id="328" w:name="_Toc534293621"/>
      <w:r>
        <w:lastRenderedPageBreak/>
        <w:t xml:space="preserve">Chapitre 5 : </w:t>
      </w:r>
      <w:r>
        <w:br/>
        <w:t>Analyses de la stabilité</w:t>
      </w:r>
      <w:bookmarkEnd w:id="328"/>
    </w:p>
    <w:p w14:paraId="6750AAFE" w14:textId="77777777" w:rsidR="006F4286" w:rsidRDefault="006F4286" w:rsidP="006F4286"/>
    <w:p w14:paraId="1CBCCAD6" w14:textId="77777777" w:rsidR="006F4286" w:rsidRDefault="006F4286" w:rsidP="006F4286"/>
    <w:p w14:paraId="5618F6C0" w14:textId="77777777" w:rsidR="002F7A9B" w:rsidRDefault="002F7A9B" w:rsidP="006F4286"/>
    <w:p w14:paraId="1A79D180" w14:textId="12E81B59"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méthode des coefficients d’influences qui relient les trois aspects physiques concernés dans l’effet Morton. En fonction de la précision de l’analyse visée et le coût du calcul, deux approches avec 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3E3293B8" w:rsidR="006F4286" w:rsidRDefault="006F4286" w:rsidP="006F4286">
      <w:pPr>
        <w:spacing w:line="360" w:lineRule="auto"/>
        <w:ind w:firstLine="708"/>
      </w:pPr>
      <w:r>
        <w:t xml:space="preserve">Dans ce chapitre, la méthode d’analyse de stabilité est d’abord appliquée au banc d’essais de l’effet Morton (BEM). Ses résultats permettent de vérifier et expliquer les résultats de simulation numérique présentés au chapitre précédent. Ensuite, l’analyse est effectuée à un cas historique dans la littérature. Enfin, les pistes et les solutions empiriques utilisées pour éviter l’effet Morton instable sont discutées en appuyant sur les coefficients d’influence de l’effet Morton. </w:t>
      </w:r>
    </w:p>
    <w:p w14:paraId="0DB4FD08" w14:textId="77777777" w:rsidR="002F7A9B" w:rsidRPr="002F7A9B" w:rsidRDefault="002F7A9B" w:rsidP="002F7A9B">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329" w:name="_Toc534279506"/>
      <w:bookmarkStart w:id="330" w:name="_Toc534279604"/>
      <w:bookmarkStart w:id="331" w:name="_Toc534279682"/>
      <w:bookmarkStart w:id="332" w:name="_Toc534290978"/>
      <w:bookmarkStart w:id="333" w:name="_Toc534293260"/>
      <w:bookmarkStart w:id="334" w:name="_Toc534293544"/>
      <w:bookmarkStart w:id="335" w:name="_Toc534293622"/>
      <w:bookmarkStart w:id="336" w:name="_Ref531012649"/>
      <w:bookmarkEnd w:id="329"/>
      <w:bookmarkEnd w:id="330"/>
      <w:bookmarkEnd w:id="331"/>
      <w:bookmarkEnd w:id="332"/>
      <w:bookmarkEnd w:id="333"/>
      <w:bookmarkEnd w:id="334"/>
      <w:bookmarkEnd w:id="335"/>
    </w:p>
    <w:p w14:paraId="58616707" w14:textId="71E8DEB7" w:rsidR="006F4286" w:rsidRDefault="006F4286" w:rsidP="002F7A9B">
      <w:pPr>
        <w:pStyle w:val="Titre2"/>
        <w:ind w:left="709"/>
      </w:pPr>
      <w:bookmarkStart w:id="337" w:name="_Toc534293623"/>
      <w:r>
        <w:t xml:space="preserve">Méthode d’analyse de la </w:t>
      </w:r>
      <w:bookmarkEnd w:id="336"/>
      <w:r>
        <w:t>stabilité</w:t>
      </w:r>
      <w:bookmarkEnd w:id="337"/>
    </w:p>
    <w:p w14:paraId="2BBA5461" w14:textId="250DAEEC" w:rsidR="006F4286" w:rsidRDefault="006F4286" w:rsidP="006F4286">
      <w:pPr>
        <w:spacing w:before="120" w:line="360" w:lineRule="auto"/>
        <w:ind w:firstLine="708"/>
      </w:pPr>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utilisés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4B2447">
        <w:rPr>
          <w:b/>
        </w:rPr>
        <w:t>[14]</w:t>
      </w:r>
      <w:r w:rsidR="002B6086" w:rsidRPr="002B6086">
        <w:rPr>
          <w:b/>
        </w:rPr>
        <w:fldChar w:fldCharType="end"/>
      </w:r>
      <w:r>
        <w:t xml:space="preserve">.  Ces coefficients sont exprimés sous forme matricielle comme décrite </w:t>
      </w:r>
      <w:r w:rsidR="004E2655">
        <w:t>ci-dessous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C946FA">
        <w:trPr>
          <w:trHeight w:val="635"/>
          <w:tblHeader/>
          <w:jc w:val="center"/>
        </w:trPr>
        <w:tc>
          <w:tcPr>
            <w:tcW w:w="7943" w:type="dxa"/>
            <w:vAlign w:val="center"/>
          </w:tcPr>
          <w:p w14:paraId="2643E91A" w14:textId="77777777" w:rsidR="006F4286" w:rsidRPr="00E03861" w:rsidRDefault="006F4286" w:rsidP="00C946FA">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SimSun" w:hAnsi="Cambria Math"/>
                        <w:i/>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
                  </m:e>
                </m:d>
              </m:oMath>
            </m:oMathPara>
          </w:p>
        </w:tc>
        <w:tc>
          <w:tcPr>
            <w:tcW w:w="1096" w:type="dxa"/>
            <w:vAlign w:val="center"/>
          </w:tcPr>
          <w:p w14:paraId="4E1F649F" w14:textId="77777777" w:rsidR="004E1106" w:rsidRPr="004E1106" w:rsidRDefault="004E1106" w:rsidP="004E1106">
            <w:pPr>
              <w:pStyle w:val="Paragraphedeliste"/>
              <w:numPr>
                <w:ilvl w:val="0"/>
                <w:numId w:val="24"/>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338" w:name="_Ref530477488"/>
          </w:p>
          <w:p w14:paraId="16525873" w14:textId="55AFA37A" w:rsidR="006F4286" w:rsidRPr="00E03861" w:rsidRDefault="006F4286" w:rsidP="004E1106">
            <w:pPr>
              <w:numPr>
                <w:ilvl w:val="1"/>
                <w:numId w:val="24"/>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338"/>
          </w:p>
        </w:tc>
      </w:tr>
    </w:tbl>
    <w:p w14:paraId="6090D477" w14:textId="77777777" w:rsidR="006F4286" w:rsidRDefault="006F4286" w:rsidP="006F4286">
      <w:pPr>
        <w:spacing w:before="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cos</m:t>
                </m:r>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,sin</m:t>
                </m:r>
                <m:sSub>
                  <m:sSubPr>
                    <m:ctrlPr>
                      <w:rPr>
                        <w:rFonts w:ascii="Cambria Math" w:hAnsi="Cambria Math"/>
                        <w:i/>
                      </w:rPr>
                    </m:ctrlPr>
                  </m:sSubPr>
                  <m:e>
                    <m:r>
                      <w:rPr>
                        <w:rFonts w:ascii="Cambria Math" w:hAnsi="Cambria Math"/>
                      </w:rPr>
                      <m:t>α</m:t>
                    </m:r>
                  </m:e>
                  <m:sub>
                    <m:r>
                      <w:rPr>
                        <w:rFonts w:ascii="Cambria Math" w:hAnsi="Cambria Math"/>
                      </w:rPr>
                      <m:t>0</m:t>
                    </m:r>
                  </m:sub>
                </m:sSub>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C946FA">
        <w:trPr>
          <w:trHeight w:val="635"/>
          <w:tblHeader/>
          <w:jc w:val="center"/>
        </w:trPr>
        <w:tc>
          <w:tcPr>
            <w:tcW w:w="7943" w:type="dxa"/>
            <w:vAlign w:val="center"/>
          </w:tcPr>
          <w:p w14:paraId="2F33B911" w14:textId="77777777" w:rsidR="006F4286" w:rsidRPr="00656675" w:rsidRDefault="002B0EFD" w:rsidP="00C946FA">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B53734">
            <w:pPr>
              <w:numPr>
                <w:ilvl w:val="1"/>
                <w:numId w:val="24"/>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6F4286">
      <w:pPr>
        <w:spacing w:after="16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77777777" w:rsidR="006F4286" w:rsidRDefault="006F4286" w:rsidP="006F4286">
      <w:pPr>
        <w:spacing w:line="360" w:lineRule="auto"/>
        <w:ind w:firstLine="709"/>
      </w:pPr>
      <w:r>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une sensibilité proportionnelle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p>
    <w:p w14:paraId="5E3426F2" w14:textId="77777777" w:rsidR="006F4286" w:rsidRDefault="006F4286" w:rsidP="00C51F86">
      <w:pPr>
        <w:pStyle w:val="Titre3"/>
        <w:ind w:left="709"/>
      </w:pPr>
      <w:bookmarkStart w:id="339" w:name="_Toc534293624"/>
      <w:r>
        <w:t>Coefficients d’influence de l’effet Morton</w:t>
      </w:r>
      <w:bookmarkEnd w:id="339"/>
    </w:p>
    <w:p w14:paraId="11C6EB75" w14:textId="77777777" w:rsidR="006F4286" w:rsidRPr="005C664F" w:rsidRDefault="006F4286" w:rsidP="006F4286"/>
    <w:p w14:paraId="17439D4E" w14:textId="77777777" w:rsidR="006F4286" w:rsidRDefault="006F4286" w:rsidP="006F4286">
      <w:pPr>
        <w:pStyle w:val="Paragraphedeliste"/>
        <w:numPr>
          <w:ilvl w:val="0"/>
          <w:numId w:val="37"/>
        </w:numPr>
      </w:pPr>
      <w:r>
        <w:t>C</w:t>
      </w:r>
      <w:r>
        <w:rPr>
          <w:rFonts w:hint="eastAsia"/>
        </w:rPr>
        <w:t>oeff</w:t>
      </w:r>
      <w:r>
        <w:t xml:space="preserve">icient d’influence </w:t>
      </w:r>
      <m:oMath>
        <m:r>
          <m:rPr>
            <m:sty m:val="bi"/>
          </m:rPr>
          <w:rPr>
            <w:rFonts w:ascii="Cambria Math" w:hAnsi="Cambria Math"/>
          </w:rPr>
          <m:t>A</m:t>
        </m:r>
      </m:oMath>
    </w:p>
    <w:p w14:paraId="17F67CD9" w14:textId="77777777" w:rsidR="006F4286" w:rsidRDefault="006F4286" w:rsidP="006F4286">
      <w:pPr>
        <w:spacing w:before="120" w:line="360" w:lineRule="auto"/>
        <w:ind w:firstLine="708"/>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la sensibilité de la réponse des vibrations synchrones </w:t>
      </w:r>
      <m:oMath>
        <m:r>
          <m:rPr>
            <m:sty m:val="bi"/>
          </m:rPr>
          <w:rPr>
            <w:rFonts w:ascii="Cambria Math" w:hAnsi="Cambria Math"/>
          </w:rPr>
          <m:t>V</m:t>
        </m:r>
      </m:oMath>
      <w:r>
        <w:t xml:space="preserve"> au balourd </w:t>
      </w:r>
      <m:oMath>
        <m:r>
          <m:rPr>
            <m:sty m:val="bi"/>
          </m:rPr>
          <w:rPr>
            <w:rFonts w:ascii="Cambria Math" w:hAnsi="Cambria Math"/>
          </w:rPr>
          <m:t>U</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C946FA">
        <w:trPr>
          <w:trHeight w:val="635"/>
          <w:jc w:val="center"/>
        </w:trPr>
        <w:tc>
          <w:tcPr>
            <w:tcW w:w="7943" w:type="dxa"/>
            <w:vAlign w:val="center"/>
          </w:tcPr>
          <w:p w14:paraId="66205D8E" w14:textId="77777777" w:rsidR="006F4286" w:rsidRPr="000B40CA" w:rsidRDefault="006F4286" w:rsidP="00C946FA">
            <w:pPr>
              <w:spacing w:before="120" w:after="120" w:line="360" w:lineRule="auto"/>
              <w:rPr>
                <w:rFonts w:eastAsia="SimSun"/>
                <w:i/>
              </w:rPr>
            </w:pPr>
            <m:oMathPara>
              <m:oMathParaPr>
                <m:jc m:val="center"/>
              </m:oMathParaPr>
              <m:oMath>
                <m:r>
                  <m:rPr>
                    <m:sty m:val="bi"/>
                  </m:rPr>
                  <w:rPr>
                    <w:rFonts w:ascii="Cambria Math" w:hAnsi="Cambria Math"/>
                  </w:rPr>
                  <w:lastRenderedPageBreak/>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A74652">
            <w:pPr>
              <w:pStyle w:val="Lgende"/>
              <w:keepNext/>
              <w:numPr>
                <w:ilvl w:val="1"/>
                <w:numId w:val="33"/>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2BEDD7A" w14:textId="3C415820" w:rsidR="006F4286" w:rsidRDefault="006F4286" w:rsidP="006F4286">
      <w:pPr>
        <w:spacing w:before="120" w:line="360" w:lineRule="auto"/>
        <w:ind w:firstLine="709"/>
      </w:pPr>
      <w:r>
        <w:t xml:space="preserve">Le module du vecteur </w:t>
      </w:r>
      <m:oMath>
        <m:d>
          <m:dPr>
            <m:begChr m:val="|"/>
            <m:endChr m:val="|"/>
            <m:ctrlPr>
              <w:rPr>
                <w:rFonts w:ascii="Cambria Math" w:hAnsi="Cambria Math"/>
                <w:i/>
              </w:rPr>
            </m:ctrlPr>
          </m:dPr>
          <m:e>
            <m:r>
              <w:rPr>
                <w:rFonts w:ascii="Cambria Math" w:hAnsi="Cambria Math"/>
              </w:rPr>
              <m:t>V</m:t>
            </m:r>
          </m:e>
        </m:d>
        <m:r>
          <m:rPr>
            <m:sty m:val="bi"/>
          </m:rPr>
          <w:rPr>
            <w:rFonts w:ascii="Cambria Math" w:hAnsi="Cambria Math"/>
          </w:rPr>
          <m:t xml:space="preserve"> </m:t>
        </m:r>
      </m:oMath>
      <w:r>
        <w:t xml:space="preserve">représente l’amplitude crêt-à-crêt des vibrations synchrones dans le palier et sa phase repère la position initiale du rotor sur une orbite synchrone. Le vecteur du balourd </w:t>
      </w:r>
      <m:oMath>
        <m:r>
          <m:rPr>
            <m:sty m:val="bi"/>
          </m:rPr>
          <w:rPr>
            <w:rFonts w:ascii="Cambria Math" w:hAnsi="Cambria Math"/>
            <w:lang w:eastAsia="en-US"/>
          </w:rPr>
          <m:t>U</m:t>
        </m:r>
      </m:oMath>
      <w:r>
        <w:rPr>
          <w:lang w:eastAsia="en-US"/>
        </w:rPr>
        <w:t xml:space="preserve"> </w:t>
      </w:r>
      <w:r>
        <w:t xml:space="preserve">sert à connaitre la quantité du balourd et son endroit (le point lourd) dans la direction circonférentielle de rotor. </w:t>
      </w:r>
      <w:r w:rsidR="00F43DE4">
        <w:t xml:space="preserve">Il faut souligner que ce balourd représente toutes les sources des vibrations synchrones dont le balourd thermique fait partie. </w:t>
      </w:r>
      <w:r>
        <w:t xml:space="preserve">Le module </w:t>
      </w:r>
      <m:oMath>
        <m:d>
          <m:dPr>
            <m:begChr m:val="|"/>
            <m:endChr m:val="|"/>
            <m:ctrlPr>
              <w:rPr>
                <w:rFonts w:ascii="Cambria Math" w:hAnsi="Cambria Math"/>
                <w:i/>
              </w:rPr>
            </m:ctrlPr>
          </m:dPr>
          <m:e>
            <m:r>
              <w:rPr>
                <w:rFonts w:ascii="Cambria Math" w:hAnsi="Cambria Math"/>
              </w:rPr>
              <m:t>A</m:t>
            </m:r>
          </m:e>
        </m:d>
      </m:oMath>
      <w:r>
        <w:t xml:space="preserve"> montre une sensibilité scalaire du niveau des vibrations par rapport au balourd présent sur le rotor. </w:t>
      </w:r>
    </w:p>
    <w:p w14:paraId="4F43768A" w14:textId="77777777" w:rsidR="006F4286" w:rsidRDefault="006F4286" w:rsidP="006F4286">
      <w:pPr>
        <w:pStyle w:val="Paragraphedeliste"/>
        <w:numPr>
          <w:ilvl w:val="0"/>
          <w:numId w:val="38"/>
        </w:numPr>
      </w:pPr>
      <w:r>
        <w:t xml:space="preserve">Coefficient d’influence </w:t>
      </w:r>
      <m:oMath>
        <m:r>
          <m:rPr>
            <m:sty m:val="bi"/>
          </m:rPr>
          <w:rPr>
            <w:rFonts w:ascii="Cambria Math" w:hAnsi="Cambria Math"/>
          </w:rPr>
          <m:t>B</m:t>
        </m:r>
      </m:oMath>
    </w:p>
    <w:p w14:paraId="6A2765E5" w14:textId="77777777" w:rsidR="006F4286" w:rsidRDefault="006F4286" w:rsidP="006F4286">
      <w:pPr>
        <w:spacing w:before="120" w:line="360" w:lineRule="auto"/>
        <w:ind w:firstLine="708"/>
      </w:pPr>
      <w:r>
        <w:rPr>
          <w:rFonts w:eastAsiaTheme="minorEastAsia" w:cs="Calibri"/>
        </w:rPr>
        <w:t xml:space="preserve">Le coefficient </w:t>
      </w:r>
      <m:oMath>
        <m:r>
          <w:rPr>
            <w:rFonts w:ascii="Cambria Math" w:hAnsi="Cambria Math"/>
          </w:rPr>
          <m:t>B</m:t>
        </m:r>
      </m:oMath>
      <w:r>
        <w:t xml:space="preserve"> caractérise la sensibilité entre la différence de la température à la surface de rotor </w:t>
      </w:r>
      <m:oMath>
        <m:r>
          <m:rPr>
            <m:sty m:val="bi"/>
          </m:rPr>
          <w:rPr>
            <w:rFonts w:ascii="Cambria Math" w:hAnsi="Cambria Math"/>
          </w:rPr>
          <m:t>T</m:t>
        </m:r>
      </m:oMath>
      <w:r>
        <w:t xml:space="preserve"> par rapport aux vibrations</w:t>
      </w:r>
      <m:oMath>
        <m:r>
          <w:rPr>
            <w:rFonts w:ascii="Cambria Math" w:hAnsi="Cambria Math"/>
          </w:rPr>
          <m:t xml:space="preserve"> </m:t>
        </m:r>
        <m:r>
          <m:rPr>
            <m:sty m:val="bi"/>
          </m:rPr>
          <w:rPr>
            <w:rFonts w:ascii="Cambria Math" w:hAnsi="Cambria Math"/>
          </w:rPr>
          <m:t>V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C946FA">
        <w:trPr>
          <w:trHeight w:val="635"/>
          <w:jc w:val="center"/>
        </w:trPr>
        <w:tc>
          <w:tcPr>
            <w:tcW w:w="7943" w:type="dxa"/>
            <w:vAlign w:val="center"/>
          </w:tcPr>
          <w:p w14:paraId="047CF343" w14:textId="77777777" w:rsidR="006F4286" w:rsidRPr="000B40CA" w:rsidRDefault="006F4286" w:rsidP="00C946FA">
            <w:pPr>
              <w:spacing w:before="120" w:after="120" w:line="360" w:lineRule="auto"/>
              <w:rPr>
                <w:rFonts w:eastAsia="SimSun"/>
                <w:i/>
              </w:rPr>
            </w:pPr>
            <m:oMathPara>
              <m:oMathParaPr>
                <m:jc m:val="center"/>
              </m:oMathParaPr>
              <m:oMath>
                <m:r>
                  <m:rPr>
                    <m:sty m:val="bi"/>
                  </m:rPr>
                  <w:rPr>
                    <w:rFonts w:ascii="Cambria Math" w:hAnsi="Cambria Math"/>
                  </w:rPr>
                  <m:t>T</m:t>
                </m:r>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1010A" w:rsidRDefault="006F4286" w:rsidP="00A74652">
            <w:pPr>
              <w:pStyle w:val="Lgende"/>
              <w:keepNext/>
              <w:numPr>
                <w:ilvl w:val="1"/>
                <w:numId w:val="33"/>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184E69D" w14:textId="2CFE4F64" w:rsidR="006F4286" w:rsidRDefault="006F4286" w:rsidP="006F4286">
      <w:pPr>
        <w:spacing w:before="120" w:line="360" w:lineRule="auto"/>
      </w:pPr>
      <w:r>
        <w:t>Il est assumé que la différence de température est corrélée avec l’amplitude de vibration synchrone par le module</w:t>
      </w:r>
      <m:oMath>
        <m:r>
          <w:rPr>
            <w:rFonts w:ascii="Cambria Math" w:hAnsi="Cambria Math"/>
          </w:rPr>
          <m:t xml:space="preserve"> </m:t>
        </m:r>
        <m:d>
          <m:dPr>
            <m:begChr m:val="|"/>
            <m:endChr m:val="|"/>
            <m:ctrlPr>
              <w:rPr>
                <w:rFonts w:ascii="Cambria Math" w:hAnsi="Cambria Math"/>
                <w:i/>
              </w:rPr>
            </m:ctrlPr>
          </m:dPr>
          <m:e>
            <m:r>
              <w:rPr>
                <w:rFonts w:ascii="Cambria Math" w:hAnsi="Cambria Math"/>
              </w:rPr>
              <m:t>B</m:t>
            </m:r>
          </m:e>
        </m:d>
      </m:oMath>
      <w:r>
        <w:t xml:space="preserve">.  L’angle de rotation </w:t>
      </w:r>
      <m:oMath>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xml:space="preserve"> représente le déphasage entre le point chaud et la phase des vibrations</w:t>
      </w:r>
      <m:oMath>
        <m:r>
          <w:rPr>
            <w:rFonts w:ascii="Cambria Math" w:hAnsi="Cambria Math"/>
          </w:rPr>
          <m:t xml:space="preserve"> </m:t>
        </m:r>
        <m:r>
          <m:rPr>
            <m:sty m:val="bi"/>
          </m:rPr>
          <w:rPr>
            <w:rFonts w:ascii="Cambria Math" w:hAnsi="Cambria Math"/>
          </w:rPr>
          <m:t>V</m:t>
        </m:r>
      </m:oMath>
      <w:r>
        <w:t xml:space="preserve">. La phase du vecteur </w:t>
      </w:r>
      <m:oMath>
        <m:r>
          <m:rPr>
            <m:sty m:val="bi"/>
          </m:rPr>
          <w:rPr>
            <w:rFonts w:ascii="Cambria Math" w:hAnsi="Cambria Math"/>
          </w:rPr>
          <m:t>T</m:t>
        </m:r>
      </m:oMath>
      <w:r>
        <w:t xml:space="preserve"> </w:t>
      </w:r>
      <w:r w:rsidR="00547EA2">
        <w:t xml:space="preserve">permet de </w:t>
      </w:r>
      <w:r>
        <w:t>rep</w:t>
      </w:r>
      <w:r w:rsidR="00547EA2">
        <w:t>é</w:t>
      </w:r>
      <w:r>
        <w:t>re</w:t>
      </w:r>
      <w:r w:rsidR="00547EA2">
        <w:t>r</w:t>
      </w:r>
      <w:r>
        <w:t xml:space="preserve"> la position du point chaud dans la direction circonférentielle du rotor.</w:t>
      </w:r>
    </w:p>
    <w:p w14:paraId="528FF59E" w14:textId="77777777" w:rsidR="006F4286" w:rsidRDefault="006F4286" w:rsidP="006F4286">
      <w:pPr>
        <w:pStyle w:val="Paragraphedeliste"/>
        <w:numPr>
          <w:ilvl w:val="0"/>
          <w:numId w:val="39"/>
        </w:numPr>
      </w:pPr>
      <w:r w:rsidRPr="7DF59C87">
        <w:t xml:space="preserve">Coefficient d’influence </w:t>
      </w:r>
      <m:oMath>
        <m:r>
          <m:rPr>
            <m:sty m:val="bi"/>
          </m:rPr>
          <w:rPr>
            <w:rFonts w:ascii="Cambria Math" w:hAnsi="Cambria Math"/>
          </w:rPr>
          <m:t>C</m:t>
        </m:r>
      </m:oMath>
    </w:p>
    <w:p w14:paraId="77CE8D68" w14:textId="0F638D75" w:rsidR="006F4286" w:rsidRDefault="006F4286" w:rsidP="006F4286">
      <w:pPr>
        <w:spacing w:before="120" w:line="360" w:lineRule="auto"/>
        <w:ind w:firstLine="708"/>
        <w:rPr>
          <w:lang w:eastAsia="en-US"/>
        </w:rPr>
      </w:pPr>
      <w:r>
        <w:rPr>
          <w:rFonts w:eastAsiaTheme="minorEastAsia" w:cs="Calibri"/>
        </w:rPr>
        <w:t xml:space="preserve">Le coefficient </w:t>
      </w:r>
      <m:oMath>
        <m:r>
          <m:rPr>
            <m:sty m:val="bi"/>
          </m:rPr>
          <w:rPr>
            <w:rFonts w:ascii="Cambria Math" w:hAnsi="Cambria Math"/>
          </w:rPr>
          <m:t>C</m:t>
        </m:r>
      </m:oMath>
      <w:r>
        <w:t xml:space="preserve"> exprime la sensibilité du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 xml:space="preserve">généré par la </w:t>
      </w:r>
      <w:r w:rsidR="00F07FF3">
        <w:t>déformation</w:t>
      </w:r>
      <w:r>
        <w:t xml:space="preserve"> thermique du rotor causée </w:t>
      </w:r>
      <w:r w:rsidR="006536FC">
        <w:t>sous le chargement thermique</w:t>
      </w:r>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C946FA">
        <w:trPr>
          <w:trHeight w:val="635"/>
          <w:jc w:val="center"/>
        </w:trPr>
        <w:tc>
          <w:tcPr>
            <w:tcW w:w="7943" w:type="dxa"/>
            <w:vAlign w:val="center"/>
          </w:tcPr>
          <w:p w14:paraId="4A13B4E9" w14:textId="77777777" w:rsidR="006F4286" w:rsidRPr="000B40CA" w:rsidRDefault="006F4286" w:rsidP="00C946FA">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A74652">
            <w:pPr>
              <w:pStyle w:val="Lgende"/>
              <w:keepNext/>
              <w:numPr>
                <w:ilvl w:val="1"/>
                <w:numId w:val="33"/>
              </w:numPr>
              <w:spacing w:before="120" w:after="120" w:line="360" w:lineRule="auto"/>
              <w:jc w:val="both"/>
              <w:rPr>
                <w:rFonts w:ascii="Times New Roman" w:eastAsia="Times New Roman" w:hAnsi="Times New Roman"/>
                <w:b/>
                <w:iCs w:val="0"/>
                <w:color w:val="auto"/>
                <w:sz w:val="22"/>
                <w:szCs w:val="22"/>
                <w:lang w:eastAsia="fr-FR"/>
              </w:rPr>
            </w:pPr>
            <w:bookmarkStart w:id="340" w:name="_Ref518574219"/>
            <w:r w:rsidRPr="00B70EB0">
              <w:rPr>
                <w:rFonts w:ascii="Times New Roman" w:eastAsia="Times New Roman" w:hAnsi="Times New Roman"/>
                <w:b/>
                <w:iCs w:val="0"/>
                <w:color w:val="auto"/>
                <w:sz w:val="22"/>
                <w:szCs w:val="22"/>
                <w:lang w:eastAsia="fr-FR"/>
              </w:rPr>
              <w:t xml:space="preserve"> </w:t>
            </w:r>
            <w:bookmarkEnd w:id="340"/>
          </w:p>
        </w:tc>
      </w:tr>
    </w:tbl>
    <w:p w14:paraId="1E828A01" w14:textId="77777777" w:rsidR="006F4286" w:rsidRDefault="006F4286" w:rsidP="006F4286">
      <w:pPr>
        <w:spacing w:line="360" w:lineRule="auto"/>
      </w:pPr>
      <w:r>
        <w:t xml:space="preserve">Ce balourd thermique s’ajoute avec le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C946FA">
        <w:trPr>
          <w:trHeight w:val="635"/>
          <w:jc w:val="center"/>
        </w:trPr>
        <w:tc>
          <w:tcPr>
            <w:tcW w:w="7943" w:type="dxa"/>
            <w:vAlign w:val="center"/>
          </w:tcPr>
          <w:p w14:paraId="10F4F9F8" w14:textId="77777777" w:rsidR="006F4286" w:rsidRPr="007C7D68" w:rsidRDefault="006F4286" w:rsidP="00C946FA">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A74652">
            <w:pPr>
              <w:pStyle w:val="Lgende"/>
              <w:keepNext/>
              <w:numPr>
                <w:ilvl w:val="1"/>
                <w:numId w:val="33"/>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6D1AD869" w:rsidR="006F4286" w:rsidRDefault="006F4286" w:rsidP="006F4286">
      <w:pPr>
        <w:spacing w:before="120" w:line="360" w:lineRule="auto"/>
        <w:ind w:firstLine="708"/>
      </w:pPr>
      <w:r>
        <w:t>Les trois coefficients d’influences peuvent être liés de manière linéaire pour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4B2447">
        <w:rPr>
          <w:b/>
        </w:rPr>
        <w:t>Eq.5-7</w:t>
      </w:r>
      <w:r w:rsidRPr="00DD77C0">
        <w:rPr>
          <w:b/>
        </w:rPr>
        <w:fldChar w:fldCharType="end"/>
      </w:r>
      <w:r w:rsidRPr="007F4524">
        <w:t>.</w:t>
      </w:r>
      <w:r>
        <w:t xml:space="preserve">  </w:t>
      </w:r>
      <w:r w:rsidR="000D3BA2" w:rsidRPr="000D3BA2">
        <w:t>Cette expression sera utilisée pour démontrer le critère de 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C946FA">
        <w:trPr>
          <w:trHeight w:val="635"/>
          <w:jc w:val="center"/>
        </w:trPr>
        <w:tc>
          <w:tcPr>
            <w:tcW w:w="7943" w:type="dxa"/>
            <w:vAlign w:val="center"/>
          </w:tcPr>
          <w:p w14:paraId="725461FF" w14:textId="77777777" w:rsidR="006F4286" w:rsidRPr="000B40CA" w:rsidRDefault="002B0EFD" w:rsidP="00C946FA">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A74652">
            <w:pPr>
              <w:pStyle w:val="Lgende"/>
              <w:keepNext/>
              <w:numPr>
                <w:ilvl w:val="1"/>
                <w:numId w:val="33"/>
              </w:numPr>
              <w:spacing w:before="120" w:after="120" w:line="360" w:lineRule="auto"/>
              <w:jc w:val="both"/>
              <w:rPr>
                <w:rFonts w:ascii="Times New Roman" w:eastAsia="Times New Roman" w:hAnsi="Times New Roman"/>
                <w:b/>
                <w:iCs w:val="0"/>
                <w:color w:val="auto"/>
                <w:sz w:val="22"/>
                <w:szCs w:val="22"/>
                <w:lang w:val="en-US" w:eastAsia="fr-FR"/>
              </w:rPr>
            </w:pPr>
            <w:bookmarkStart w:id="341" w:name="_Ref534201420"/>
            <w:r>
              <w:rPr>
                <w:rFonts w:ascii="Times New Roman" w:eastAsia="Times New Roman" w:hAnsi="Times New Roman"/>
                <w:b/>
                <w:iCs w:val="0"/>
                <w:color w:val="auto"/>
                <w:sz w:val="22"/>
                <w:szCs w:val="22"/>
                <w:lang w:val="en-US" w:eastAsia="fr-FR"/>
              </w:rPr>
              <w:t xml:space="preserve"> </w:t>
            </w:r>
            <w:bookmarkEnd w:id="341"/>
          </w:p>
        </w:tc>
      </w:tr>
    </w:tbl>
    <w:p w14:paraId="708D8795" w14:textId="77777777" w:rsidR="006F4286" w:rsidRDefault="006F4286" w:rsidP="00C51F86">
      <w:pPr>
        <w:pStyle w:val="Titre3"/>
        <w:ind w:left="709"/>
      </w:pPr>
      <w:bookmarkStart w:id="342" w:name="_Toc534293625"/>
      <w:r>
        <w:t>Critère de stabilité</w:t>
      </w:r>
      <w:bookmarkEnd w:id="342"/>
    </w:p>
    <w:p w14:paraId="00974CFA" w14:textId="77777777" w:rsidR="006F4286" w:rsidRPr="00FA40FE" w:rsidRDefault="006F4286" w:rsidP="006F4286"/>
    <w:p w14:paraId="4770D163" w14:textId="138F03D3" w:rsidR="006F4286" w:rsidRDefault="006F4286" w:rsidP="006F4286">
      <w:pPr>
        <w:spacing w:line="360" w:lineRule="auto"/>
        <w:ind w:firstLine="708"/>
        <w:rPr>
          <w:rFonts w:eastAsiaTheme="minorEastAsia"/>
          <w:lang w:eastAsia="zh-CN"/>
        </w:rPr>
      </w:pPr>
      <w:r>
        <w:t xml:space="preserve">Le critère de la stabilité de l’effet Morton s’est basé sur l’évolution d’état thermique en régime transitoire.  </w:t>
      </w:r>
      <w:r>
        <w:rPr>
          <w:rFonts w:eastAsiaTheme="minorEastAsia"/>
          <w:lang w:eastAsia="zh-CN"/>
        </w:rPr>
        <w:t>Lors du fonctionnement du système rotor</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 xml:space="preserve">orelle de son état thermique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4B2447">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C946FA">
        <w:trPr>
          <w:trHeight w:val="635"/>
          <w:tblHeader/>
          <w:jc w:val="center"/>
        </w:trPr>
        <w:tc>
          <w:tcPr>
            <w:tcW w:w="7943" w:type="dxa"/>
            <w:vAlign w:val="center"/>
          </w:tcPr>
          <w:p w14:paraId="4E1D9024" w14:textId="77777777" w:rsidR="006F4286" w:rsidRDefault="006F4286" w:rsidP="00C946FA">
            <w:pPr>
              <w:spacing w:after="160"/>
              <w:rPr>
                <w:rFonts w:eastAsiaTheme="minorEastAsia"/>
                <w:lang w:eastAsia="zh-CN"/>
              </w:rPr>
            </w:pPr>
            <m:oMathPara>
              <m:oMath>
                <m:r>
                  <w:rPr>
                    <w:rFonts w:ascii="Cambria Math" w:eastAsiaTheme="minorEastAsia" w:hAnsi="Cambria Math"/>
                    <w:lang w:eastAsia="zh-CN"/>
                  </w:rPr>
                  <w:lastRenderedPageBreak/>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C946FA">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C946FA">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7E160E">
            <w:pPr>
              <w:numPr>
                <w:ilvl w:val="1"/>
                <w:numId w:val="24"/>
              </w:numPr>
              <w:overflowPunct/>
              <w:autoSpaceDE/>
              <w:autoSpaceDN/>
              <w:adjustRightInd/>
              <w:spacing w:before="120" w:after="120"/>
              <w:jc w:val="left"/>
              <w:textAlignment w:val="auto"/>
              <w:rPr>
                <w:rFonts w:ascii="Times New Roman" w:eastAsiaTheme="minorEastAsia" w:hAnsi="Times New Roman"/>
                <w:b/>
                <w:i/>
              </w:rPr>
            </w:pPr>
            <w:bookmarkStart w:id="343" w:name="_Ref530059670"/>
            <w:r w:rsidRPr="00E03861">
              <w:rPr>
                <w:rFonts w:ascii="Times New Roman" w:eastAsiaTheme="minorEastAsia" w:hAnsi="Times New Roman"/>
                <w:b/>
                <w:i/>
              </w:rPr>
              <w:t xml:space="preserve"> </w:t>
            </w:r>
            <w:bookmarkEnd w:id="343"/>
          </w:p>
        </w:tc>
      </w:tr>
    </w:tbl>
    <w:p w14:paraId="7A8FF3FB" w14:textId="56E3BD3E" w:rsidR="006F4286" w:rsidRDefault="006F4286" w:rsidP="006F4286">
      <w:pPr>
        <w:spacing w:before="120" w:line="360" w:lineRule="auto"/>
        <w:rPr>
          <w:rFonts w:eastAsiaTheme="minorEastAsia"/>
          <w:lang w:eastAsia="zh-CN"/>
        </w:rPr>
      </w:pPr>
      <w:r>
        <w:rPr>
          <w:rFonts w:eastAsiaTheme="minorEastAsia"/>
          <w:lang w:eastAsia="zh-CN"/>
        </w:rPr>
        <w:t xml:space="preserve">Si l’état thermique du rotor est stable et convergé dans le temps,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4B2447">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Pr>
          <w:rFonts w:eastAsiaTheme="minorEastAsia"/>
          <w:lang w:eastAsia="zh-CN"/>
        </w:rPr>
        <w:t>tends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Un critère de 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sidRPr="001A23AB">
        <w:rPr>
          <w:rFonts w:eastAsiaTheme="minorEastAsia"/>
          <w:lang w:eastAsia="zh-CN"/>
        </w:rPr>
        <w:t xml:space="preserve">dans </w:t>
      </w:r>
      <w:r w:rsidRPr="00386518">
        <w:rPr>
          <w:rFonts w:eastAsiaTheme="minorEastAsia"/>
          <w:b/>
          <w:lang w:eastAsia="zh-CN"/>
        </w:rPr>
        <w:fldChar w:fldCharType="begin"/>
      </w:r>
      <w:r w:rsidRPr="00386518">
        <w:rPr>
          <w:rFonts w:eastAsiaTheme="minorEastAsia"/>
          <w:b/>
          <w:lang w:eastAsia="zh-CN"/>
        </w:rPr>
        <w:instrText xml:space="preserve"> REF _Ref530059670 \r \h  \* MERGEFORMAT </w:instrText>
      </w:r>
      <w:r w:rsidRPr="00386518">
        <w:rPr>
          <w:rFonts w:eastAsiaTheme="minorEastAsia"/>
          <w:b/>
          <w:lang w:eastAsia="zh-CN"/>
        </w:rPr>
      </w:r>
      <w:r w:rsidRPr="00386518">
        <w:rPr>
          <w:rFonts w:eastAsiaTheme="minorEastAsia"/>
          <w:b/>
          <w:lang w:eastAsia="zh-CN"/>
        </w:rPr>
        <w:fldChar w:fldCharType="separate"/>
      </w:r>
      <w:r w:rsidR="004B2447">
        <w:rPr>
          <w:rFonts w:eastAsiaTheme="minorEastAsia"/>
          <w:b/>
          <w:lang w:eastAsia="zh-CN"/>
        </w:rPr>
        <w:t>Eq.5-8</w:t>
      </w:r>
      <w:r w:rsidRPr="00386518">
        <w:rPr>
          <w:rFonts w:eastAsiaTheme="minorEastAsia"/>
          <w:b/>
          <w:lang w:eastAsia="zh-CN"/>
        </w:rPr>
        <w:fldChar w:fldCharType="end"/>
      </w:r>
      <w:r>
        <w:rPr>
          <w:rFonts w:eastAsiaTheme="minorEastAsia"/>
          <w:lang w:eastAsia="zh-CN"/>
        </w:rPr>
        <w:t xml:space="preserve"> par les matrices des coefficients d’influence</w:t>
      </w:r>
      <m:oMath>
        <m:r>
          <w:rPr>
            <w:rFonts w:ascii="Cambria Math" w:eastAsiaTheme="minorEastAsia" w:hAnsi="Cambria Math"/>
            <w:lang w:eastAsia="zh-CN"/>
          </w:rPr>
          <m:t xml:space="preserve"> </m:t>
        </m:r>
        <m:r>
          <m:rPr>
            <m:sty m:val="bi"/>
          </m:rPr>
          <w:rPr>
            <w:rFonts w:ascii="Cambria Math" w:eastAsiaTheme="minorEastAsia" w:hAnsi="Cambria Math"/>
            <w:lang w:eastAsia="zh-CN"/>
          </w:rPr>
          <m:t>A,B,C</m:t>
        </m:r>
      </m:oMath>
      <w:r w:rsidRPr="0080427D">
        <w:rPr>
          <w:rFonts w:eastAsiaTheme="minorEastAsia"/>
          <w:lang w:eastAsia="zh-CN"/>
        </w:rPr>
        <w:t>,</w:t>
      </w:r>
      <w:r>
        <w:rPr>
          <w:rFonts w:eastAsiaTheme="minorEastAsia"/>
          <w:lang w:eastAsia="zh-CN"/>
        </w:rPr>
        <w:t> l’équation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C946FA">
        <w:trPr>
          <w:trHeight w:val="635"/>
          <w:tblHeader/>
          <w:jc w:val="center"/>
        </w:trPr>
        <w:tc>
          <w:tcPr>
            <w:tcW w:w="7943" w:type="dxa"/>
            <w:vAlign w:val="center"/>
          </w:tcPr>
          <w:p w14:paraId="7F8FDAF1" w14:textId="77777777" w:rsidR="006F4286" w:rsidRPr="00E03861" w:rsidRDefault="002B0EFD" w:rsidP="00C946FA">
            <w:pPr>
              <w:spacing w:after="16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DA081E">
            <w:pPr>
              <w:numPr>
                <w:ilvl w:val="1"/>
                <w:numId w:val="24"/>
              </w:numPr>
              <w:overflowPunct/>
              <w:autoSpaceDE/>
              <w:autoSpaceDN/>
              <w:adjustRightInd/>
              <w:spacing w:before="120" w:after="120" w:line="360" w:lineRule="auto"/>
              <w:jc w:val="left"/>
              <w:textAlignment w:val="auto"/>
              <w:rPr>
                <w:rFonts w:ascii="Times New Roman" w:eastAsiaTheme="minorEastAsia" w:hAnsi="Times New Roman"/>
                <w:b/>
                <w:i/>
              </w:rPr>
            </w:pPr>
            <w:bookmarkStart w:id="344" w:name="_Ref530060431"/>
            <w:r w:rsidRPr="00E03861">
              <w:rPr>
                <w:rFonts w:ascii="Times New Roman" w:eastAsiaTheme="minorEastAsia" w:hAnsi="Times New Roman"/>
                <w:b/>
                <w:i/>
              </w:rPr>
              <w:t xml:space="preserve"> </w:t>
            </w:r>
            <w:bookmarkEnd w:id="344"/>
          </w:p>
        </w:tc>
      </w:tr>
    </w:tbl>
    <w:p w14:paraId="6EBCD9BE" w14:textId="77777777" w:rsidR="006F4286" w:rsidRDefault="006F4286" w:rsidP="006F4286">
      <w:pPr>
        <w:spacing w:before="12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solution générale de son équation homogène est sous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s</w:t>
      </w:r>
      <m:oMath>
        <m:r>
          <w:rPr>
            <w:rFonts w:ascii="Cambria Math" w:eastAsiaTheme="minorEastAsia" w:hAnsi="Cambria Math"/>
            <w:lang w:eastAsia="zh-CN"/>
          </w:rPr>
          <m:t xml:space="preserve"> s</m:t>
        </m:r>
      </m:oMath>
      <w:r>
        <w:rPr>
          <w:rFonts w:eastAsiaTheme="minorEastAsia"/>
          <w:lang w:eastAsia="zh-CN"/>
        </w:rPr>
        <w:t>. Après l’</w:t>
      </w:r>
      <w:r>
        <w:rPr>
          <w:rFonts w:eastAsiaTheme="minorEastAsia"/>
        </w:rPr>
        <w:t>injecter dans l’équation homogène d’</w:t>
      </w:r>
      <w:r>
        <w:rPr>
          <w:rFonts w:eastAsiaTheme="minorEastAsia"/>
        </w:rPr>
        <w:fldChar w:fldCharType="begin"/>
      </w:r>
      <w:r>
        <w:rPr>
          <w:rFonts w:eastAsiaTheme="minorEastAsia"/>
        </w:rPr>
        <w:instrText xml:space="preserve"> REF _Ref530060431 \r \h </w:instrText>
      </w:r>
      <w:r>
        <w:rPr>
          <w:rFonts w:eastAsiaTheme="minorEastAsia"/>
        </w:rPr>
      </w:r>
      <w:r>
        <w:rPr>
          <w:rFonts w:eastAsiaTheme="minorEastAsia"/>
        </w:rPr>
        <w:fldChar w:fldCharType="separate"/>
      </w:r>
      <w:r w:rsidR="004B2447">
        <w:rPr>
          <w:rFonts w:eastAsiaTheme="minorEastAsia"/>
        </w:rPr>
        <w:t>Eq.5-9</w:t>
      </w:r>
      <w:r>
        <w:rPr>
          <w:rFonts w:eastAsiaTheme="minorEastAsia"/>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C946FA">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DA081E">
            <w:pPr>
              <w:numPr>
                <w:ilvl w:val="1"/>
                <w:numId w:val="24"/>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4C2C72C" w14:textId="77777777" w:rsidR="006F4286" w:rsidRDefault="006F4286" w:rsidP="006F4286">
      <w:pPr>
        <w:spacing w:before="120" w:line="360" w:lineRule="auto"/>
        <w:ind w:firstLine="708"/>
        <w:rPr>
          <w:rFonts w:eastAsiaTheme="minorEastAsia"/>
        </w:rPr>
      </w:pPr>
      <w:r>
        <w:rPr>
          <w:rFonts w:eastAsiaTheme="minorEastAsia"/>
        </w:rPr>
        <w:t xml:space="preserve">D’un point de vue physique, le constant du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ne soit pas positive.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C946FA">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DA081E">
            <w:pPr>
              <w:numPr>
                <w:ilvl w:val="1"/>
                <w:numId w:val="24"/>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6F4286">
      <w:pPr>
        <w:spacing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C946FA">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DA081E">
            <w:pPr>
              <w:numPr>
                <w:ilvl w:val="1"/>
                <w:numId w:val="24"/>
              </w:numPr>
              <w:overflowPunct/>
              <w:autoSpaceDE/>
              <w:autoSpaceDN/>
              <w:adjustRightInd/>
              <w:spacing w:before="120" w:after="120" w:line="360" w:lineRule="auto"/>
              <w:jc w:val="left"/>
              <w:textAlignment w:val="auto"/>
              <w:rPr>
                <w:rFonts w:ascii="Times New Roman" w:eastAsiaTheme="minorEastAsia" w:hAnsi="Times New Roman"/>
                <w:b/>
                <w:i/>
              </w:rPr>
            </w:pPr>
            <w:bookmarkStart w:id="345" w:name="_Ref531096466"/>
            <w:r w:rsidRPr="00E03861">
              <w:rPr>
                <w:rFonts w:ascii="Times New Roman" w:eastAsiaTheme="minorEastAsia" w:hAnsi="Times New Roman"/>
                <w:b/>
                <w:i/>
              </w:rPr>
              <w:t xml:space="preserve"> </w:t>
            </w:r>
            <w:bookmarkEnd w:id="345"/>
          </w:p>
        </w:tc>
      </w:tr>
    </w:tbl>
    <w:p w14:paraId="081BAD3E" w14:textId="77777777" w:rsidR="006F4286" w:rsidRDefault="006F4286" w:rsidP="006F4286">
      <w:pPr>
        <w:spacing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4B2447">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conditionner 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l’effet Morton devient instable alors que l’effet Morton est stable dans le cas contraire. </w:t>
      </w:r>
    </w:p>
    <w:p w14:paraId="28D1E72E" w14:textId="77777777" w:rsidR="006F4286" w:rsidRDefault="006F4286" w:rsidP="006F4286">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calculer les trois matrices de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déterminer l’indicateur de l’effet Morton</w:t>
      </w:r>
      <m:oMath>
        <m:r>
          <w:rPr>
            <w:rFonts w:ascii="Cambria Math" w:eastAsiaTheme="minorEastAsia" w:hAnsi="Cambria Math"/>
            <w:lang w:eastAsia="zh-CN"/>
          </w:rPr>
          <m:t xml:space="preserve"> ς</m:t>
        </m:r>
      </m:oMath>
      <w:r>
        <w:rPr>
          <w:rFonts w:eastAsiaTheme="minorEastAsia"/>
          <w:lang w:eastAsia="zh-CN"/>
        </w:rPr>
        <w:t xml:space="preserve">. Ces trois matrices peuvent être calculées avec les modèles simplifiés ou complexes, linéaires ou non-linéaires. En fonction des modèles utilisés pour calculer les coefficients d’influence, deux approches différentes (approche Lorenz et Murphy et approche analytique améliorée) sont présentées dans la suite. </w:t>
      </w:r>
    </w:p>
    <w:p w14:paraId="179EA2C1" w14:textId="77777777" w:rsidR="006F4286" w:rsidRDefault="006F4286" w:rsidP="00A64FB8">
      <w:pPr>
        <w:pStyle w:val="Titre3"/>
        <w:ind w:left="709"/>
      </w:pPr>
      <w:bookmarkStart w:id="346" w:name="_Toc534293626"/>
      <w:r>
        <w:lastRenderedPageBreak/>
        <w:t>Approche Lorenz et Murphy</w:t>
      </w:r>
      <w:bookmarkEnd w:id="346"/>
    </w:p>
    <w:p w14:paraId="3BD67B9D" w14:textId="4951D782" w:rsidR="006F4286" w:rsidRDefault="006F4286" w:rsidP="000A68CC">
      <w:pPr>
        <w:spacing w:before="120" w:line="360" w:lineRule="auto"/>
        <w:ind w:firstLine="709"/>
      </w:pPr>
      <w:r>
        <w:t>L’approche proposée par Lorenz et Murphy est une démarche simplifié qui vise à réaliser l’analyse de la stabilité d</w:t>
      </w:r>
      <w:r w:rsidR="003618F5">
        <w:t>u type</w:t>
      </w:r>
      <w:r>
        <w:t xml:space="preserve"> l’effet Morton à partir des outils numériques répandus et </w:t>
      </w:r>
      <w:r w:rsidRPr="00BA4D0F">
        <w:t>abordable</w:t>
      </w:r>
      <w:r>
        <w:t>s. L’hypothèse inhérente dans cette approche est que la réponse thermique du système rotor est infiniment lente par rapport à la réponse dynamique du rotor. C’est-à-dire, la réponse dynamique est traitée en régime stationnaire. Cette hypothèse permet d’éviter les calculs thermo-hydrodynamiques en régime transitoire dans le palier qui est souvent très couteux en termes de temps de calcul.  Ainsi, la réponse des vibrations synchrones au balourd est effectuée en utilisant les coefficients dynamiques de palier. La moyenne du champ de température à travers le film lubrifiant est utilisée pour approximer la différence de la température au rotor. En outre, le calcul du balourd thermique s’est basé sur une formule analytique (</w:t>
      </w:r>
      <w:r w:rsidRPr="003B57E6">
        <w:rPr>
          <w:b/>
        </w:rPr>
        <w:fldChar w:fldCharType="begin"/>
      </w:r>
      <w:r w:rsidRPr="003B57E6">
        <w:rPr>
          <w:b/>
        </w:rPr>
        <w:instrText xml:space="preserve"> REF _Ref518572565 \r \h </w:instrText>
      </w:r>
      <w:r>
        <w:rPr>
          <w:b/>
        </w:rPr>
        <w:instrText xml:space="preserve"> \* MERGEFORMAT </w:instrText>
      </w:r>
      <w:r w:rsidRPr="003B57E6">
        <w:rPr>
          <w:b/>
        </w:rPr>
      </w:r>
      <w:r w:rsidRPr="003B57E6">
        <w:rPr>
          <w:b/>
        </w:rPr>
        <w:fldChar w:fldCharType="separate"/>
      </w:r>
      <w:r w:rsidR="004B2447">
        <w:rPr>
          <w:b/>
        </w:rPr>
        <w:t>Eq.5-13</w:t>
      </w:r>
      <w:r w:rsidRPr="003B57E6">
        <w:rPr>
          <w:b/>
        </w:rPr>
        <w:fldChar w:fldCharType="end"/>
      </w:r>
      <w:r>
        <w:t xml:space="preserve">). </w:t>
      </w:r>
    </w:p>
    <w:p w14:paraId="2E510409" w14:textId="77777777" w:rsidR="006F4286" w:rsidRDefault="006F4286" w:rsidP="006F4286">
      <w:pPr>
        <w:spacing w:line="360" w:lineRule="auto"/>
        <w:ind w:firstLine="708"/>
      </w:pPr>
      <w:r>
        <w:t>Cette approche déterminent les coefficients d’influence de l’effet Morton avec une précision modérée et rendent l’analyse de l’effet Morton accessible. L’application de cette approche est divisée en 11 étapes. Les descriptions de chaque étape sont données dans la suite :</w:t>
      </w:r>
    </w:p>
    <w:p w14:paraId="7514AA7A" w14:textId="77777777" w:rsidR="006F4286" w:rsidRDefault="006F4286" w:rsidP="006F4286">
      <w:pPr>
        <w:pStyle w:val="Paragraphedeliste"/>
        <w:numPr>
          <w:ilvl w:val="0"/>
          <w:numId w:val="26"/>
        </w:numPr>
        <w:spacing w:line="360" w:lineRule="auto"/>
        <w:jc w:val="both"/>
      </w:pPr>
      <w:r>
        <w:t xml:space="preserve">Réaliser le calcul à charge imposé aux vitesses de rotation ciblées pour le palier hydrodynamique et calculer les coefficients dynamiques à la position d’équilibre du rotor dans le palier. </w:t>
      </w:r>
    </w:p>
    <w:p w14:paraId="34DD0906" w14:textId="77777777" w:rsidR="006F4286" w:rsidRDefault="006F4286" w:rsidP="006F4286">
      <w:pPr>
        <w:pStyle w:val="Paragraphedeliste"/>
        <w:numPr>
          <w:ilvl w:val="0"/>
          <w:numId w:val="26"/>
        </w:numPr>
        <w:spacing w:line="360" w:lineRule="auto"/>
        <w:jc w:val="both"/>
      </w:pPr>
      <w:r>
        <w:t xml:space="preserve">Imposer un balourd </w:t>
      </w:r>
      <m:oMath>
        <m:r>
          <m:rPr>
            <m:sty m:val="bi"/>
          </m:rPr>
          <w:rPr>
            <w:rFonts w:ascii="Cambria Math" w:hAnsi="Cambria Math"/>
          </w:rPr>
          <m:t>U</m:t>
        </m:r>
      </m:oMath>
      <w:r>
        <w:t xml:space="preserve"> à la position axiale du disque et réaliser le calcul de la réponse au balourd dans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p>
    <w:p w14:paraId="1EB00B04" w14:textId="77777777" w:rsidR="006F4286" w:rsidRDefault="006F4286" w:rsidP="006F4286">
      <w:pPr>
        <w:pStyle w:val="Paragraphedeliste"/>
        <w:numPr>
          <w:ilvl w:val="0"/>
          <w:numId w:val="26"/>
        </w:numPr>
        <w:spacing w:line="360" w:lineRule="auto"/>
        <w:jc w:val="both"/>
      </w:pPr>
      <w:r>
        <w:t>Positionner le rotor au premier point qui construit l’orbite, le calcul à cette position imposée permet d’avoir le champ de température du film dans la direction circonférentielle du rotor. Le champ de température à la surface du rotor dans le palier est supposé égal à la moyenne de température du film lubrifiant selon l’épaisseur du film.</w:t>
      </w:r>
    </w:p>
    <w:p w14:paraId="62A35824" w14:textId="789D68CC" w:rsidR="006F4286" w:rsidRDefault="006F4286" w:rsidP="006F4286">
      <w:pPr>
        <w:pStyle w:val="Paragraphedeliste"/>
        <w:numPr>
          <w:ilvl w:val="0"/>
          <w:numId w:val="26"/>
        </w:numPr>
        <w:spacing w:line="360" w:lineRule="auto"/>
        <w:jc w:val="both"/>
      </w:pPr>
      <w:r>
        <w:t xml:space="preserve">Répéter le calcul de l’étape (3) aux points successifs qui construit l’orbite synchrone. La référence </w:t>
      </w:r>
      <w:r w:rsidR="003D4C0D" w:rsidRPr="002B6086">
        <w:rPr>
          <w:b/>
        </w:rPr>
        <w:fldChar w:fldCharType="begin"/>
      </w:r>
      <w:r w:rsidR="003D4C0D" w:rsidRPr="002B6086">
        <w:rPr>
          <w:b/>
        </w:rPr>
        <w:instrText xml:space="preserve"> REF _Ref533096184 \r \h </w:instrText>
      </w:r>
      <w:r w:rsidR="003D4C0D">
        <w:rPr>
          <w:b/>
        </w:rPr>
        <w:instrText xml:space="preserve"> \* MERGEFORMAT </w:instrText>
      </w:r>
      <w:r w:rsidR="003D4C0D" w:rsidRPr="002B6086">
        <w:rPr>
          <w:b/>
        </w:rPr>
      </w:r>
      <w:r w:rsidR="003D4C0D" w:rsidRPr="002B6086">
        <w:rPr>
          <w:b/>
        </w:rPr>
        <w:fldChar w:fldCharType="separate"/>
      </w:r>
      <w:r w:rsidR="004B2447">
        <w:rPr>
          <w:b/>
        </w:rPr>
        <w:t>[14]</w:t>
      </w:r>
      <w:r w:rsidR="003D4C0D" w:rsidRPr="002B6086">
        <w:rPr>
          <w:b/>
        </w:rPr>
        <w:fldChar w:fldCharType="end"/>
      </w:r>
      <w:r w:rsidR="003D4C0D">
        <w:rPr>
          <w:b/>
        </w:rPr>
        <w:t xml:space="preserve"> </w:t>
      </w:r>
      <w:r>
        <w:t>préconise 24 points équidistants pour représenter  l’orbite. Le fait que la rotation propre du rotor a lieu en même temps des vibrations synchrones, à chaque position imposée sur l’orbite, un champ de température instantané à la surface du rotor est établi dans le repère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w:t>
      </w:r>
    </w:p>
    <w:p w14:paraId="2F79460E" w14:textId="77777777" w:rsidR="006F4286" w:rsidRDefault="006F4286" w:rsidP="006F4286">
      <w:pPr>
        <w:pStyle w:val="Paragraphedeliste"/>
        <w:numPr>
          <w:ilvl w:val="0"/>
          <w:numId w:val="26"/>
        </w:numPr>
        <w:spacing w:line="360" w:lineRule="auto"/>
        <w:jc w:val="both"/>
      </w:pPr>
      <w:r>
        <w:t xml:space="preserve">En se basant sur les champs de température obtenue sur l’orbite, le calcul de la valeur moyenné de ces champs de température détermine le champ de température estimé au rotor.  </w:t>
      </w:r>
    </w:p>
    <w:p w14:paraId="5A814CEB" w14:textId="77777777" w:rsidR="006F4286" w:rsidRDefault="006F4286" w:rsidP="006F4286">
      <w:pPr>
        <w:pStyle w:val="Paragraphedeliste"/>
        <w:numPr>
          <w:ilvl w:val="0"/>
          <w:numId w:val="26"/>
        </w:numPr>
        <w:spacing w:line="360" w:lineRule="auto"/>
        <w:jc w:val="both"/>
      </w:pPr>
      <w:r>
        <w:t xml:space="preserve">Basé sur ce champ de température à la surface du rotor, la différence de la température </w:t>
      </w:r>
      <m:oMath>
        <m:r>
          <m:rPr>
            <m:sty m:val="p"/>
          </m:rPr>
          <w:rPr>
            <w:rFonts w:ascii="Cambria Math" w:hAnsi="Cambria Math"/>
          </w:rPr>
          <m:t>Δ</m:t>
        </m:r>
        <m:r>
          <w:rPr>
            <w:rFonts w:ascii="Cambria Math" w:hAnsi="Cambria Math"/>
          </w:rPr>
          <m:t>T</m:t>
        </m:r>
      </m:oMath>
      <w:r>
        <w:t xml:space="preserve"> est obtenue. </w:t>
      </w:r>
    </w:p>
    <w:p w14:paraId="2D70B84D" w14:textId="3EFC48D6" w:rsidR="006F4286" w:rsidRDefault="006F4286" w:rsidP="006F4286">
      <w:pPr>
        <w:pStyle w:val="Paragraphedeliste"/>
        <w:numPr>
          <w:ilvl w:val="0"/>
          <w:numId w:val="26"/>
        </w:numPr>
        <w:spacing w:line="360" w:lineRule="auto"/>
        <w:jc w:val="both"/>
      </w:pPr>
      <w:r>
        <w:lastRenderedPageBreak/>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4B2447">
        <w:rPr>
          <w:b/>
        </w:rPr>
        <w:t>[14]</w:t>
      </w:r>
      <w:r w:rsidR="00FC3FB5" w:rsidRPr="002B6086">
        <w:rPr>
          <w:b/>
        </w:rPr>
        <w:fldChar w:fldCharType="end"/>
      </w:r>
      <w:r>
        <w:t xml:space="preserve">, le point chaud est retardé par rapport au point haut. La phase du point chaud et la température </w:t>
      </w:r>
      <m:oMath>
        <m:r>
          <m:rPr>
            <m:sty m:val="p"/>
          </m:rPr>
          <w:rPr>
            <w:rFonts w:ascii="Cambria Math" w:hAnsi="Cambria Math"/>
          </w:rPr>
          <m:t>Δ</m:t>
        </m:r>
        <m:r>
          <w:rPr>
            <w:rFonts w:ascii="Cambria Math" w:hAnsi="Cambria Math"/>
          </w:rPr>
          <m:t>T</m:t>
        </m:r>
      </m:oMath>
      <w:r>
        <w:t xml:space="preserve"> donnent le vecteur de température</w:t>
      </w:r>
      <m:oMath>
        <m:r>
          <w:rPr>
            <w:rFonts w:ascii="Cambria Math" w:hAnsi="Cambria Math"/>
          </w:rPr>
          <m:t xml:space="preserve"> </m:t>
        </m:r>
        <m:r>
          <m:rPr>
            <m:sty m:val="bi"/>
          </m:rPr>
          <w:rPr>
            <w:rFonts w:ascii="Cambria Math" w:hAnsi="Cambria Math"/>
          </w:rPr>
          <m:t>T</m:t>
        </m:r>
      </m:oMath>
      <w:r w:rsidRPr="00F36E87">
        <w:t>.</w:t>
      </w:r>
    </w:p>
    <w:p w14:paraId="585B2F26" w14:textId="77777777" w:rsidR="006F4286" w:rsidRDefault="006F4286" w:rsidP="006F4286">
      <w:pPr>
        <w:pStyle w:val="Paragraphedeliste"/>
        <w:numPr>
          <w:ilvl w:val="0"/>
          <w:numId w:val="2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t xml:space="preserve">.  </w:t>
      </w:r>
    </w:p>
    <w:p w14:paraId="3D2CA217" w14:textId="77777777" w:rsidR="006F4286" w:rsidRDefault="006F4286" w:rsidP="006F4286">
      <w:pPr>
        <w:pStyle w:val="Paragraphedeliste"/>
        <w:numPr>
          <w:ilvl w:val="0"/>
          <w:numId w:val="2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Ce coefficient représente la sensitivité du niveau de vibration par rapport au balourd. Dans le cas du calcul de la réponse au balourd en utilisant les caractéristiques dynamiques de palier linéaire, cette sensitivité est indépendante du balourd imposé.  </w:t>
      </w:r>
    </w:p>
    <w:p w14:paraId="74532BA9" w14:textId="4C8C9948" w:rsidR="006F4286" w:rsidRDefault="006F4286" w:rsidP="006F4286">
      <w:pPr>
        <w:pStyle w:val="Paragraphedeliste"/>
        <w:numPr>
          <w:ilvl w:val="0"/>
          <w:numId w:val="26"/>
        </w:numPr>
        <w:spacing w:line="360" w:lineRule="auto"/>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4B2447">
        <w:rPr>
          <w:b/>
        </w:rPr>
        <w:t>[14]</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 le disque du rotor est positionné en porte à faux.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C946FA">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d>
                  <m:dPr>
                    <m:begChr m:val="["/>
                    <m:endChr m:val="]"/>
                    <m:ctrlPr>
                      <w:rPr>
                        <w:rFonts w:ascii="Cambria Math" w:eastAsia="SimSun" w:hAnsi="Cambria Math"/>
                        <w:i/>
                        <w:kern w:val="2"/>
                        <w:sz w:val="21"/>
                        <w:lang w:eastAsia="zh-CN"/>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
                  </m:e>
                </m:d>
              </m:oMath>
            </m:oMathPara>
          </w:p>
        </w:tc>
        <w:tc>
          <w:tcPr>
            <w:tcW w:w="909" w:type="dxa"/>
            <w:vAlign w:val="center"/>
          </w:tcPr>
          <w:p w14:paraId="79B2A639" w14:textId="77777777" w:rsidR="006F4286" w:rsidRPr="008C024E" w:rsidRDefault="006F4286" w:rsidP="00B05133">
            <w:pPr>
              <w:pStyle w:val="Lgende"/>
              <w:keepNext/>
              <w:numPr>
                <w:ilvl w:val="1"/>
                <w:numId w:val="24"/>
              </w:numPr>
              <w:spacing w:before="120" w:after="120" w:line="360" w:lineRule="auto"/>
              <w:jc w:val="both"/>
              <w:rPr>
                <w:rFonts w:ascii="Times New Roman" w:eastAsia="Times New Roman" w:hAnsi="Times New Roman"/>
                <w:b/>
                <w:iCs w:val="0"/>
                <w:color w:val="auto"/>
                <w:sz w:val="22"/>
                <w:szCs w:val="22"/>
                <w:lang w:eastAsia="fr-FR"/>
              </w:rPr>
            </w:pPr>
            <w:bookmarkStart w:id="347" w:name="_Ref518572565"/>
            <w:r w:rsidRPr="008C024E">
              <w:rPr>
                <w:rFonts w:ascii="Times New Roman" w:eastAsia="Times New Roman" w:hAnsi="Times New Roman"/>
                <w:b/>
                <w:iCs w:val="0"/>
                <w:color w:val="auto"/>
                <w:sz w:val="22"/>
                <w:szCs w:val="22"/>
                <w:lang w:eastAsia="fr-FR"/>
              </w:rPr>
              <w:t xml:space="preserve"> </w:t>
            </w:r>
            <w:bookmarkEnd w:id="347"/>
          </w:p>
        </w:tc>
      </w:tr>
    </w:tbl>
    <w:p w14:paraId="6DF86F7E" w14:textId="5985AB5B" w:rsidR="006F4286" w:rsidRDefault="006F4286" w:rsidP="006F4286">
      <w:pPr>
        <w:pStyle w:val="Paragraphedeliste"/>
        <w:numPr>
          <w:ilvl w:val="0"/>
          <w:numId w:val="26"/>
        </w:numPr>
        <w:spacing w:line="360" w:lineRule="auto"/>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4B2447">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80BB332" w14:textId="77777777" w:rsidR="005B3852" w:rsidRDefault="005B3852" w:rsidP="005B3852">
      <w:pPr>
        <w:spacing w:line="360" w:lineRule="auto"/>
      </w:pPr>
    </w:p>
    <w:p w14:paraId="6EDA2D68" w14:textId="77777777" w:rsidR="006F4286" w:rsidRDefault="006F4286" w:rsidP="005B3852">
      <w:pPr>
        <w:spacing w:line="360" w:lineRule="auto"/>
        <w:ind w:firstLine="360"/>
      </w:pPr>
      <w:r>
        <w:t xml:space="preserve">Malgré l’efficacité et le bon rapport qualité/temps lors de l’application de cette approche pour analyser la stabilité de l’effet Morton, il faut être conscient de ses limitations et de ses sources d’imprécision listé dessous : </w:t>
      </w:r>
    </w:p>
    <w:p w14:paraId="430CD9B4" w14:textId="0AB1C115" w:rsidR="006F4286" w:rsidRDefault="006F4286" w:rsidP="006F4286">
      <w:pPr>
        <w:pStyle w:val="Paragraphedeliste"/>
        <w:numPr>
          <w:ilvl w:val="0"/>
          <w:numId w:val="39"/>
        </w:numPr>
        <w:spacing w:line="360" w:lineRule="auto"/>
        <w:jc w:val="both"/>
      </w:pPr>
      <w:r>
        <w:t xml:space="preserve">L’approche ne prend pas en compte les effets en régime transitoires qui contribuent au déclanchement de l’effet Morton instable. </w:t>
      </w:r>
    </w:p>
    <w:p w14:paraId="5F08B005" w14:textId="77777777" w:rsidR="006F4286" w:rsidRDefault="006F4286" w:rsidP="006F4286">
      <w:pPr>
        <w:pStyle w:val="Paragraphedeliste"/>
        <w:numPr>
          <w:ilvl w:val="0"/>
          <w:numId w:val="39"/>
        </w:numPr>
        <w:spacing w:line="360" w:lineRule="auto"/>
        <w:jc w:val="both"/>
      </w:pPr>
      <w:r>
        <w:t>L’approche ne considère pas la non-linéarité du palier lors de la détermination du coefficient</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6F4286">
      <w:pPr>
        <w:pStyle w:val="Paragraphedeliste"/>
        <w:numPr>
          <w:ilvl w:val="0"/>
          <w:numId w:val="39"/>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77777777" w:rsidR="006F4286" w:rsidRDefault="006F4286" w:rsidP="006F4286">
      <w:pPr>
        <w:pStyle w:val="Paragraphedeliste"/>
        <w:numPr>
          <w:ilvl w:val="0"/>
          <w:numId w:val="39"/>
        </w:numPr>
        <w:spacing w:line="360" w:lineRule="auto"/>
        <w:jc w:val="both"/>
      </w:pPr>
      <w:r>
        <w:t xml:space="preserve">La détermination du coefficient </w:t>
      </w:r>
      <m:oMath>
        <m:r>
          <m:rPr>
            <m:sty m:val="bi"/>
          </m:rPr>
          <w:rPr>
            <w:rFonts w:ascii="Cambria Math" w:hAnsi="Cambria Math"/>
          </w:rPr>
          <m:t>C</m:t>
        </m:r>
      </m:oMath>
      <w:r w:rsidRPr="003E6EAE">
        <w:t xml:space="preserve"> </w:t>
      </w:r>
      <w:r>
        <w:t xml:space="preserve">s’est basée sur la formule analytique. Dans la pratique, il est recommandé d’utiliser un modèle thermomécanique qui prend en compte la géométrie détaillée du rotor. </w:t>
      </w:r>
    </w:p>
    <w:p w14:paraId="386831EA" w14:textId="77777777" w:rsidR="006F4286" w:rsidRDefault="006F4286" w:rsidP="006F4286">
      <w:pPr>
        <w:spacing w:line="360" w:lineRule="auto"/>
      </w:pPr>
      <w:r>
        <w:t>Ces négligences pourraient introduire des imprécisions lors du calcul des coefficients d’influence de l’effet Morton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348" w:name="_Toc534293627"/>
      <w:r>
        <w:lastRenderedPageBreak/>
        <w:t>Approche analytique améliorée</w:t>
      </w:r>
      <w:bookmarkEnd w:id="348"/>
    </w:p>
    <w:p w14:paraId="5ED69FC9" w14:textId="77777777" w:rsidR="006F4286" w:rsidRDefault="006F4286" w:rsidP="006F4286">
      <w:pPr>
        <w:spacing w:line="360" w:lineRule="auto"/>
        <w:ind w:firstLine="708"/>
      </w:pPr>
      <w:r>
        <w:t>L’approche analytique améliorée est inspirée de celle de Lorenz et Murphy. Cette approche utilise les modèles plus sophistiqués qui permettent de calculer de manière plus précise les coefficients d’influence de l’effet Morton. Les améliorations principales sont listées dans la suite :</w:t>
      </w:r>
    </w:p>
    <w:p w14:paraId="6ABCC645" w14:textId="77777777" w:rsidR="006F4286" w:rsidRDefault="006F4286" w:rsidP="006F4286">
      <w:pPr>
        <w:pStyle w:val="Paragraphedeliste"/>
        <w:numPr>
          <w:ilvl w:val="0"/>
          <w:numId w:val="28"/>
        </w:numPr>
        <w:spacing w:line="360" w:lineRule="auto"/>
        <w:jc w:val="both"/>
      </w:pPr>
      <w:r>
        <w:t xml:space="preserve">Le calcul de la réponse au balourd est réalisé en utilisant le modèle non linéaire du palier à la place des coefficients dynamiques. Le modèle non linéaire du palier permet de calculer la force fluide de manière plus précise, en particulier dans le cas du grand déplacement. Il permet de mieux prendre en compte l’effet thermique agissant sur la force fluide. </w:t>
      </w:r>
    </w:p>
    <w:p w14:paraId="670F469E" w14:textId="77777777" w:rsidR="006F4286" w:rsidRDefault="006F4286" w:rsidP="006F4286">
      <w:pPr>
        <w:pStyle w:val="Paragraphedeliste"/>
        <w:numPr>
          <w:ilvl w:val="0"/>
          <w:numId w:val="28"/>
        </w:numPr>
        <w:spacing w:line="360" w:lineRule="auto"/>
        <w:jc w:val="both"/>
      </w:pPr>
      <w:r>
        <w:t xml:space="preserve">Le champ de température à la surface du rotor est obtenu par un modèle thermique du rotor. Ce modèle thermique du rotor est couplé thermiquement avec le modèle complet du palier par le flux thermique généré à l’interface fluide-rotor. La résolution de l’équation de la chaleur du modèle thermique en régime transitoire permet d’évoluer le champ de température du rotor dans le temps et de prédire le point chaud à la surface du rotor. </w:t>
      </w:r>
    </w:p>
    <w:p w14:paraId="5014F769" w14:textId="77777777" w:rsidR="006F4286" w:rsidRDefault="006F4286" w:rsidP="006F4286">
      <w:pPr>
        <w:pStyle w:val="Paragraphedeliste"/>
        <w:numPr>
          <w:ilvl w:val="0"/>
          <w:numId w:val="2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basé sur la méthode des éléments finis. En fait, ce coefficient </w:t>
      </w:r>
      <m:oMath>
        <m:r>
          <m:rPr>
            <m:sty m:val="bi"/>
          </m:rPr>
          <w:rPr>
            <w:rFonts w:ascii="Cambria Math" w:hAnsi="Cambria Math"/>
          </w:rPr>
          <m:t>C</m:t>
        </m:r>
      </m:oMath>
      <w:r>
        <w:t xml:space="preserve"> est calculé par une multiplication de la masse du disque et la déflexion de la fibre neutre sous chargement thermique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Le modèle thermomécanique permet d’évaluer cette déflexion sans simplification par rapport à la formule analytique proposée.</w:t>
      </w:r>
    </w:p>
    <w:p w14:paraId="4F645315" w14:textId="77777777" w:rsidR="006F4286" w:rsidRDefault="006F4286" w:rsidP="006F4286">
      <w:pPr>
        <w:spacing w:line="360" w:lineRule="auto"/>
      </w:pPr>
      <w:r>
        <w:t xml:space="preserve">Une comparaison de l’approche analytique améliorée avec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4B2447" w:rsidRPr="004B2447">
        <w:rPr>
          <w:b/>
          <w:iCs/>
        </w:rPr>
        <w:t xml:space="preserve">Tableau </w:t>
      </w:r>
      <w:r w:rsidR="004B2447" w:rsidRPr="004B2447">
        <w:rPr>
          <w:b/>
          <w:iCs/>
          <w:noProof/>
        </w:rPr>
        <w:t>5.1</w:t>
      </w:r>
      <w:r w:rsidR="004B2447" w:rsidRPr="004B2447">
        <w:rPr>
          <w:b/>
          <w:iCs/>
          <w:noProof/>
        </w:rPr>
        <w:noBreakHyphen/>
        <w:t>1</w:t>
      </w:r>
      <w:r w:rsidRPr="00B02552">
        <w:rPr>
          <w:b/>
        </w:rPr>
        <w:fldChar w:fldCharType="end"/>
      </w:r>
      <w:r>
        <w:t xml:space="preserve">. </w:t>
      </w:r>
    </w:p>
    <w:p w14:paraId="56D42199" w14:textId="05B7A6C0"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349" w:name="_Ref531204113"/>
      <w:r w:rsidRPr="00C61161">
        <w:rPr>
          <w:rFonts w:ascii="Calibri" w:eastAsia="Times New Roman" w:hAnsi="Calibri" w:cs="Times New Roman"/>
          <w:i w:val="0"/>
          <w:iCs w:val="0"/>
          <w:color w:val="auto"/>
          <w:sz w:val="22"/>
          <w:szCs w:val="20"/>
          <w:lang w:eastAsia="fr-FR"/>
        </w:rPr>
        <w:t xml:space="preserve">Tableau </w:t>
      </w:r>
      <w:r w:rsidR="004B2447">
        <w:rPr>
          <w:rFonts w:ascii="Calibri" w:eastAsia="Times New Roman" w:hAnsi="Calibri" w:cs="Times New Roman"/>
          <w:i w:val="0"/>
          <w:iCs w:val="0"/>
          <w:color w:val="auto"/>
          <w:sz w:val="22"/>
          <w:szCs w:val="20"/>
          <w:lang w:eastAsia="fr-FR"/>
        </w:rPr>
        <w:fldChar w:fldCharType="begin"/>
      </w:r>
      <w:r w:rsidR="004B2447">
        <w:rPr>
          <w:rFonts w:ascii="Calibri" w:eastAsia="Times New Roman" w:hAnsi="Calibri" w:cs="Times New Roman"/>
          <w:i w:val="0"/>
          <w:iCs w:val="0"/>
          <w:color w:val="auto"/>
          <w:sz w:val="22"/>
          <w:szCs w:val="20"/>
          <w:lang w:eastAsia="fr-FR"/>
        </w:rPr>
        <w:instrText xml:space="preserve"> STYLEREF 2 \s </w:instrText>
      </w:r>
      <w:r w:rsidR="004B2447">
        <w:rPr>
          <w:rFonts w:ascii="Calibri" w:eastAsia="Times New Roman" w:hAnsi="Calibri" w:cs="Times New Roman"/>
          <w:i w:val="0"/>
          <w:iCs w:val="0"/>
          <w:color w:val="auto"/>
          <w:sz w:val="22"/>
          <w:szCs w:val="20"/>
          <w:lang w:eastAsia="fr-FR"/>
        </w:rPr>
        <w:fldChar w:fldCharType="separate"/>
      </w:r>
      <w:r w:rsidR="004B2447">
        <w:rPr>
          <w:rFonts w:ascii="Calibri" w:eastAsia="Times New Roman" w:hAnsi="Calibri" w:cs="Times New Roman"/>
          <w:i w:val="0"/>
          <w:iCs w:val="0"/>
          <w:noProof/>
          <w:color w:val="auto"/>
          <w:sz w:val="22"/>
          <w:szCs w:val="20"/>
          <w:lang w:eastAsia="fr-FR"/>
        </w:rPr>
        <w:t>5.1</w:t>
      </w:r>
      <w:r w:rsidR="004B2447">
        <w:rPr>
          <w:rFonts w:ascii="Calibri" w:eastAsia="Times New Roman" w:hAnsi="Calibri" w:cs="Times New Roman"/>
          <w:i w:val="0"/>
          <w:iCs w:val="0"/>
          <w:color w:val="auto"/>
          <w:sz w:val="22"/>
          <w:szCs w:val="20"/>
          <w:lang w:eastAsia="fr-FR"/>
        </w:rPr>
        <w:fldChar w:fldCharType="end"/>
      </w:r>
      <w:r w:rsidR="004B2447">
        <w:rPr>
          <w:rFonts w:ascii="Calibri" w:eastAsia="Times New Roman" w:hAnsi="Calibri" w:cs="Times New Roman"/>
          <w:i w:val="0"/>
          <w:iCs w:val="0"/>
          <w:color w:val="auto"/>
          <w:sz w:val="22"/>
          <w:szCs w:val="20"/>
          <w:lang w:eastAsia="fr-FR"/>
        </w:rPr>
        <w:noBreakHyphen/>
      </w:r>
      <w:r w:rsidR="004B2447">
        <w:rPr>
          <w:rFonts w:ascii="Calibri" w:eastAsia="Times New Roman" w:hAnsi="Calibri" w:cs="Times New Roman"/>
          <w:i w:val="0"/>
          <w:iCs w:val="0"/>
          <w:color w:val="auto"/>
          <w:sz w:val="22"/>
          <w:szCs w:val="20"/>
          <w:lang w:eastAsia="fr-FR"/>
        </w:rPr>
        <w:fldChar w:fldCharType="begin"/>
      </w:r>
      <w:r w:rsidR="004B2447">
        <w:rPr>
          <w:rFonts w:ascii="Calibri" w:eastAsia="Times New Roman" w:hAnsi="Calibri" w:cs="Times New Roman"/>
          <w:i w:val="0"/>
          <w:iCs w:val="0"/>
          <w:color w:val="auto"/>
          <w:sz w:val="22"/>
          <w:szCs w:val="20"/>
          <w:lang w:eastAsia="fr-FR"/>
        </w:rPr>
        <w:instrText xml:space="preserve"> SEQ Tableau \* ARABIC \s 2 </w:instrText>
      </w:r>
      <w:r w:rsidR="004B2447">
        <w:rPr>
          <w:rFonts w:ascii="Calibri" w:eastAsia="Times New Roman" w:hAnsi="Calibri" w:cs="Times New Roman"/>
          <w:i w:val="0"/>
          <w:iCs w:val="0"/>
          <w:color w:val="auto"/>
          <w:sz w:val="22"/>
          <w:szCs w:val="20"/>
          <w:lang w:eastAsia="fr-FR"/>
        </w:rPr>
        <w:fldChar w:fldCharType="separate"/>
      </w:r>
      <w:r w:rsidR="004B2447">
        <w:rPr>
          <w:rFonts w:ascii="Calibri" w:eastAsia="Times New Roman" w:hAnsi="Calibri" w:cs="Times New Roman"/>
          <w:i w:val="0"/>
          <w:iCs w:val="0"/>
          <w:noProof/>
          <w:color w:val="auto"/>
          <w:sz w:val="22"/>
          <w:szCs w:val="20"/>
          <w:lang w:eastAsia="fr-FR"/>
        </w:rPr>
        <w:t>1</w:t>
      </w:r>
      <w:r w:rsidR="004B2447">
        <w:rPr>
          <w:rFonts w:ascii="Calibri" w:eastAsia="Times New Roman" w:hAnsi="Calibri" w:cs="Times New Roman"/>
          <w:i w:val="0"/>
          <w:iCs w:val="0"/>
          <w:color w:val="auto"/>
          <w:sz w:val="22"/>
          <w:szCs w:val="20"/>
          <w:lang w:eastAsia="fr-FR"/>
        </w:rPr>
        <w:fldChar w:fldCharType="end"/>
      </w:r>
      <w:bookmarkEnd w:id="349"/>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p>
    <w:p w14:paraId="2319C3AD" w14:textId="77777777" w:rsidR="006F4286" w:rsidRDefault="006F4286" w:rsidP="006F4286">
      <w:pPr>
        <w:spacing w:line="360" w:lineRule="auto"/>
      </w:pPr>
      <w:r>
        <w:rPr>
          <w:noProof/>
          <w:lang w:eastAsia="zh-CN"/>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1737995"/>
                    </a:xfrm>
                    <a:prstGeom prst="rect">
                      <a:avLst/>
                    </a:prstGeom>
                  </pic:spPr>
                </pic:pic>
              </a:graphicData>
            </a:graphic>
          </wp:inline>
        </w:drawing>
      </w:r>
    </w:p>
    <w:p w14:paraId="2E747633" w14:textId="77777777" w:rsidR="006F4286" w:rsidRDefault="006F4286" w:rsidP="001F521E">
      <w:pPr>
        <w:pStyle w:val="Titre2"/>
        <w:ind w:left="709"/>
      </w:pPr>
      <w:bookmarkStart w:id="350" w:name="_Toc534293628"/>
      <w:r w:rsidRPr="00EA3D98">
        <w:t xml:space="preserve">Application au Banc de l’effet Morton </w:t>
      </w:r>
      <w:r>
        <w:t>(BEM)</w:t>
      </w:r>
      <w:bookmarkEnd w:id="350"/>
    </w:p>
    <w:p w14:paraId="79FAFE39" w14:textId="77777777" w:rsidR="00B0655E" w:rsidRDefault="00B0655E" w:rsidP="00B0655E">
      <w:pPr>
        <w:spacing w:line="360" w:lineRule="auto"/>
        <w:ind w:firstLine="708"/>
        <w:rPr>
          <w:noProof/>
          <w:lang w:eastAsia="zh-CN"/>
        </w:rPr>
      </w:pPr>
    </w:p>
    <w:p w14:paraId="4F9C597A" w14:textId="77777777" w:rsidR="00B0655E" w:rsidRDefault="00B0655E" w:rsidP="00B0655E">
      <w:pPr>
        <w:spacing w:line="360" w:lineRule="auto"/>
        <w:ind w:firstLine="708"/>
        <w:rPr>
          <w:noProof/>
          <w:lang w:eastAsia="zh-CN"/>
        </w:rPr>
      </w:pPr>
      <w:r>
        <w:rPr>
          <w:noProof/>
          <w:lang w:eastAsia="zh-CN"/>
        </w:rPr>
        <w:t xml:space="preserve">La méthode de l’analyse de la statbilité est d’abord appliquée au banc de l’effet Morton décrit au chapitre 4. Les résultats des analyses permettent de vérifier et de expliquer les résultats des simulations complètes de l’effet Morton en régime transitoire. </w:t>
      </w:r>
    </w:p>
    <w:p w14:paraId="3C21749D" w14:textId="5C4F8CB8" w:rsidR="00B0655E" w:rsidRDefault="00B0655E" w:rsidP="00B0655E">
      <w:pPr>
        <w:spacing w:line="360" w:lineRule="auto"/>
        <w:ind w:firstLine="708"/>
      </w:pPr>
      <w:r>
        <w:rPr>
          <w:noProof/>
          <w:lang w:eastAsia="zh-CN"/>
        </w:rPr>
        <w:t xml:space="preserve">Pour rappeler, le banc de l’effet Morton possède deux configurations. La première configuration du rotor court de 430mm est dédiée à la validation des outils numériques developpé </w:t>
      </w:r>
      <w:r>
        <w:rPr>
          <w:noProof/>
          <w:lang w:eastAsia="zh-CN"/>
        </w:rPr>
        <w:lastRenderedPageBreak/>
        <w:t>pendant la thèse. Ce rotor se comporte avec l’effet Morton stable. La deuxième configuration du rotor long de 700mm a pour but de mettre en place l’effet Morton instable. D’après les résultats de la simulation numérique, l’effet Morton instable est reproduit lors que le rotor long fonctionne à la vitesse 7500 tr/min et avec un balourd</w:t>
      </w:r>
      <w:r w:rsidR="00787D09">
        <w:rPr>
          <w:noProof/>
          <w:lang w:eastAsia="zh-CN"/>
        </w:rPr>
        <w:t xml:space="preserve"> mécanique imposé</w:t>
      </w:r>
      <w:r>
        <w:rPr>
          <w:noProof/>
          <w:lang w:eastAsia="zh-CN"/>
        </w:rPr>
        <w:t xml:space="preserve"> de 140gmm. </w:t>
      </w:r>
    </w:p>
    <w:p w14:paraId="6A838CF7" w14:textId="2094EA42" w:rsidR="00B0655E" w:rsidRDefault="00B0655E" w:rsidP="00DB069B">
      <w:pPr>
        <w:pStyle w:val="Titre3"/>
        <w:ind w:left="709"/>
      </w:pPr>
      <w:bookmarkStart w:id="351" w:name="_Toc534293629"/>
      <w:r>
        <w:t>Configuration du rotor</w:t>
      </w:r>
      <w:r w:rsidR="003F464C">
        <w:t xml:space="preserve"> court</w:t>
      </w:r>
      <w:r>
        <w:t xml:space="preserve"> 430mm</w:t>
      </w:r>
      <w:bookmarkEnd w:id="351"/>
    </w:p>
    <w:p w14:paraId="53C3C914" w14:textId="77777777" w:rsidR="00B0655E" w:rsidRDefault="00B0655E" w:rsidP="00DB069B">
      <w:pPr>
        <w:pStyle w:val="Titre4"/>
        <w:ind w:left="709"/>
      </w:pPr>
      <w:r>
        <w:t>Calculs des coefficients d’influence</w:t>
      </w:r>
    </w:p>
    <w:p w14:paraId="1905ECF1" w14:textId="77777777" w:rsidR="00B0655E" w:rsidRPr="00EF6087" w:rsidRDefault="00B0655E" w:rsidP="00B0655E">
      <w:pPr>
        <w:pStyle w:val="Default"/>
        <w:numPr>
          <w:ilvl w:val="0"/>
          <w:numId w:val="27"/>
        </w:numPr>
        <w:spacing w:line="360" w:lineRule="auto"/>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0818E50B"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 </w:t>
      </w:r>
      <w:r w:rsidR="009C5EFA">
        <w:rPr>
          <w:sz w:val="22"/>
        </w:rPr>
        <w:t xml:space="preserve">qui est </w:t>
      </w:r>
      <w:r>
        <w:rPr>
          <w:sz w:val="22"/>
        </w:rPr>
        <w:t xml:space="preserve">utilisée pendant les </w:t>
      </w:r>
      <w:r w:rsidRPr="00EF6087">
        <w:rPr>
          <w:sz w:val="22"/>
        </w:rPr>
        <w:t>essai</w:t>
      </w:r>
      <w:r>
        <w:rPr>
          <w:sz w:val="22"/>
        </w:rPr>
        <w:t>s</w:t>
      </w:r>
      <w:r w:rsidRPr="00EF6087">
        <w:rPr>
          <w:sz w:val="22"/>
        </w:rPr>
        <w:t>.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avec le modèle dynamique du rotor à quatre degrés de liberté</w:t>
      </w:r>
      <w:r w:rsidRPr="00EF6087">
        <w:rPr>
          <w:sz w:val="22"/>
        </w:rPr>
        <w:t xml:space="preserve">. </w:t>
      </w:r>
    </w:p>
    <w:p w14:paraId="5D82B771" w14:textId="18C6DC25" w:rsidR="001F11E3" w:rsidRDefault="00B0655E" w:rsidP="00A97A18">
      <w:pPr>
        <w:pStyle w:val="Default"/>
        <w:spacing w:line="360" w:lineRule="auto"/>
        <w:ind w:firstLine="708"/>
        <w:jc w:val="both"/>
        <w:rPr>
          <w:sz w:val="22"/>
        </w:rPr>
      </w:pPr>
      <w:r>
        <w:rPr>
          <w:sz w:val="22"/>
        </w:rPr>
        <w:t>D</w:t>
      </w:r>
      <w:r w:rsidRPr="00EF6087">
        <w:rPr>
          <w:sz w:val="22"/>
        </w:rPr>
        <w:t>ans l’approche Lorenz et Murphy</w:t>
      </w:r>
      <w:r>
        <w:rPr>
          <w:sz w:val="22"/>
        </w:rPr>
        <w:t>, l</w:t>
      </w:r>
      <w:r w:rsidRPr="00EF6087">
        <w:rPr>
          <w:sz w:val="22"/>
        </w:rPr>
        <w:t>e calcul</w:t>
      </w:r>
      <w:r>
        <w:rPr>
          <w:sz w:val="22"/>
        </w:rPr>
        <w:t xml:space="preserve"> est effectué de manière </w:t>
      </w:r>
      <w:r w:rsidRPr="00EF6087">
        <w:rPr>
          <w:sz w:val="22"/>
        </w:rPr>
        <w:t>linéaire</w:t>
      </w:r>
      <w:r>
        <w:rPr>
          <w:sz w:val="22"/>
        </w:rPr>
        <w:t xml:space="preserve"> en</w:t>
      </w:r>
      <w:r w:rsidRPr="00EF6087">
        <w:rPr>
          <w:sz w:val="22"/>
        </w:rPr>
        <w:t xml:space="preserve"> s</w:t>
      </w:r>
      <w:r>
        <w:rPr>
          <w:sz w:val="22"/>
        </w:rPr>
        <w:t xml:space="preserve">e </w:t>
      </w:r>
      <w:r w:rsidRPr="00EF6087">
        <w:rPr>
          <w:sz w:val="22"/>
        </w:rPr>
        <w:t>bas</w:t>
      </w:r>
      <w:r>
        <w:rPr>
          <w:sz w:val="22"/>
        </w:rPr>
        <w:t>ant</w:t>
      </w:r>
      <w:r w:rsidRPr="00EF6087">
        <w:rPr>
          <w:sz w:val="22"/>
        </w:rPr>
        <w:t xml:space="preserve"> sur les coefficients dynamiques</w:t>
      </w:r>
      <w:r w:rsidR="001D185B">
        <w:rPr>
          <w:sz w:val="22"/>
        </w:rPr>
        <w:t xml:space="preserve"> non isotherme</w:t>
      </w:r>
      <w:r w:rsidR="009E6631">
        <w:rPr>
          <w:sz w:val="22"/>
        </w:rPr>
        <w:t xml:space="preserve"> présenté dans l’analyse modale du BEM</w:t>
      </w:r>
      <w:r>
        <w:rPr>
          <w:sz w:val="22"/>
        </w:rPr>
        <w:t>.</w:t>
      </w:r>
      <w:r w:rsidR="009E6631">
        <w:rPr>
          <w:sz w:val="22"/>
        </w:rPr>
        <w:t xml:space="preserve"> </w:t>
      </w: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w:t>
      </w:r>
      <w:r w:rsidR="001258FE">
        <w:rPr>
          <w:sz w:val="22"/>
        </w:rPr>
        <w:t xml:space="preserve">La </w:t>
      </w:r>
      <w:r w:rsidR="00E878EC">
        <w:rPr>
          <w:sz w:val="22"/>
        </w:rPr>
        <w:t xml:space="preserve">température de 50°C imposé au rotor et une paroi adiabatique </w:t>
      </w:r>
      <w:r w:rsidR="00957CE9">
        <w:rPr>
          <w:sz w:val="22"/>
        </w:rPr>
        <w:t>imposée</w:t>
      </w:r>
      <w:r w:rsidR="00E878EC">
        <w:rPr>
          <w:sz w:val="22"/>
        </w:rPr>
        <w:t xml:space="preserve"> au coussinet sont </w:t>
      </w:r>
      <w:r w:rsidR="00957CE9">
        <w:rPr>
          <w:sz w:val="22"/>
        </w:rPr>
        <w:t>utilisées</w:t>
      </w:r>
      <w:r w:rsidR="00E878EC">
        <w:rPr>
          <w:sz w:val="22"/>
        </w:rPr>
        <w:t xml:space="preserve"> pour résoudre l’équation de l’énergie. </w:t>
      </w:r>
      <w:r>
        <w:rPr>
          <w:sz w:val="22"/>
        </w:rPr>
        <w:t>Basé sur les données d’essais,</w:t>
      </w:r>
      <w:r w:rsidRPr="00EF6087">
        <w:rPr>
          <w:sz w:val="22"/>
        </w:rPr>
        <w:t xml:space="preserve"> le balourd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 imposé</w:t>
      </w:r>
      <w:r>
        <w:rPr>
          <w:sz w:val="22"/>
        </w:rPr>
        <w:t xml:space="preserve"> au modèle dynamique du rotor</w:t>
      </w:r>
      <w:r w:rsidRPr="00EF6087">
        <w:rPr>
          <w:sz w:val="22"/>
        </w:rPr>
        <w:t>. Les résultats d</w:t>
      </w:r>
      <w:r>
        <w:rPr>
          <w:sz w:val="22"/>
        </w:rPr>
        <w:t>es</w:t>
      </w:r>
      <w:r w:rsidRPr="00EF6087">
        <w:rPr>
          <w:sz w:val="22"/>
        </w:rPr>
        <w:t xml:space="preserve"> calcul</w:t>
      </w:r>
      <w:r>
        <w:rPr>
          <w:sz w:val="22"/>
        </w:rPr>
        <w:t>s</w:t>
      </w:r>
      <w:r w:rsidRPr="00EF6087">
        <w:rPr>
          <w:sz w:val="22"/>
        </w:rPr>
        <w:t xml:space="preserve"> obtenus par les deux approches sont illustrés dans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4B2447" w:rsidRPr="004B2447">
        <w:rPr>
          <w:b/>
          <w:iCs/>
          <w:sz w:val="22"/>
        </w:rPr>
        <w:t>Figure 5.2</w:t>
      </w:r>
      <w:r w:rsidR="004B2447" w:rsidRPr="004B2447">
        <w:rPr>
          <w:b/>
          <w:iCs/>
          <w:sz w:val="22"/>
        </w:rPr>
        <w:noBreakHyphen/>
        <w:t>1</w:t>
      </w:r>
      <w:r w:rsidRPr="005A2C7D">
        <w:rPr>
          <w:b/>
          <w:sz w:val="22"/>
        </w:rPr>
        <w:fldChar w:fldCharType="end"/>
      </w:r>
      <w:r w:rsidRPr="00EF6087">
        <w:rPr>
          <w:sz w:val="22"/>
        </w:rPr>
        <w:t>.</w:t>
      </w:r>
      <w:r w:rsidR="00A97A18">
        <w:rPr>
          <w:sz w:val="22"/>
        </w:rPr>
        <w:t xml:space="preserve"> L</w:t>
      </w:r>
      <w:r w:rsidR="006640BD">
        <w:rPr>
          <w:sz w:val="22"/>
        </w:rPr>
        <w:t>es deux approches obtiennent les résultats différents</w:t>
      </w:r>
      <w:r w:rsidR="00FE7DAB">
        <w:rPr>
          <w:sz w:val="22"/>
        </w:rPr>
        <w:t>.</w:t>
      </w:r>
      <w:r w:rsidR="008578D3">
        <w:rPr>
          <w:sz w:val="22"/>
        </w:rPr>
        <w:t xml:space="preserve"> En </w:t>
      </w:r>
      <w:r w:rsidR="00FB51BC">
        <w:rPr>
          <w:sz w:val="22"/>
        </w:rPr>
        <w:t>particulier</w:t>
      </w:r>
      <w:r w:rsidR="008578D3">
        <w:rPr>
          <w:sz w:val="22"/>
        </w:rPr>
        <w:t>, l</w:t>
      </w:r>
      <w:r w:rsidR="000745C2">
        <w:rPr>
          <w:sz w:val="22"/>
        </w:rPr>
        <w:t>es écarts sur les amplitudes des vibrations et sa phase s’élargissent avec l’augmentation des vitesses</w:t>
      </w:r>
      <w:r w:rsidR="00B1509C">
        <w:rPr>
          <w:sz w:val="22"/>
        </w:rPr>
        <w:t xml:space="preserve"> de rotation</w:t>
      </w:r>
      <w:r w:rsidR="000745C2">
        <w:rPr>
          <w:sz w:val="22"/>
        </w:rPr>
        <w:t xml:space="preserve">. </w:t>
      </w:r>
      <w:r w:rsidR="00F825E3">
        <w:rPr>
          <w:sz w:val="22"/>
        </w:rPr>
        <w:t>Cette différence a bien illustré l’imprécision apportée par l’utilisation des coefficients dynamiques</w:t>
      </w:r>
      <w:r w:rsidR="00C779A8">
        <w:rPr>
          <w:sz w:val="22"/>
        </w:rPr>
        <w:t xml:space="preserve"> lors du grand déplacement</w:t>
      </w:r>
      <w:r w:rsidR="002A0650">
        <w:rPr>
          <w:sz w:val="22"/>
        </w:rPr>
        <w:t xml:space="preserve"> du rotor dans le palier</w:t>
      </w:r>
      <w:r w:rsidR="00C779A8">
        <w:rPr>
          <w:sz w:val="22"/>
        </w:rPr>
        <w:t xml:space="preserve">. </w:t>
      </w:r>
    </w:p>
    <w:p w14:paraId="603A70F0" w14:textId="77777777" w:rsidR="00FE6993" w:rsidRDefault="00FE6993" w:rsidP="00B0655E">
      <w:pPr>
        <w:pStyle w:val="Default"/>
        <w:spacing w:line="360" w:lineRule="auto"/>
        <w:ind w:firstLine="708"/>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C946FA">
        <w:tc>
          <w:tcPr>
            <w:tcW w:w="9062" w:type="dxa"/>
          </w:tcPr>
          <w:p w14:paraId="4A16B246" w14:textId="77777777" w:rsidR="00B0655E" w:rsidRDefault="00B0655E" w:rsidP="00C946FA">
            <w:pPr>
              <w:pStyle w:val="Default"/>
              <w:spacing w:line="360" w:lineRule="auto"/>
              <w:jc w:val="center"/>
              <w:rPr>
                <w:sz w:val="22"/>
              </w:rPr>
            </w:pPr>
            <w:r>
              <w:rPr>
                <w:noProof/>
              </w:rPr>
              <w:drawing>
                <wp:inline distT="0" distB="0" distL="0" distR="0" wp14:anchorId="24A86BDA" wp14:editId="6C3E4C34">
                  <wp:extent cx="5041900" cy="288353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63C212CD" w14:textId="77777777" w:rsidR="00B0655E" w:rsidRDefault="00B0655E" w:rsidP="00C946FA">
            <w:pPr>
              <w:pStyle w:val="Default"/>
              <w:jc w:val="center"/>
              <w:rPr>
                <w:sz w:val="22"/>
              </w:rPr>
            </w:pPr>
            <w:r w:rsidRPr="00FC14C6">
              <w:rPr>
                <w:sz w:val="22"/>
              </w:rPr>
              <w:lastRenderedPageBreak/>
              <w:t>(a)</w:t>
            </w:r>
            <w:r>
              <w:rPr>
                <w:sz w:val="22"/>
              </w:rPr>
              <w:t xml:space="preserve"> </w:t>
            </w:r>
            <w:r w:rsidRPr="00FC14C6">
              <w:rPr>
                <w:sz w:val="22"/>
              </w:rPr>
              <w:t>amplitude</w:t>
            </w:r>
          </w:p>
        </w:tc>
      </w:tr>
      <w:tr w:rsidR="00B0655E" w14:paraId="725EF786" w14:textId="77777777" w:rsidTr="00C946FA">
        <w:tc>
          <w:tcPr>
            <w:tcW w:w="9062" w:type="dxa"/>
          </w:tcPr>
          <w:p w14:paraId="3E1E72EA" w14:textId="77777777" w:rsidR="003D4C0D" w:rsidRDefault="00B0655E" w:rsidP="003D4C0D">
            <w:pPr>
              <w:pStyle w:val="Default"/>
              <w:keepNext/>
              <w:jc w:val="center"/>
            </w:pPr>
            <w:r>
              <w:rPr>
                <w:noProof/>
              </w:rPr>
              <w:lastRenderedPageBreak/>
              <w:drawing>
                <wp:inline distT="0" distB="0" distL="0" distR="0" wp14:anchorId="2CFE6812" wp14:editId="36EB33B6">
                  <wp:extent cx="5041900" cy="288353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25957966" w14:textId="59329CD4" w:rsidR="00B0655E" w:rsidRDefault="003D4C0D" w:rsidP="00C946FA">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C946FA">
        <w:tc>
          <w:tcPr>
            <w:tcW w:w="9062" w:type="dxa"/>
          </w:tcPr>
          <w:p w14:paraId="404AB5BB" w14:textId="54CAECE7" w:rsidR="00B0655E" w:rsidRPr="002F007B" w:rsidRDefault="00B0655E" w:rsidP="00C946FA">
            <w:pPr>
              <w:pStyle w:val="Lgende"/>
              <w:spacing w:after="0"/>
              <w:jc w:val="both"/>
              <w:rPr>
                <w:rFonts w:ascii="Calibri" w:hAnsi="Calibri" w:cs="Calibri"/>
                <w:i w:val="0"/>
                <w:iCs w:val="0"/>
                <w:color w:val="000000"/>
                <w:sz w:val="22"/>
                <w:szCs w:val="24"/>
              </w:rPr>
            </w:pPr>
            <w:bookmarkStart w:id="352" w:name="_Ref531015477"/>
            <w:r w:rsidRPr="00FC14C6">
              <w:rPr>
                <w:rFonts w:ascii="Calibri" w:hAnsi="Calibri" w:cs="Calibri"/>
                <w:i w:val="0"/>
                <w:iCs w:val="0"/>
                <w:color w:val="000000"/>
                <w:sz w:val="22"/>
                <w:szCs w:val="24"/>
              </w:rPr>
              <w:t xml:space="preserve">Figure </w:t>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STYLEREF 2 \s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5.2</w:t>
            </w:r>
            <w:r w:rsidR="008420AB">
              <w:rPr>
                <w:rFonts w:ascii="Calibri" w:hAnsi="Calibri" w:cs="Calibri"/>
                <w:i w:val="0"/>
                <w:iCs w:val="0"/>
                <w:color w:val="000000"/>
                <w:sz w:val="22"/>
                <w:szCs w:val="24"/>
              </w:rPr>
              <w:fldChar w:fldCharType="end"/>
            </w:r>
            <w:r w:rsidR="008420AB">
              <w:rPr>
                <w:rFonts w:ascii="Calibri" w:hAnsi="Calibri" w:cs="Calibri"/>
                <w:i w:val="0"/>
                <w:iCs w:val="0"/>
                <w:color w:val="000000"/>
                <w:sz w:val="22"/>
                <w:szCs w:val="24"/>
              </w:rPr>
              <w:noBreakHyphen/>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SEQ Figure \* ARABIC \s 2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1</w:t>
            </w:r>
            <w:r w:rsidR="008420AB">
              <w:rPr>
                <w:rFonts w:ascii="Calibri" w:hAnsi="Calibri" w:cs="Calibri"/>
                <w:i w:val="0"/>
                <w:iCs w:val="0"/>
                <w:color w:val="000000"/>
                <w:sz w:val="22"/>
                <w:szCs w:val="24"/>
              </w:rPr>
              <w:fldChar w:fldCharType="end"/>
            </w:r>
            <w:bookmarkEnd w:id="352"/>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p>
        </w:tc>
      </w:tr>
    </w:tbl>
    <w:p w14:paraId="39B10338" w14:textId="77777777" w:rsidR="00B0655E" w:rsidRDefault="00B0655E" w:rsidP="00B0655E">
      <w:pPr>
        <w:rPr>
          <w:lang w:eastAsia="zh-CN"/>
        </w:rPr>
      </w:pPr>
    </w:p>
    <w:p w14:paraId="56D55807" w14:textId="3923C4B4" w:rsidR="00B0655E" w:rsidRDefault="00F04B84" w:rsidP="00B0655E">
      <w:pPr>
        <w:pStyle w:val="Default"/>
        <w:spacing w:line="360" w:lineRule="auto"/>
        <w:ind w:firstLine="708"/>
        <w:jc w:val="both"/>
        <w:rPr>
          <w:b/>
          <w:sz w:val="22"/>
        </w:rPr>
      </w:pPr>
      <w:r>
        <w:rPr>
          <w:sz w:val="22"/>
        </w:rPr>
        <w:t xml:space="preserve">Afin de calculer le coefficient </w:t>
      </w:r>
      <w:r w:rsidR="00547038">
        <w:rPr>
          <w:sz w:val="22"/>
        </w:rPr>
        <w:t>d’influence</w:t>
      </w:r>
      <m:oMath>
        <m:r>
          <w:rPr>
            <w:rFonts w:ascii="Cambria Math" w:hAnsi="Cambria Math"/>
            <w:sz w:val="22"/>
          </w:rPr>
          <m:t xml:space="preserve"> </m:t>
        </m:r>
        <m:r>
          <m:rPr>
            <m:sty m:val="bi"/>
          </m:rPr>
          <w:rPr>
            <w:rFonts w:ascii="Cambria Math" w:hAnsi="Cambria Math"/>
            <w:sz w:val="22"/>
          </w:rPr>
          <m:t>A</m:t>
        </m:r>
      </m:oMath>
      <w:r>
        <w:rPr>
          <w:sz w:val="22"/>
        </w:rPr>
        <w:t>, il faut</w:t>
      </w:r>
      <w:r w:rsidR="00B0655E">
        <w:rPr>
          <w:sz w:val="22"/>
        </w:rPr>
        <w:t xml:space="preserve"> représenter les vecteurs des vibrations </w:t>
      </w:r>
      <m:oMath>
        <m:r>
          <m:rPr>
            <m:sty m:val="bi"/>
          </m:rPr>
          <w:rPr>
            <w:rFonts w:ascii="Cambria Math" w:hAnsi="Cambria Math"/>
            <w:sz w:val="22"/>
          </w:rPr>
          <m:t>V</m:t>
        </m:r>
      </m:oMath>
      <w:r w:rsidR="00B0655E">
        <w:rPr>
          <w:sz w:val="22"/>
        </w:rPr>
        <w:t xml:space="preserve"> et du balourd </w:t>
      </w:r>
      <m:oMath>
        <m:r>
          <m:rPr>
            <m:sty m:val="bi"/>
          </m:rPr>
          <w:rPr>
            <w:rFonts w:ascii="Cambria Math" w:hAnsi="Cambria Math"/>
            <w:sz w:val="22"/>
          </w:rPr>
          <m:t>U</m:t>
        </m:r>
      </m:oMath>
      <w:r>
        <w:rPr>
          <w:sz w:val="22"/>
        </w:rPr>
        <w:t xml:space="preserve"> dans le même repère.</w:t>
      </w:r>
      <w:r w:rsidR="00B0655E">
        <w:rPr>
          <w:sz w:val="22"/>
        </w:rPr>
        <w:t xml:space="preserve"> </w:t>
      </w:r>
      <w:r>
        <w:rPr>
          <w:sz w:val="22"/>
        </w:rPr>
        <w:t>L</w:t>
      </w:r>
      <w:r w:rsidR="00B0655E" w:rsidRPr="00FC14C6">
        <w:rPr>
          <w:sz w:val="22"/>
        </w:rPr>
        <w:t xml:space="preserve">a direction </w:t>
      </w:r>
      <m:oMath>
        <m:r>
          <w:rPr>
            <w:rFonts w:ascii="Cambria Math" w:hAnsi="Cambria Math"/>
            <w:sz w:val="22"/>
          </w:rPr>
          <m:t>X</m:t>
        </m:r>
      </m:oMath>
      <w:r w:rsidR="00B0655E" w:rsidRPr="00FC14C6">
        <w:rPr>
          <w:sz w:val="22"/>
        </w:rPr>
        <w:t xml:space="preserve"> du repère fixe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sidRPr="00FC14C6">
        <w:rPr>
          <w:sz w:val="22"/>
        </w:rPr>
        <w:t xml:space="preserve"> </w:t>
      </w:r>
      <w:r w:rsidR="00B0655E">
        <w:rPr>
          <w:sz w:val="22"/>
        </w:rPr>
        <w:t xml:space="preserve">est choisie </w:t>
      </w:r>
      <w:r w:rsidR="00B0655E" w:rsidRPr="00FC14C6">
        <w:rPr>
          <w:sz w:val="22"/>
        </w:rPr>
        <w:t>comme la base du vecteur de</w:t>
      </w:r>
      <w:r w:rsidR="00B0655E">
        <w:rPr>
          <w:sz w:val="22"/>
        </w:rPr>
        <w:t>s</w:t>
      </w:r>
      <w:r w:rsidR="00B0655E" w:rsidRPr="00FC14C6">
        <w:rPr>
          <w:sz w:val="22"/>
        </w:rPr>
        <w:t xml:space="preserve"> vibration</w:t>
      </w:r>
      <w:r w:rsidR="00B0655E">
        <w:rPr>
          <w:sz w:val="22"/>
        </w:rPr>
        <w:t>s</w:t>
      </w:r>
      <m:oMath>
        <m:r>
          <w:rPr>
            <w:rFonts w:ascii="Cambria Math" w:hAnsi="Cambria Math"/>
            <w:sz w:val="22"/>
          </w:rPr>
          <m:t xml:space="preserve"> </m:t>
        </m:r>
        <m:r>
          <m:rPr>
            <m:sty m:val="b"/>
          </m:rPr>
          <w:rPr>
            <w:rFonts w:ascii="Cambria Math" w:hAnsi="Cambria Math"/>
            <w:sz w:val="22"/>
          </w:rPr>
          <m:t>V</m:t>
        </m:r>
      </m:oMath>
      <w:r w:rsidR="00B0655E" w:rsidRPr="0066151B">
        <w:rPr>
          <w:sz w:val="22"/>
        </w:rPr>
        <w:t xml:space="preserve">, </w:t>
      </w:r>
      <w:r w:rsidR="005040AE">
        <w:rPr>
          <w:sz w:val="22"/>
        </w:rPr>
        <w:t>alors</w:t>
      </w:r>
      <w:r w:rsidR="00B0655E">
        <w:rPr>
          <w:sz w:val="22"/>
        </w:rPr>
        <w:t xml:space="preserve"> que </w:t>
      </w:r>
      <w:r w:rsidR="006201AB">
        <w:rPr>
          <w:sz w:val="22"/>
        </w:rPr>
        <w:t xml:space="preserve">le rotor est imposé à </w:t>
      </w:r>
      <w:r w:rsidR="00B0655E">
        <w:rPr>
          <w:sz w:val="22"/>
        </w:rPr>
        <w:t xml:space="preserve">la position initiale </w:t>
      </w:r>
      <w:r w:rsidR="003B31AA">
        <w:rPr>
          <w:sz w:val="22"/>
        </w:rPr>
        <w:t>d</w:t>
      </w:r>
      <w:r w:rsidR="00AA19FB">
        <w:rPr>
          <w:sz w:val="22"/>
        </w:rPr>
        <w:t>e</w:t>
      </w:r>
      <w:r w:rsidR="00B0655E">
        <w:rPr>
          <w:sz w:val="22"/>
        </w:rPr>
        <w:t xml:space="preserve"> l’orbite synchrone.</w:t>
      </w:r>
      <w:r w:rsidR="00601E9C">
        <w:rPr>
          <w:sz w:val="22"/>
        </w:rPr>
        <w:t xml:space="preserve"> Car </w:t>
      </w:r>
      <w:r w:rsidR="00B0655E">
        <w:rPr>
          <w:sz w:val="22"/>
        </w:rPr>
        <w:t xml:space="preserve">le repère mobile du rotor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Pr>
          <w:sz w:val="22"/>
        </w:rPr>
        <w:t xml:space="preserve"> est confondu avec</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601E9C">
        <w:rPr>
          <w:sz w:val="22"/>
        </w:rPr>
        <w:t xml:space="preserve"> à cette position</w:t>
      </w:r>
      <w:r w:rsidR="00B0655E">
        <w:rPr>
          <w:sz w:val="22"/>
        </w:rPr>
        <w:t>.  L</w:t>
      </w:r>
      <w:r w:rsidR="00B0655E" w:rsidRPr="00FC14C6">
        <w:rPr>
          <w:sz w:val="22"/>
        </w:rPr>
        <w:t xml:space="preserve">e coefficient d’influence </w:t>
      </w:r>
      <m:oMath>
        <m:r>
          <m:rPr>
            <m:sty m:val="bi"/>
          </m:rPr>
          <w:rPr>
            <w:rFonts w:ascii="Cambria Math" w:hAnsi="Cambria Math"/>
            <w:sz w:val="22"/>
          </w:rPr>
          <m:t>A</m:t>
        </m:r>
      </m:oMath>
      <w:r w:rsidR="00B0655E" w:rsidRPr="00FC14C6">
        <w:rPr>
          <w:sz w:val="22"/>
        </w:rPr>
        <w:t xml:space="preserve"> sous la forme matricielle est calculé.</w:t>
      </w:r>
      <w:r w:rsidR="005F6048">
        <w:rPr>
          <w:sz w:val="22"/>
        </w:rPr>
        <w:t xml:space="preserve"> </w:t>
      </w:r>
      <w:r w:rsidR="008D0B9C">
        <w:rPr>
          <w:sz w:val="22"/>
        </w:rPr>
        <w:t>La</w:t>
      </w:r>
      <w:r w:rsidR="008E6E4F">
        <w:rPr>
          <w:sz w:val="22"/>
        </w:rPr>
        <w:t xml:space="preserve"> relation mathématique permettant de réaliser cette opération matricielle est </w:t>
      </w:r>
      <w:r w:rsidR="008D0B9C">
        <w:rPr>
          <w:sz w:val="22"/>
        </w:rPr>
        <w:t>détaillée</w:t>
      </w:r>
      <w:r w:rsidR="008E6E4F">
        <w:rPr>
          <w:sz w:val="22"/>
        </w:rPr>
        <w:t xml:space="preserve"> en </w:t>
      </w:r>
      <w:r w:rsidR="008E6E4F" w:rsidRPr="0016406E">
        <w:rPr>
          <w:b/>
          <w:sz w:val="22"/>
        </w:rPr>
        <w:t>Annexe</w:t>
      </w:r>
      <w:r w:rsidR="00B3521D" w:rsidRPr="0016406E">
        <w:rPr>
          <w:b/>
          <w:sz w:val="22"/>
        </w:rPr>
        <w:t xml:space="preserve"> XXX</w:t>
      </w:r>
      <w:r w:rsidR="008E6E4F">
        <w:rPr>
          <w:sz w:val="22"/>
        </w:rPr>
        <w:t xml:space="preserve">. </w:t>
      </w:r>
      <w:r w:rsidR="00B0655E" w:rsidRPr="00FC14C6">
        <w:rPr>
          <w:sz w:val="22"/>
        </w:rPr>
        <w:t>Le</w:t>
      </w:r>
      <w:r w:rsidR="00CD3E45">
        <w:rPr>
          <w:sz w:val="22"/>
        </w:rPr>
        <w:t>s</w:t>
      </w:r>
      <w:r w:rsidR="00B0655E" w:rsidRPr="00FC14C6">
        <w:rPr>
          <w:sz w:val="22"/>
        </w:rPr>
        <w:t xml:space="preserve"> résultat</w:t>
      </w:r>
      <w:r w:rsidR="00CD3E45">
        <w:rPr>
          <w:sz w:val="22"/>
        </w:rPr>
        <w:t>s</w:t>
      </w:r>
      <w:r w:rsidR="00B0655E" w:rsidRPr="00FC14C6">
        <w:rPr>
          <w:sz w:val="22"/>
        </w:rPr>
        <w:t xml:space="preserve"> </w:t>
      </w:r>
      <w:r w:rsidR="00CD3E45">
        <w:rPr>
          <w:sz w:val="22"/>
        </w:rPr>
        <w:t>sont illustrés</w:t>
      </w:r>
      <w:r w:rsidR="00B0655E" w:rsidRPr="00FC14C6">
        <w:rPr>
          <w:sz w:val="22"/>
        </w:rPr>
        <w:t xml:space="preserve"> </w:t>
      </w:r>
      <w:r w:rsidR="00B0655E">
        <w:rPr>
          <w:sz w:val="22"/>
        </w:rPr>
        <w:t>à</w:t>
      </w:r>
      <w:r w:rsidR="00B0655E" w:rsidRPr="00FC14C6">
        <w:rPr>
          <w:sz w:val="22"/>
        </w:rPr>
        <w:t xml:space="preserve"> la </w:t>
      </w:r>
      <w:r w:rsidR="00B0655E" w:rsidRPr="00DD23B1">
        <w:rPr>
          <w:b/>
          <w:sz w:val="22"/>
        </w:rPr>
        <w:fldChar w:fldCharType="begin"/>
      </w:r>
      <w:r w:rsidR="00B0655E" w:rsidRPr="00DD23B1">
        <w:rPr>
          <w:b/>
          <w:sz w:val="22"/>
        </w:rPr>
        <w:instrText xml:space="preserve"> REF _Ref531019019 \h  \* MERGEFORMAT </w:instrText>
      </w:r>
      <w:r w:rsidR="00B0655E" w:rsidRPr="00DD23B1">
        <w:rPr>
          <w:b/>
          <w:sz w:val="22"/>
        </w:rPr>
      </w:r>
      <w:r w:rsidR="00B0655E" w:rsidRPr="00DD23B1">
        <w:rPr>
          <w:b/>
          <w:sz w:val="22"/>
        </w:rPr>
        <w:fldChar w:fldCharType="separate"/>
      </w:r>
      <w:r w:rsidR="004B2447" w:rsidRPr="004B2447">
        <w:rPr>
          <w:b/>
          <w:sz w:val="22"/>
        </w:rPr>
        <w:t xml:space="preserve">Figure </w:t>
      </w:r>
      <w:r w:rsidR="004B2447" w:rsidRPr="004B2447">
        <w:rPr>
          <w:b/>
          <w:noProof/>
          <w:sz w:val="22"/>
        </w:rPr>
        <w:t>5.2</w:t>
      </w:r>
      <w:r w:rsidR="004B2447" w:rsidRPr="004B2447">
        <w:rPr>
          <w:b/>
          <w:noProof/>
          <w:sz w:val="22"/>
        </w:rPr>
        <w:noBreakHyphen/>
        <w:t>2</w:t>
      </w:r>
      <w:r w:rsidR="00B0655E" w:rsidRPr="00DD23B1">
        <w:rPr>
          <w:b/>
          <w:sz w:val="22"/>
        </w:rPr>
        <w:fldChar w:fldCharType="end"/>
      </w:r>
      <w:r w:rsidR="00B0655E" w:rsidRPr="00FC14C6">
        <w:rPr>
          <w:sz w:val="22"/>
        </w:rPr>
        <w:t>.</w:t>
      </w:r>
      <w:r w:rsidR="00B0655E" w:rsidRPr="00FC14C6">
        <w:rPr>
          <w:b/>
          <w:sz w:val="22"/>
        </w:rPr>
        <w:t xml:space="preserve">  </w:t>
      </w:r>
    </w:p>
    <w:p w14:paraId="736CEFB7" w14:textId="77777777" w:rsidR="00BF3CBB" w:rsidRDefault="00BF3CBB" w:rsidP="00B0655E">
      <w:pPr>
        <w:pStyle w:val="Default"/>
        <w:spacing w:line="360" w:lineRule="auto"/>
        <w:ind w:firstLine="708"/>
        <w:jc w:val="both"/>
        <w:rPr>
          <w:b/>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C946FA">
        <w:tc>
          <w:tcPr>
            <w:tcW w:w="9062" w:type="dxa"/>
          </w:tcPr>
          <w:p w14:paraId="519EF8D5" w14:textId="77777777" w:rsidR="00B0655E" w:rsidRDefault="00B0655E" w:rsidP="00C946FA">
            <w:pPr>
              <w:pStyle w:val="Default"/>
              <w:jc w:val="center"/>
            </w:pPr>
            <w:r>
              <w:rPr>
                <w:noProof/>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5ABCD99F" w14:textId="77777777" w:rsidR="00B0655E" w:rsidRPr="00FC14C6" w:rsidRDefault="00B0655E" w:rsidP="00C946FA">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p w14:paraId="19F5853A" w14:textId="77777777" w:rsidR="00B0655E" w:rsidRDefault="00B0655E" w:rsidP="00C946FA">
            <w:pPr>
              <w:pStyle w:val="Default"/>
              <w:jc w:val="both"/>
            </w:pPr>
          </w:p>
        </w:tc>
      </w:tr>
      <w:tr w:rsidR="005175E1" w14:paraId="779D2B31" w14:textId="77777777" w:rsidTr="00C946FA">
        <w:tc>
          <w:tcPr>
            <w:tcW w:w="9062" w:type="dxa"/>
          </w:tcPr>
          <w:p w14:paraId="55D56C00" w14:textId="77777777" w:rsidR="005175E1" w:rsidRDefault="005175E1" w:rsidP="00C946FA">
            <w:pPr>
              <w:pStyle w:val="Default"/>
              <w:keepNext/>
              <w:jc w:val="center"/>
              <w:rPr>
                <w:noProof/>
              </w:rPr>
            </w:pPr>
          </w:p>
        </w:tc>
      </w:tr>
      <w:tr w:rsidR="00B0655E" w14:paraId="118D566B" w14:textId="77777777" w:rsidTr="00C946FA">
        <w:tc>
          <w:tcPr>
            <w:tcW w:w="9062" w:type="dxa"/>
          </w:tcPr>
          <w:p w14:paraId="7F8A43F5" w14:textId="77777777" w:rsidR="00B0655E" w:rsidRDefault="00B0655E" w:rsidP="00C946FA">
            <w:pPr>
              <w:pStyle w:val="Default"/>
              <w:keepNext/>
              <w:jc w:val="center"/>
            </w:pPr>
            <w:r>
              <w:rPr>
                <w:noProof/>
              </w:rPr>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C946FA">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C946FA">
        <w:tc>
          <w:tcPr>
            <w:tcW w:w="9062" w:type="dxa"/>
          </w:tcPr>
          <w:p w14:paraId="7638FB3E" w14:textId="686F9DBD" w:rsidR="00B0655E" w:rsidRPr="00EA28FB" w:rsidRDefault="00B0655E" w:rsidP="00C946FA">
            <w:pPr>
              <w:pStyle w:val="Default"/>
              <w:spacing w:line="360" w:lineRule="auto"/>
              <w:jc w:val="center"/>
              <w:rPr>
                <w:b/>
                <w:sz w:val="22"/>
              </w:rPr>
            </w:pPr>
            <w:bookmarkStart w:id="353" w:name="_Ref531019019"/>
            <w:r w:rsidRPr="00FC14C6">
              <w:rPr>
                <w:sz w:val="22"/>
              </w:rPr>
              <w:t xml:space="preserve">Figure </w:t>
            </w:r>
            <w:r w:rsidR="008420AB">
              <w:rPr>
                <w:sz w:val="22"/>
              </w:rPr>
              <w:fldChar w:fldCharType="begin"/>
            </w:r>
            <w:r w:rsidR="008420AB">
              <w:rPr>
                <w:sz w:val="22"/>
              </w:rPr>
              <w:instrText xml:space="preserve"> STYLEREF 2 \s </w:instrText>
            </w:r>
            <w:r w:rsidR="008420AB">
              <w:rPr>
                <w:sz w:val="22"/>
              </w:rPr>
              <w:fldChar w:fldCharType="separate"/>
            </w:r>
            <w:r w:rsidR="008420AB">
              <w:rPr>
                <w:noProof/>
                <w:sz w:val="22"/>
              </w:rPr>
              <w:t>5.2</w:t>
            </w:r>
            <w:r w:rsidR="008420AB">
              <w:rPr>
                <w:sz w:val="22"/>
              </w:rPr>
              <w:fldChar w:fldCharType="end"/>
            </w:r>
            <w:r w:rsidR="008420AB">
              <w:rPr>
                <w:sz w:val="22"/>
              </w:rPr>
              <w:noBreakHyphen/>
            </w:r>
            <w:r w:rsidR="008420AB">
              <w:rPr>
                <w:sz w:val="22"/>
              </w:rPr>
              <w:fldChar w:fldCharType="begin"/>
            </w:r>
            <w:r w:rsidR="008420AB">
              <w:rPr>
                <w:sz w:val="22"/>
              </w:rPr>
              <w:instrText xml:space="preserve"> SEQ Figure \* ARABIC \s 2 </w:instrText>
            </w:r>
            <w:r w:rsidR="008420AB">
              <w:rPr>
                <w:sz w:val="22"/>
              </w:rPr>
              <w:fldChar w:fldCharType="separate"/>
            </w:r>
            <w:r w:rsidR="008420AB">
              <w:rPr>
                <w:noProof/>
                <w:sz w:val="22"/>
              </w:rPr>
              <w:t>2</w:t>
            </w:r>
            <w:r w:rsidR="008420AB">
              <w:rPr>
                <w:sz w:val="22"/>
              </w:rPr>
              <w:fldChar w:fldCharType="end"/>
            </w:r>
            <w:bookmarkEnd w:id="353"/>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B0655E">
      <w:pPr>
        <w:pStyle w:val="Default"/>
        <w:numPr>
          <w:ilvl w:val="0"/>
          <w:numId w:val="27"/>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0D498393" w14:textId="77777777" w:rsidR="00B0655E" w:rsidRDefault="00B0655E" w:rsidP="00B0655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B</m:t>
        </m:r>
      </m:oMath>
      <w:r w:rsidRPr="00FC14C6">
        <w:rPr>
          <w:sz w:val="22"/>
        </w:rPr>
        <w:t xml:space="preserve"> est calculé à partir du champ de température à la surface du rotor dans le palier. En fonction de l’approche choisie, cette température du rotor est obtenue différemment. Pour rappeler, l’approche de Lorenz et Murphy approxime ce champ de température instantané à partir de celui moyenné à travers le film lubrifiant alors que l’approche analytique amélioré utilise le modèle thermique du rotor couplé avec l’équation de l’énergie du film pour l’</w:t>
      </w:r>
      <w:r>
        <w:rPr>
          <w:sz w:val="22"/>
        </w:rPr>
        <w:t>obtenir</w:t>
      </w:r>
      <w:r w:rsidRPr="00FC14C6">
        <w:rPr>
          <w:sz w:val="22"/>
        </w:rPr>
        <w:t xml:space="preserve">. En utilisant ces deux approches, les champs de température du rotor au plan médian du palier sont obtenus, ce qui permet </w:t>
      </w:r>
      <w:r>
        <w:rPr>
          <w:sz w:val="22"/>
        </w:rPr>
        <w:t>de déterminer la valeur de</w:t>
      </w:r>
      <w:r w:rsidRPr="00FC14C6">
        <w:rPr>
          <w:sz w:val="22"/>
        </w:rPr>
        <w:t xml:space="preserve"> la différence de la température </w:t>
      </w:r>
      <m:oMath>
        <m:d>
          <m:dPr>
            <m:begChr m:val="|"/>
            <m:endChr m:val="|"/>
            <m:ctrlPr>
              <w:rPr>
                <w:rFonts w:ascii="Cambria Math" w:hAnsi="Cambria Math"/>
                <w:b/>
                <w:i/>
                <w:sz w:val="22"/>
              </w:rPr>
            </m:ctrlPr>
          </m:dPr>
          <m:e>
            <m:r>
              <w:rPr>
                <w:rFonts w:ascii="Cambria Math" w:hAnsi="Cambria Math"/>
                <w:sz w:val="22"/>
              </w:rPr>
              <m:t>T</m:t>
            </m:r>
          </m:e>
        </m:d>
      </m:oMath>
      <w:r>
        <w:rPr>
          <w:sz w:val="22"/>
        </w:rPr>
        <w:t xml:space="preserve"> et sa</w:t>
      </w:r>
      <w:r w:rsidRPr="00FC14C6">
        <w:rPr>
          <w:sz w:val="22"/>
        </w:rPr>
        <w:t xml:space="preserve"> </w:t>
      </w:r>
      <w:r>
        <w:rPr>
          <w:sz w:val="22"/>
        </w:rPr>
        <w:t xml:space="preserve">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sidRPr="00FC14C6">
        <w:rPr>
          <w:sz w:val="22"/>
        </w:rPr>
        <w:t xml:space="preserve"> à la surface du rotor.</w:t>
      </w:r>
      <w:r>
        <w:rPr>
          <w:sz w:val="22"/>
        </w:rPr>
        <w:t xml:space="preserve"> Ainsi,</w:t>
      </w:r>
      <w:r w:rsidRPr="00FC14C6">
        <w:rPr>
          <w:sz w:val="22"/>
        </w:rPr>
        <w:t xml:space="preserve"> </w:t>
      </w:r>
      <w:r>
        <w:rPr>
          <w:sz w:val="22"/>
        </w:rPr>
        <w:t>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exprimé à </w:t>
      </w:r>
      <w:r>
        <w:rPr>
          <w:sz w:val="22"/>
        </w:rPr>
        <w:t xml:space="preserve">l’aide </w:t>
      </w:r>
      <w:r w:rsidRPr="00FC14C6">
        <w:rPr>
          <w:sz w:val="22"/>
        </w:rPr>
        <w:t>d</w:t>
      </w:r>
      <w:r>
        <w:rPr>
          <w:sz w:val="22"/>
        </w:rPr>
        <w:t xml:space="preserve">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Pr="00FC14C6">
        <w:rPr>
          <w:sz w:val="22"/>
        </w:rPr>
        <w:t xml:space="preserve">dans </w:t>
      </w:r>
      <w:r w:rsidRPr="006A5998">
        <w:rPr>
          <w:sz w:val="22"/>
        </w:rPr>
        <w:t>le</w:t>
      </w:r>
      <w:r>
        <w:rPr>
          <w:sz w:val="22"/>
        </w:rPr>
        <w:t xml:space="preserve">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4B2447" w:rsidRPr="004B2447">
        <w:rPr>
          <w:b/>
          <w:sz w:val="22"/>
          <w:szCs w:val="22"/>
        </w:rPr>
        <w:t xml:space="preserve">Tableau </w:t>
      </w:r>
      <w:r w:rsidR="004B2447" w:rsidRPr="004B2447">
        <w:rPr>
          <w:b/>
          <w:noProof/>
          <w:sz w:val="22"/>
          <w:szCs w:val="22"/>
        </w:rPr>
        <w:t>5.2</w:t>
      </w:r>
      <w:r w:rsidR="004B2447" w:rsidRPr="004B2447">
        <w:rPr>
          <w:b/>
          <w:noProof/>
          <w:sz w:val="22"/>
          <w:szCs w:val="22"/>
        </w:rPr>
        <w:noBreakHyphen/>
        <w:t>1</w:t>
      </w:r>
      <w:r w:rsidRPr="0091306C">
        <w:rPr>
          <w:b/>
          <w:sz w:val="22"/>
        </w:rPr>
        <w:fldChar w:fldCharType="end"/>
      </w:r>
      <w:r w:rsidRPr="00FC14C6">
        <w:rPr>
          <w:sz w:val="22"/>
        </w:rPr>
        <w:t xml:space="preserve">. </w:t>
      </w:r>
    </w:p>
    <w:p w14:paraId="584950FA" w14:textId="5ADBDE3F" w:rsidR="00B0655E" w:rsidRPr="006A5998" w:rsidRDefault="00B0655E" w:rsidP="00B0655E">
      <w:pPr>
        <w:pStyle w:val="Default"/>
        <w:spacing w:line="360" w:lineRule="auto"/>
        <w:jc w:val="center"/>
        <w:rPr>
          <w:sz w:val="22"/>
          <w:szCs w:val="22"/>
        </w:rPr>
      </w:pPr>
      <w:bookmarkStart w:id="354" w:name="_Ref534218071"/>
      <w:r w:rsidRPr="006A5998">
        <w:rPr>
          <w:sz w:val="22"/>
          <w:szCs w:val="22"/>
        </w:rPr>
        <w:t xml:space="preserve">Tableau </w:t>
      </w:r>
      <w:r w:rsidR="004B2447">
        <w:rPr>
          <w:sz w:val="22"/>
          <w:szCs w:val="22"/>
        </w:rPr>
        <w:fldChar w:fldCharType="begin"/>
      </w:r>
      <w:r w:rsidR="004B2447">
        <w:rPr>
          <w:sz w:val="22"/>
          <w:szCs w:val="22"/>
        </w:rPr>
        <w:instrText xml:space="preserve"> STYLEREF 2 \s </w:instrText>
      </w:r>
      <w:r w:rsidR="004B2447">
        <w:rPr>
          <w:sz w:val="22"/>
          <w:szCs w:val="22"/>
        </w:rPr>
        <w:fldChar w:fldCharType="separate"/>
      </w:r>
      <w:r w:rsidR="004B2447">
        <w:rPr>
          <w:noProof/>
          <w:sz w:val="22"/>
          <w:szCs w:val="22"/>
        </w:rPr>
        <w:t>5.2</w:t>
      </w:r>
      <w:r w:rsidR="004B2447">
        <w:rPr>
          <w:sz w:val="22"/>
          <w:szCs w:val="22"/>
        </w:rPr>
        <w:fldChar w:fldCharType="end"/>
      </w:r>
      <w:r w:rsidR="004B2447">
        <w:rPr>
          <w:sz w:val="22"/>
          <w:szCs w:val="22"/>
        </w:rPr>
        <w:noBreakHyphen/>
      </w:r>
      <w:r w:rsidR="004B2447">
        <w:rPr>
          <w:sz w:val="22"/>
          <w:szCs w:val="22"/>
        </w:rPr>
        <w:fldChar w:fldCharType="begin"/>
      </w:r>
      <w:r w:rsidR="004B2447">
        <w:rPr>
          <w:sz w:val="22"/>
          <w:szCs w:val="22"/>
        </w:rPr>
        <w:instrText xml:space="preserve"> SEQ Tableau \* ARABIC \s 2 </w:instrText>
      </w:r>
      <w:r w:rsidR="004B2447">
        <w:rPr>
          <w:sz w:val="22"/>
          <w:szCs w:val="22"/>
        </w:rPr>
        <w:fldChar w:fldCharType="separate"/>
      </w:r>
      <w:r w:rsidR="004B2447">
        <w:rPr>
          <w:noProof/>
          <w:sz w:val="22"/>
          <w:szCs w:val="22"/>
        </w:rPr>
        <w:t>1</w:t>
      </w:r>
      <w:r w:rsidR="004B2447">
        <w:rPr>
          <w:sz w:val="22"/>
          <w:szCs w:val="22"/>
        </w:rPr>
        <w:fldChar w:fldCharType="end"/>
      </w:r>
      <w:bookmarkEnd w:id="354"/>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p>
    <w:p w14:paraId="0FB477F7" w14:textId="77777777" w:rsidR="00B0655E" w:rsidRDefault="00B0655E" w:rsidP="00B0655E">
      <w:pPr>
        <w:pStyle w:val="Default"/>
        <w:keepNext/>
        <w:jc w:val="center"/>
      </w:pPr>
      <w:r>
        <w:rPr>
          <w:noProof/>
        </w:rPr>
        <w:drawing>
          <wp:inline distT="0" distB="0" distL="0" distR="0" wp14:anchorId="223AC57D" wp14:editId="43B72294">
            <wp:extent cx="4608000" cy="1728000"/>
            <wp:effectExtent l="0" t="0" r="2540" b="571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08000" cy="1728000"/>
                    </a:xfrm>
                    <a:prstGeom prst="rect">
                      <a:avLst/>
                    </a:prstGeom>
                    <a:noFill/>
                  </pic:spPr>
                </pic:pic>
              </a:graphicData>
            </a:graphic>
          </wp:inline>
        </w:drawing>
      </w:r>
    </w:p>
    <w:p w14:paraId="196AFCD9" w14:textId="77777777" w:rsidR="00B0655E" w:rsidRDefault="00B0655E" w:rsidP="00B0655E">
      <w:pPr>
        <w:spacing w:before="120" w:line="360" w:lineRule="auto"/>
      </w:pPr>
      <w:r w:rsidRPr="00FC14C6">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4B2447" w:rsidRPr="00F46FDA">
        <w:rPr>
          <w:b/>
        </w:rPr>
        <w:t xml:space="preserve">Figure </w:t>
      </w:r>
      <w:r w:rsidR="004B2447" w:rsidRPr="00F46FDA">
        <w:rPr>
          <w:b/>
          <w:noProof/>
        </w:rPr>
        <w:t>5.2</w:t>
      </w:r>
      <w:r w:rsidR="004B2447" w:rsidRPr="00F46FDA">
        <w:rPr>
          <w:b/>
          <w:noProof/>
        </w:rPr>
        <w:noBreakHyphen/>
        <w:t>3</w:t>
      </w:r>
      <w:r w:rsidRPr="00F46FDA">
        <w:rPr>
          <w:b/>
        </w:rPr>
        <w:fldChar w:fldCharType="end"/>
      </w:r>
      <w:r w:rsidRPr="00FC14C6">
        <w:t>.</w:t>
      </w:r>
    </w:p>
    <w:p w14:paraId="3872DA90" w14:textId="77777777" w:rsidR="00B0655E" w:rsidRDefault="00B0655E" w:rsidP="00B0655E">
      <w:pPr>
        <w:spacing w:before="12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C946FA">
        <w:tc>
          <w:tcPr>
            <w:tcW w:w="9062" w:type="dxa"/>
          </w:tcPr>
          <w:p w14:paraId="293795F7" w14:textId="77777777" w:rsidR="00B0655E" w:rsidRDefault="00B0655E" w:rsidP="00C946FA">
            <w:pPr>
              <w:pStyle w:val="Default"/>
              <w:jc w:val="center"/>
            </w:pPr>
            <w:r>
              <w:rPr>
                <w:noProof/>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C946FA">
        <w:tc>
          <w:tcPr>
            <w:tcW w:w="9062" w:type="dxa"/>
          </w:tcPr>
          <w:p w14:paraId="6E6ED55D" w14:textId="77777777" w:rsidR="00B0655E" w:rsidRDefault="00B0655E" w:rsidP="00C946FA">
            <w:pPr>
              <w:pStyle w:val="Default"/>
              <w:jc w:val="center"/>
            </w:pPr>
            <w:r>
              <w:rPr>
                <w:noProof/>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C946FA">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C946FA">
        <w:tc>
          <w:tcPr>
            <w:tcW w:w="9062" w:type="dxa"/>
          </w:tcPr>
          <w:p w14:paraId="2AA651D6" w14:textId="6BFED14E" w:rsidR="00B0655E" w:rsidRPr="0008498D" w:rsidRDefault="00B0655E" w:rsidP="00C946FA">
            <w:pPr>
              <w:pStyle w:val="Default"/>
              <w:spacing w:line="360" w:lineRule="auto"/>
              <w:jc w:val="center"/>
              <w:rPr>
                <w:b/>
                <w:sz w:val="22"/>
              </w:rPr>
            </w:pPr>
            <w:bookmarkStart w:id="355" w:name="_Ref531193074"/>
            <w:r w:rsidRPr="00FC14C6">
              <w:rPr>
                <w:sz w:val="22"/>
              </w:rPr>
              <w:t xml:space="preserve">Figure </w:t>
            </w:r>
            <w:r w:rsidR="008420AB">
              <w:rPr>
                <w:sz w:val="22"/>
              </w:rPr>
              <w:fldChar w:fldCharType="begin"/>
            </w:r>
            <w:r w:rsidR="008420AB">
              <w:rPr>
                <w:sz w:val="22"/>
              </w:rPr>
              <w:instrText xml:space="preserve"> STYLEREF 2 \s </w:instrText>
            </w:r>
            <w:r w:rsidR="008420AB">
              <w:rPr>
                <w:sz w:val="22"/>
              </w:rPr>
              <w:fldChar w:fldCharType="separate"/>
            </w:r>
            <w:r w:rsidR="008420AB">
              <w:rPr>
                <w:noProof/>
                <w:sz w:val="22"/>
              </w:rPr>
              <w:t>5.2</w:t>
            </w:r>
            <w:r w:rsidR="008420AB">
              <w:rPr>
                <w:sz w:val="22"/>
              </w:rPr>
              <w:fldChar w:fldCharType="end"/>
            </w:r>
            <w:r w:rsidR="008420AB">
              <w:rPr>
                <w:sz w:val="22"/>
              </w:rPr>
              <w:noBreakHyphen/>
            </w:r>
            <w:r w:rsidR="008420AB">
              <w:rPr>
                <w:sz w:val="22"/>
              </w:rPr>
              <w:fldChar w:fldCharType="begin"/>
            </w:r>
            <w:r w:rsidR="008420AB">
              <w:rPr>
                <w:sz w:val="22"/>
              </w:rPr>
              <w:instrText xml:space="preserve"> SEQ Figure \* ARABIC \s 2 </w:instrText>
            </w:r>
            <w:r w:rsidR="008420AB">
              <w:rPr>
                <w:sz w:val="22"/>
              </w:rPr>
              <w:fldChar w:fldCharType="separate"/>
            </w:r>
            <w:r w:rsidR="008420AB">
              <w:rPr>
                <w:noProof/>
                <w:sz w:val="22"/>
              </w:rPr>
              <w:t>3</w:t>
            </w:r>
            <w:r w:rsidR="008420AB">
              <w:rPr>
                <w:sz w:val="22"/>
              </w:rPr>
              <w:fldChar w:fldCharType="end"/>
            </w:r>
            <w:bookmarkEnd w:id="355"/>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p>
        </w:tc>
      </w:tr>
    </w:tbl>
    <w:p w14:paraId="58187C10" w14:textId="77777777" w:rsidR="00B0655E" w:rsidRDefault="00B0655E" w:rsidP="00B0655E">
      <w:pPr>
        <w:pStyle w:val="Default"/>
        <w:jc w:val="center"/>
      </w:pPr>
    </w:p>
    <w:p w14:paraId="3E5C5073" w14:textId="77777777" w:rsidR="00B0655E" w:rsidRPr="00FC14C6" w:rsidRDefault="00B0655E" w:rsidP="00B0655E">
      <w:pPr>
        <w:pStyle w:val="Default"/>
        <w:numPr>
          <w:ilvl w:val="0"/>
          <w:numId w:val="27"/>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3659B700" w14:textId="5820E141" w:rsidR="00B0655E" w:rsidRDefault="00B0655E" w:rsidP="00B0655E">
      <w:pPr>
        <w:pStyle w:val="Default"/>
        <w:spacing w:line="360" w:lineRule="auto"/>
        <w:ind w:firstLine="708"/>
        <w:jc w:val="both"/>
        <w:rPr>
          <w:sz w:val="22"/>
        </w:rPr>
      </w:pPr>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 et la masse du disque en porte à faux. Elle est indépendante de la vitesse de rotation. Le module de ce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Pr>
          <w:sz w:val="22"/>
        </w:rPr>
        <w:t xml:space="preserve"> en porte à faux et la déflexion </w:t>
      </w:r>
      <w:r w:rsidRPr="00FC14C6">
        <w:rPr>
          <w:sz w:val="22"/>
        </w:rPr>
        <w:t xml:space="preserve">de </w:t>
      </w:r>
      <w:r>
        <w:rPr>
          <w:sz w:val="22"/>
        </w:rPr>
        <w:t>sa</w:t>
      </w:r>
      <w:r w:rsidRPr="00FC14C6">
        <w:rPr>
          <w:sz w:val="22"/>
        </w:rPr>
        <w:t xml:space="preserve"> fibre neutre sous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Cette multiplication donne une équivalence d’un balourd qui est désigné comme le balourd thermique créé. En fon</w:t>
      </w:r>
      <w:r>
        <w:rPr>
          <w:sz w:val="22"/>
        </w:rPr>
        <w:t xml:space="preserve">ction de l’approche choisie, la déflexion </w:t>
      </w:r>
      <w:r w:rsidRPr="00FC14C6">
        <w:rPr>
          <w:sz w:val="22"/>
        </w:rPr>
        <w:t xml:space="preserve">de la fibre neutre à la position du disque en porte à faux est obtenue différemment. </w:t>
      </w:r>
    </w:p>
    <w:p w14:paraId="2ACE3AEA" w14:textId="5768DB70" w:rsidR="00B0655E" w:rsidRDefault="00B0655E" w:rsidP="00B0655E">
      <w:pPr>
        <w:pStyle w:val="Default"/>
        <w:spacing w:line="360" w:lineRule="auto"/>
        <w:ind w:firstLine="708"/>
        <w:jc w:val="both"/>
        <w:rPr>
          <w:sz w:val="22"/>
        </w:rPr>
      </w:pPr>
      <w:r w:rsidRPr="00FC14C6">
        <w:rPr>
          <w:sz w:val="22"/>
        </w:rPr>
        <w:lastRenderedPageBreak/>
        <w:t>L’approche Lorenz et Murphy utilise la formule analytique pour l’approximer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4B2447">
        <w:rPr>
          <w:b/>
          <w:sz w:val="22"/>
        </w:rPr>
        <w:t>Eq.5-13</w:t>
      </w:r>
      <w:r w:rsidRPr="00816417">
        <w:rPr>
          <w:b/>
          <w:sz w:val="22"/>
        </w:rPr>
        <w:fldChar w:fldCharType="end"/>
      </w:r>
      <w:r w:rsidR="00242860">
        <w:rPr>
          <w:sz w:val="22"/>
        </w:rPr>
        <w:t xml:space="preserve">).  Le résultat du </w:t>
      </w:r>
      <w:r w:rsidRPr="00FC14C6">
        <w:rPr>
          <w:sz w:val="22"/>
        </w:rPr>
        <w:t>calcul prévoit un déplacement de 0.898 µm à la position du disque sous un chargement thermique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xml:space="preserve">. Prenant en compte la masse du disque de 0.7 kg, le module du </w:t>
      </w:r>
      <m:oMath>
        <m:r>
          <m:rPr>
            <m:sty m:val="bi"/>
          </m:rPr>
          <w:rPr>
            <w:rFonts w:ascii="Cambria Math" w:hAnsi="Cambria Math"/>
            <w:sz w:val="22"/>
          </w:rPr>
          <m:t>C</m:t>
        </m:r>
      </m:oMath>
      <w:r w:rsidRPr="00FC14C6">
        <w:rPr>
          <w:sz w:val="22"/>
        </w:rPr>
        <w:t xml:space="preserve"> obtenu par l’approche Lorenz et Murphy est de 0.63</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 </w:t>
      </w:r>
    </w:p>
    <w:p w14:paraId="44B6FA86" w14:textId="5423420D" w:rsidR="00B0655E" w:rsidRPr="00FC14C6" w:rsidRDefault="00B0655E" w:rsidP="00B0655E">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sidR="00B7158B">
        <w:rPr>
          <w:sz w:val="22"/>
        </w:rPr>
        <w:t xml:space="preserve">nt un champ de température </w:t>
      </w:r>
      <w:r w:rsidRPr="00FC14C6">
        <w:rPr>
          <w:sz w:val="22"/>
        </w:rPr>
        <w:t xml:space="preserve">avec </w:t>
      </w:r>
      <m:oMath>
        <m:d>
          <m:dPr>
            <m:begChr m:val="|"/>
            <m:endChr m:val="|"/>
            <m:ctrlPr>
              <w:rPr>
                <w:rFonts w:ascii="Cambria Math" w:hAnsi="Cambria Math"/>
                <w:i/>
                <w:sz w:val="22"/>
              </w:rPr>
            </m:ctrlPr>
          </m:dPr>
          <m:e>
            <m:r>
              <w:rPr>
                <w:rFonts w:ascii="Cambria Math" w:hAnsi="Cambria Math"/>
                <w:sz w:val="22"/>
              </w:rPr>
              <m:t>T</m:t>
            </m:r>
          </m:e>
        </m:d>
        <m:r>
          <m:rPr>
            <m:sty m:val="p"/>
          </m:rPr>
          <w:rPr>
            <w:rFonts w:ascii="Cambria Math" w:hAnsi="Cambria Math"/>
            <w:sz w:val="22"/>
          </w:rPr>
          <m:t>=1°C</m:t>
        </m:r>
      </m:oMath>
      <w:r w:rsidRPr="00FC14C6">
        <w:rPr>
          <w:sz w:val="22"/>
        </w:rPr>
        <w:t xml:space="preserve"> à la surface du rotor dans le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4B2447" w:rsidRPr="00315D68">
        <w:rPr>
          <w:b/>
          <w:sz w:val="22"/>
        </w:rPr>
        <w:t xml:space="preserve">Figure </w:t>
      </w:r>
      <w:r w:rsidR="004B2447" w:rsidRPr="00315D68">
        <w:rPr>
          <w:b/>
          <w:noProof/>
          <w:sz w:val="22"/>
        </w:rPr>
        <w:t>5.2</w:t>
      </w:r>
      <w:r w:rsidR="004B2447" w:rsidRPr="00315D68">
        <w:rPr>
          <w:b/>
          <w:noProof/>
          <w:sz w:val="22"/>
        </w:rPr>
        <w:noBreakHyphen/>
        <w:t>4</w:t>
      </w:r>
      <w:r w:rsidRPr="00315D68">
        <w:rPr>
          <w:b/>
          <w:sz w:val="22"/>
        </w:rPr>
        <w:fldChar w:fldCharType="end"/>
      </w:r>
      <w:r w:rsidRPr="00FC14C6">
        <w:rPr>
          <w:sz w:val="22"/>
        </w:rPr>
        <w:t xml:space="preserve">). Le modèle thermomécanique </w:t>
      </w:r>
      <w:r w:rsidR="00227538">
        <w:rPr>
          <w:sz w:val="22"/>
        </w:rPr>
        <w:t>calcule</w:t>
      </w:r>
      <w:r w:rsidRPr="00FC14C6">
        <w:rPr>
          <w:sz w:val="22"/>
        </w:rPr>
        <w:t xml:space="preserve"> </w:t>
      </w:r>
      <w:r>
        <w:rPr>
          <w:sz w:val="22"/>
        </w:rPr>
        <w:t>la déflexion</w:t>
      </w:r>
      <w:r w:rsidRPr="00FC14C6">
        <w:rPr>
          <w:sz w:val="22"/>
        </w:rPr>
        <w:t xml:space="preserve"> de la fibre neutre</w:t>
      </w:r>
      <w:r>
        <w:rPr>
          <w:sz w:val="22"/>
        </w:rPr>
        <w:t xml:space="preserve"> du rotor</w:t>
      </w:r>
      <w:r w:rsidRPr="00FC14C6">
        <w:rPr>
          <w:sz w:val="22"/>
        </w:rPr>
        <w:t xml:space="preserve">. Ce résultat est illustré </w:t>
      </w:r>
      <w:r w:rsidR="003C7397">
        <w:rPr>
          <w:sz w:val="22"/>
        </w:rPr>
        <w:t>à</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4B2447" w:rsidRPr="00CA358E">
        <w:rPr>
          <w:b/>
          <w:iCs/>
          <w:sz w:val="22"/>
        </w:rPr>
        <w:t>Figure 5.2</w:t>
      </w:r>
      <w:r w:rsidR="004B2447" w:rsidRPr="00CA358E">
        <w:rPr>
          <w:b/>
          <w:iCs/>
          <w:sz w:val="22"/>
        </w:rPr>
        <w:noBreakHyphen/>
        <w:t>5</w:t>
      </w:r>
      <w:r w:rsidRPr="00CA358E">
        <w:rPr>
          <w:b/>
          <w:sz w:val="22"/>
        </w:rPr>
        <w:fldChar w:fldCharType="end"/>
      </w:r>
      <w:r w:rsidRPr="00FC14C6">
        <w:rPr>
          <w:sz w:val="22"/>
        </w:rPr>
        <w:t xml:space="preserve">. Considérant la masse du disque en porte à faux et le déplacement de 1.77 µm à la position du disque, le module du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p>
    <w:p w14:paraId="3AB5C683" w14:textId="77777777" w:rsidR="00B0655E" w:rsidRDefault="00B0655E" w:rsidP="00B0655E">
      <w:pPr>
        <w:pStyle w:val="Default"/>
        <w:keepNext/>
        <w:jc w:val="center"/>
      </w:pPr>
      <w:r>
        <w:rPr>
          <w:noProof/>
        </w:rPr>
        <w:drawing>
          <wp:inline distT="0" distB="0" distL="0" distR="0" wp14:anchorId="71EE8FD6" wp14:editId="1F383DD9">
            <wp:extent cx="5040000" cy="2687737"/>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0000" cy="2687737"/>
                    </a:xfrm>
                    <a:prstGeom prst="rect">
                      <a:avLst/>
                    </a:prstGeom>
                  </pic:spPr>
                </pic:pic>
              </a:graphicData>
            </a:graphic>
          </wp:inline>
        </w:drawing>
      </w:r>
    </w:p>
    <w:p w14:paraId="6A8D75A4" w14:textId="5A35F400" w:rsidR="00B0655E" w:rsidRDefault="00B0655E" w:rsidP="00B0655E">
      <w:pPr>
        <w:pStyle w:val="Default"/>
        <w:jc w:val="center"/>
        <w:rPr>
          <w:sz w:val="22"/>
        </w:rPr>
      </w:pPr>
      <w:bookmarkStart w:id="356" w:name="_Ref531095594"/>
      <w:r w:rsidRPr="00FC14C6">
        <w:rPr>
          <w:sz w:val="22"/>
        </w:rPr>
        <w:t xml:space="preserve">Figure </w:t>
      </w:r>
      <w:r w:rsidR="008420AB">
        <w:rPr>
          <w:sz w:val="22"/>
        </w:rPr>
        <w:fldChar w:fldCharType="begin"/>
      </w:r>
      <w:r w:rsidR="008420AB">
        <w:rPr>
          <w:sz w:val="22"/>
        </w:rPr>
        <w:instrText xml:space="preserve"> STYLEREF 2 \s </w:instrText>
      </w:r>
      <w:r w:rsidR="008420AB">
        <w:rPr>
          <w:sz w:val="22"/>
        </w:rPr>
        <w:fldChar w:fldCharType="separate"/>
      </w:r>
      <w:r w:rsidR="008420AB">
        <w:rPr>
          <w:noProof/>
          <w:sz w:val="22"/>
        </w:rPr>
        <w:t>5.2</w:t>
      </w:r>
      <w:r w:rsidR="008420AB">
        <w:rPr>
          <w:sz w:val="22"/>
        </w:rPr>
        <w:fldChar w:fldCharType="end"/>
      </w:r>
      <w:r w:rsidR="008420AB">
        <w:rPr>
          <w:sz w:val="22"/>
        </w:rPr>
        <w:noBreakHyphen/>
      </w:r>
      <w:r w:rsidR="008420AB">
        <w:rPr>
          <w:sz w:val="22"/>
        </w:rPr>
        <w:fldChar w:fldCharType="begin"/>
      </w:r>
      <w:r w:rsidR="008420AB">
        <w:rPr>
          <w:sz w:val="22"/>
        </w:rPr>
        <w:instrText xml:space="preserve"> SEQ Figure \* ARABIC \s 2 </w:instrText>
      </w:r>
      <w:r w:rsidR="008420AB">
        <w:rPr>
          <w:sz w:val="22"/>
        </w:rPr>
        <w:fldChar w:fldCharType="separate"/>
      </w:r>
      <w:r w:rsidR="008420AB">
        <w:rPr>
          <w:noProof/>
          <w:sz w:val="22"/>
        </w:rPr>
        <w:t>4</w:t>
      </w:r>
      <w:r w:rsidR="008420AB">
        <w:rPr>
          <w:sz w:val="22"/>
        </w:rPr>
        <w:fldChar w:fldCharType="end"/>
      </w:r>
      <w:bookmarkEnd w:id="356"/>
      <w:r w:rsidRPr="00FC14C6">
        <w:rPr>
          <w:sz w:val="22"/>
        </w:rPr>
        <w:t> : champ de température imposé au modèle thermomécanique</w:t>
      </w:r>
    </w:p>
    <w:p w14:paraId="61703EB4" w14:textId="77777777" w:rsidR="00411D64" w:rsidRPr="00FC14C6" w:rsidRDefault="00411D64" w:rsidP="00B0655E">
      <w:pPr>
        <w:pStyle w:val="Default"/>
        <w:jc w:val="center"/>
        <w:rPr>
          <w:sz w:val="22"/>
        </w:rPr>
      </w:pPr>
    </w:p>
    <w:p w14:paraId="4FE6FD8D" w14:textId="77777777" w:rsidR="00B0655E" w:rsidRDefault="00B0655E" w:rsidP="00B0655E">
      <w:pPr>
        <w:pStyle w:val="Default"/>
        <w:keepNext/>
        <w:jc w:val="center"/>
      </w:pPr>
      <w:r>
        <w:rPr>
          <w:noProof/>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60C5F36C" w:rsidR="00B0655E" w:rsidRPr="00FC14C6" w:rsidRDefault="00B0655E" w:rsidP="00B0655E">
      <w:pPr>
        <w:pStyle w:val="Lgende"/>
        <w:jc w:val="center"/>
        <w:rPr>
          <w:rFonts w:ascii="Calibri" w:hAnsi="Calibri" w:cs="Calibri"/>
          <w:i w:val="0"/>
          <w:iCs w:val="0"/>
          <w:color w:val="000000"/>
          <w:sz w:val="22"/>
          <w:szCs w:val="24"/>
        </w:rPr>
      </w:pPr>
      <w:bookmarkStart w:id="357" w:name="_Ref531095605"/>
      <w:r w:rsidRPr="00FC14C6">
        <w:rPr>
          <w:rFonts w:ascii="Calibri" w:hAnsi="Calibri" w:cs="Calibri"/>
          <w:i w:val="0"/>
          <w:iCs w:val="0"/>
          <w:color w:val="000000"/>
          <w:sz w:val="22"/>
          <w:szCs w:val="24"/>
        </w:rPr>
        <w:t xml:space="preserve">Figure </w:t>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STYLEREF 2 \s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5.2</w:t>
      </w:r>
      <w:r w:rsidR="008420AB">
        <w:rPr>
          <w:rFonts w:ascii="Calibri" w:hAnsi="Calibri" w:cs="Calibri"/>
          <w:i w:val="0"/>
          <w:iCs w:val="0"/>
          <w:color w:val="000000"/>
          <w:sz w:val="22"/>
          <w:szCs w:val="24"/>
        </w:rPr>
        <w:fldChar w:fldCharType="end"/>
      </w:r>
      <w:r w:rsidR="008420AB">
        <w:rPr>
          <w:rFonts w:ascii="Calibri" w:hAnsi="Calibri" w:cs="Calibri"/>
          <w:i w:val="0"/>
          <w:iCs w:val="0"/>
          <w:color w:val="000000"/>
          <w:sz w:val="22"/>
          <w:szCs w:val="24"/>
        </w:rPr>
        <w:noBreakHyphen/>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SEQ Figure \* ARABIC \s 2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5</w:t>
      </w:r>
      <w:r w:rsidR="008420AB">
        <w:rPr>
          <w:rFonts w:ascii="Calibri" w:hAnsi="Calibri" w:cs="Calibri"/>
          <w:i w:val="0"/>
          <w:iCs w:val="0"/>
          <w:color w:val="000000"/>
          <w:sz w:val="22"/>
          <w:szCs w:val="24"/>
        </w:rPr>
        <w:fldChar w:fldCharType="end"/>
      </w:r>
      <w:bookmarkEnd w:id="357"/>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p>
    <w:p w14:paraId="0C8F4BCE" w14:textId="22247063" w:rsidR="00B0655E" w:rsidRDefault="00B0655E" w:rsidP="00DB069B">
      <w:pPr>
        <w:pStyle w:val="Titre4"/>
        <w:ind w:left="709"/>
      </w:pPr>
      <w:r>
        <w:lastRenderedPageBreak/>
        <w:t>Résultats des analyses</w:t>
      </w:r>
    </w:p>
    <w:p w14:paraId="705BC4B9" w14:textId="77777777" w:rsidR="00B0655E" w:rsidRPr="00FC14C6" w:rsidRDefault="00B0655E" w:rsidP="00B0655E">
      <w:pPr>
        <w:pStyle w:val="Default"/>
        <w:spacing w:before="120" w:line="360" w:lineRule="auto"/>
        <w:ind w:firstLine="709"/>
        <w:jc w:val="both"/>
        <w:rPr>
          <w:sz w:val="22"/>
        </w:rPr>
      </w:pPr>
      <w:r w:rsidRPr="00FC14C6">
        <w:rPr>
          <w:sz w:val="22"/>
        </w:rPr>
        <w:t xml:space="preserve">Une fois les trois coefficients d’influence </w:t>
      </w:r>
      <w:r>
        <w:rPr>
          <w:sz w:val="22"/>
        </w:rPr>
        <w:t>déterminés</w:t>
      </w:r>
      <w:r w:rsidRPr="00FC14C6">
        <w:rPr>
          <w:sz w:val="22"/>
        </w:rPr>
        <w:t>, l</w:t>
      </w:r>
      <w:r>
        <w:rPr>
          <w:sz w:val="22"/>
        </w:rPr>
        <w:t xml:space="preserve">es indicateurs correspondant aux conditions de fonctionnements sont calculés grâce à </w:t>
      </w:r>
      <w:r w:rsidRPr="00FC14C6">
        <w:rPr>
          <w:sz w:val="22"/>
        </w:rPr>
        <w:t>l’</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4B2447" w:rsidRPr="00D46C9F">
        <w:rPr>
          <w:b/>
          <w:sz w:val="22"/>
        </w:rPr>
        <w:t>Eq.5-12</w:t>
      </w:r>
      <w:r w:rsidRPr="00D46C9F">
        <w:rPr>
          <w:b/>
          <w:sz w:val="22"/>
        </w:rPr>
        <w:fldChar w:fldCharType="end"/>
      </w:r>
      <w:r w:rsidRPr="00FC14C6">
        <w:rPr>
          <w:sz w:val="22"/>
        </w:rPr>
        <w:t xml:space="preserve">. </w:t>
      </w:r>
      <w:r>
        <w:rPr>
          <w:sz w:val="22"/>
        </w:rPr>
        <w:t xml:space="preserve">Ses valeurs obtenues aux vitesses autours de 7000 tr/min sont </w:t>
      </w:r>
      <w:r w:rsidRPr="00FC14C6">
        <w:rPr>
          <w:sz w:val="22"/>
        </w:rPr>
        <w:t>illustré</w:t>
      </w:r>
      <w:r>
        <w:rPr>
          <w:sz w:val="22"/>
        </w:rPr>
        <w:t>es</w:t>
      </w:r>
      <w:r w:rsidRPr="00FC14C6">
        <w:rPr>
          <w:sz w:val="22"/>
        </w:rPr>
        <w:t xml:space="preserve"> </w:t>
      </w:r>
      <w:r>
        <w:rPr>
          <w:sz w:val="22"/>
        </w:rPr>
        <w:t>à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4B2447" w:rsidRPr="004B2447">
        <w:rPr>
          <w:b/>
          <w:iCs/>
          <w:sz w:val="22"/>
        </w:rPr>
        <w:t xml:space="preserve">Figure </w:t>
      </w:r>
      <w:r w:rsidR="004B2447" w:rsidRPr="004B2447">
        <w:rPr>
          <w:b/>
          <w:iCs/>
          <w:noProof/>
          <w:sz w:val="22"/>
        </w:rPr>
        <w:t>5.2</w:t>
      </w:r>
      <w:r w:rsidR="004B2447" w:rsidRPr="004B2447">
        <w:rPr>
          <w:b/>
          <w:iCs/>
          <w:noProof/>
          <w:sz w:val="22"/>
        </w:rPr>
        <w:noBreakHyphen/>
        <w:t>6</w:t>
      </w:r>
      <w:r w:rsidRPr="005D3CB3">
        <w:rPr>
          <w:b/>
          <w:sz w:val="22"/>
        </w:rPr>
        <w:fldChar w:fldCharType="end"/>
      </w:r>
      <w:r w:rsidRPr="00FC14C6">
        <w:rPr>
          <w:sz w:val="22"/>
        </w:rPr>
        <w:t>.</w:t>
      </w:r>
    </w:p>
    <w:p w14:paraId="0B96D177" w14:textId="46549DA6" w:rsidR="00B0655E" w:rsidRDefault="00850859" w:rsidP="00B0655E">
      <w:pPr>
        <w:pStyle w:val="Default"/>
        <w:keepNext/>
        <w:spacing w:line="360" w:lineRule="auto"/>
        <w:jc w:val="center"/>
      </w:pPr>
      <w:r>
        <w:rPr>
          <w:noProof/>
        </w:rPr>
        <w:drawing>
          <wp:inline distT="0" distB="0" distL="0" distR="0" wp14:anchorId="534B4A51" wp14:editId="0BE409B2">
            <wp:extent cx="5041900" cy="2889885"/>
            <wp:effectExtent l="0" t="0" r="0" b="571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41900" cy="2889885"/>
                    </a:xfrm>
                    <a:prstGeom prst="rect">
                      <a:avLst/>
                    </a:prstGeom>
                    <a:noFill/>
                  </pic:spPr>
                </pic:pic>
              </a:graphicData>
            </a:graphic>
          </wp:inline>
        </w:drawing>
      </w:r>
    </w:p>
    <w:p w14:paraId="33EE7735" w14:textId="2430397A" w:rsidR="00B0655E" w:rsidRPr="00FC14C6" w:rsidRDefault="00B0655E" w:rsidP="00B0655E">
      <w:pPr>
        <w:pStyle w:val="Lgende"/>
        <w:jc w:val="center"/>
        <w:rPr>
          <w:rFonts w:ascii="Calibri" w:hAnsi="Calibri" w:cs="Calibri"/>
          <w:i w:val="0"/>
          <w:iCs w:val="0"/>
          <w:color w:val="000000"/>
          <w:sz w:val="22"/>
          <w:szCs w:val="24"/>
        </w:rPr>
      </w:pPr>
      <w:bookmarkStart w:id="358" w:name="_Ref531096885"/>
      <w:r w:rsidRPr="00FC14C6">
        <w:rPr>
          <w:rFonts w:ascii="Calibri" w:hAnsi="Calibri" w:cs="Calibri"/>
          <w:i w:val="0"/>
          <w:iCs w:val="0"/>
          <w:color w:val="000000"/>
          <w:sz w:val="22"/>
          <w:szCs w:val="24"/>
        </w:rPr>
        <w:t xml:space="preserve">Figure </w:t>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STYLEREF 2 \s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5.2</w:t>
      </w:r>
      <w:r w:rsidR="008420AB">
        <w:rPr>
          <w:rFonts w:ascii="Calibri" w:hAnsi="Calibri" w:cs="Calibri"/>
          <w:i w:val="0"/>
          <w:iCs w:val="0"/>
          <w:color w:val="000000"/>
          <w:sz w:val="22"/>
          <w:szCs w:val="24"/>
        </w:rPr>
        <w:fldChar w:fldCharType="end"/>
      </w:r>
      <w:r w:rsidR="008420AB">
        <w:rPr>
          <w:rFonts w:ascii="Calibri" w:hAnsi="Calibri" w:cs="Calibri"/>
          <w:i w:val="0"/>
          <w:iCs w:val="0"/>
          <w:color w:val="000000"/>
          <w:sz w:val="22"/>
          <w:szCs w:val="24"/>
        </w:rPr>
        <w:noBreakHyphen/>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SEQ Figure \* ARABIC \s 2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6</w:t>
      </w:r>
      <w:r w:rsidR="008420AB">
        <w:rPr>
          <w:rFonts w:ascii="Calibri" w:hAnsi="Calibri" w:cs="Calibri"/>
          <w:i w:val="0"/>
          <w:iCs w:val="0"/>
          <w:color w:val="000000"/>
          <w:sz w:val="22"/>
          <w:szCs w:val="24"/>
        </w:rPr>
        <w:fldChar w:fldCharType="end"/>
      </w:r>
      <w:bookmarkEnd w:id="358"/>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p>
    <w:p w14:paraId="5E5FEFD6" w14:textId="77777777" w:rsidR="00B0655E" w:rsidRPr="00FC14C6" w:rsidRDefault="00B0655E" w:rsidP="00B0655E">
      <w:pPr>
        <w:pStyle w:val="Default"/>
        <w:spacing w:line="360" w:lineRule="auto"/>
        <w:ind w:firstLine="708"/>
        <w:jc w:val="both"/>
        <w:rPr>
          <w:sz w:val="22"/>
        </w:rPr>
      </w:pPr>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4B2447" w:rsidRPr="004B2447">
        <w:rPr>
          <w:b/>
          <w:iCs/>
          <w:sz w:val="22"/>
        </w:rPr>
        <w:t xml:space="preserve">Figure </w:t>
      </w:r>
      <w:r w:rsidR="004B2447" w:rsidRPr="004B2447">
        <w:rPr>
          <w:b/>
          <w:iCs/>
          <w:noProof/>
          <w:sz w:val="22"/>
        </w:rPr>
        <w:t>5.2</w:t>
      </w:r>
      <w:r w:rsidR="004B2447" w:rsidRPr="004B2447">
        <w:rPr>
          <w:b/>
          <w:iCs/>
          <w:noProof/>
          <w:sz w:val="22"/>
        </w:rPr>
        <w:noBreakHyphen/>
        <w:t>6</w:t>
      </w:r>
      <w:r w:rsidRPr="005D3CB3">
        <w:rPr>
          <w:b/>
          <w:sz w:val="22"/>
        </w:rPr>
        <w:fldChar w:fldCharType="end"/>
      </w:r>
      <w:r w:rsidRPr="00FC14C6">
        <w:rPr>
          <w:sz w:val="22"/>
        </w:rPr>
        <w:t xml:space="preserve"> montre que les indicateurs l’effet Morton</w:t>
      </w:r>
      <w:r>
        <w:rPr>
          <w:sz w:val="22"/>
        </w:rPr>
        <w:t xml:space="preserve"> </w:t>
      </w:r>
      <m:oMath>
        <m:r>
          <w:rPr>
            <w:rFonts w:ascii="Cambria Math" w:hAnsi="Cambria Math"/>
            <w:sz w:val="22"/>
          </w:rPr>
          <m:t>ς</m:t>
        </m:r>
      </m:oMath>
      <w:r w:rsidRPr="00FC14C6">
        <w:rPr>
          <w:sz w:val="22"/>
        </w:rPr>
        <w:t xml:space="preserve"> sont tous largement inférieur à 1 dans la plage de vite</w:t>
      </w:r>
      <w:r>
        <w:rPr>
          <w:sz w:val="22"/>
        </w:rPr>
        <w:t>sses ciblées.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 sous la configuration du rotor court 430mm</w:t>
      </w:r>
      <w:r w:rsidRPr="00FC14C6">
        <w:rPr>
          <w:sz w:val="22"/>
        </w:rPr>
        <w:t xml:space="preserve">. </w:t>
      </w:r>
    </w:p>
    <w:p w14:paraId="2180DECD" w14:textId="77777777" w:rsidR="00B0655E" w:rsidRDefault="00B0655E" w:rsidP="00281AE4">
      <w:pPr>
        <w:pStyle w:val="Titre3"/>
        <w:ind w:left="709"/>
      </w:pPr>
      <w:bookmarkStart w:id="359" w:name="_Toc534293630"/>
      <w:r>
        <w:t>Configuration du rotor long 700mm</w:t>
      </w:r>
      <w:bookmarkEnd w:id="359"/>
    </w:p>
    <w:p w14:paraId="67F03430" w14:textId="395C9E8A" w:rsidR="00B0655E" w:rsidRDefault="00B0655E" w:rsidP="00281AE4">
      <w:pPr>
        <w:spacing w:before="120" w:line="360" w:lineRule="auto"/>
        <w:ind w:firstLine="709"/>
      </w:pPr>
      <w:r>
        <w:t>Les origines de concevoir cette configuration du rotor</w:t>
      </w:r>
      <w:r w:rsidR="00DF07E1">
        <w:t xml:space="preserve"> long</w:t>
      </w:r>
      <w:r w:rsidR="009B6AD4">
        <w:t xml:space="preserve"> de</w:t>
      </w:r>
      <w:r>
        <w:t xml:space="preserve"> 700mm est de mettre en évidence l’effet Morton instable. En se basant sur les résultats des analyses obtenus précédemment sur le rotor court 430mm, le module faible du coefficient d’influence </w:t>
      </w:r>
      <m:oMath>
        <m:d>
          <m:dPr>
            <m:begChr m:val="|"/>
            <m:endChr m:val="|"/>
            <m:ctrlPr>
              <w:rPr>
                <w:rFonts w:ascii="Cambria Math" w:hAnsi="Cambria Math"/>
                <w:i/>
              </w:rPr>
            </m:ctrlPr>
          </m:dPr>
          <m:e>
            <m:r>
              <w:rPr>
                <w:rFonts w:ascii="Cambria Math" w:hAnsi="Cambria Math"/>
              </w:rPr>
              <m:t>C</m:t>
            </m:r>
          </m:e>
        </m:d>
      </m:oMath>
      <w:r>
        <w:t xml:space="preserve"> est </w:t>
      </w:r>
      <w:r w:rsidR="00C64D15">
        <w:t>signalé</w:t>
      </w:r>
      <w:r>
        <w:t xml:space="preserve">. Ainsi, cette configuration avec un disque de 10.4kg au lieu de 0.7kg en porte à faux est proposée. En outre, afin de maximiser la sensibilité des vibrations synchrones au balourd, il est décidé de rapprocher la vitesse de fonctionnement de la vitesse critique du premier mode de flexion.  Par conséquent, le rotor est rallongé à 700mm et un disque supplémentaire de 6.4kg est positionné entre le roulement et le palier pour obtenir un rotor plus lourd. Les résultats des analyses de la stabilité sous cette configuration du rotor long justifient le déclenchement de l’effet Morton instable. </w:t>
      </w:r>
    </w:p>
    <w:p w14:paraId="050F0DDA" w14:textId="77777777" w:rsidR="00B0655E" w:rsidRDefault="00B0655E" w:rsidP="00281AE4">
      <w:pPr>
        <w:pStyle w:val="Titre4"/>
        <w:ind w:left="709"/>
      </w:pPr>
      <w:r>
        <w:t>Calculs des coefficients d’influence</w:t>
      </w:r>
    </w:p>
    <w:p w14:paraId="5353171C" w14:textId="77777777" w:rsidR="00281AE4" w:rsidRPr="00281AE4" w:rsidRDefault="00281AE4" w:rsidP="00281AE4"/>
    <w:p w14:paraId="2D9313B4" w14:textId="77777777" w:rsidR="00B0655E" w:rsidRPr="00A56003" w:rsidRDefault="00B0655E" w:rsidP="00B0655E">
      <w:pPr>
        <w:pStyle w:val="Paragraphedeliste"/>
        <w:numPr>
          <w:ilvl w:val="0"/>
          <w:numId w:val="27"/>
        </w:numPr>
        <w:spacing w:line="360" w:lineRule="auto"/>
      </w:pPr>
      <w:r w:rsidRPr="00A56003">
        <w:t xml:space="preserve">Détermination du coefficient </w:t>
      </w:r>
      <m:oMath>
        <m:r>
          <m:rPr>
            <m:sty m:val="bi"/>
          </m:rPr>
          <w:rPr>
            <w:rFonts w:ascii="Cambria Math" w:hAnsi="Cambria Math"/>
          </w:rPr>
          <m:t>A</m:t>
        </m:r>
      </m:oMath>
    </w:p>
    <w:p w14:paraId="1BE29237" w14:textId="00D38158" w:rsidR="0097773A" w:rsidRDefault="00B0655E" w:rsidP="00B0655E">
      <w:pPr>
        <w:pStyle w:val="Default"/>
        <w:spacing w:line="360" w:lineRule="auto"/>
        <w:ind w:firstLine="708"/>
        <w:jc w:val="both"/>
        <w:rPr>
          <w:sz w:val="22"/>
        </w:rPr>
      </w:pPr>
      <w:r w:rsidRPr="00A56003">
        <w:rPr>
          <w:sz w:val="22"/>
        </w:rPr>
        <w:t xml:space="preserve">Différent de l’analyse de l’effet Morton sur le rotor 430mm, le calcul de la réponse au balourd pour le rotor 700mm est réalisé en fonction des balourds différents à la vitesse fixe 7500 tr/min. </w:t>
      </w:r>
      <w:r w:rsidR="00560CB6">
        <w:rPr>
          <w:sz w:val="22"/>
        </w:rPr>
        <w:t xml:space="preserve">d’une </w:t>
      </w:r>
      <w:r w:rsidR="00560CB6">
        <w:rPr>
          <w:sz w:val="22"/>
        </w:rPr>
        <w:lastRenderedPageBreak/>
        <w:t>part, l</w:t>
      </w:r>
      <w:r w:rsidRPr="00A56003">
        <w:rPr>
          <w:sz w:val="22"/>
        </w:rPr>
        <w:t xml:space="preserve">’intérêt de </w:t>
      </w:r>
      <w:r>
        <w:rPr>
          <w:sz w:val="22"/>
        </w:rPr>
        <w:t>figer cette vitesse est d’</w:t>
      </w:r>
      <w:r w:rsidRPr="00A56003">
        <w:rPr>
          <w:sz w:val="22"/>
        </w:rPr>
        <w:t>optimis</w:t>
      </w:r>
      <w:r>
        <w:rPr>
          <w:sz w:val="22"/>
        </w:rPr>
        <w:t>er</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Pr>
          <w:sz w:val="22"/>
        </w:rPr>
        <w:t xml:space="preserve">, car cette vitesse est proche de la vitesse critique </w:t>
      </w:r>
      <w:r w:rsidRPr="00A56003">
        <w:rPr>
          <w:sz w:val="22"/>
        </w:rPr>
        <w:t xml:space="preserve">qui </w:t>
      </w:r>
      <w:r>
        <w:rPr>
          <w:sz w:val="22"/>
        </w:rPr>
        <w:t xml:space="preserve">se trouve vers 8000 tr/min. </w:t>
      </w:r>
      <w:r w:rsidR="00560CB6">
        <w:rPr>
          <w:sz w:val="22"/>
        </w:rPr>
        <w:t>d’une autre part</w:t>
      </w:r>
      <w:r w:rsidR="001039D4">
        <w:rPr>
          <w:sz w:val="22"/>
        </w:rPr>
        <w:t xml:space="preserve">, </w:t>
      </w:r>
      <w:r w:rsidR="008935BD">
        <w:rPr>
          <w:sz w:val="22"/>
        </w:rPr>
        <w:t xml:space="preserve">le diagramme de la stabilité de l’effet Morton en fonction du balourd permet de connaitre le balourd total </w:t>
      </w:r>
      <w:r w:rsidR="00560CB6">
        <w:rPr>
          <w:sz w:val="22"/>
        </w:rPr>
        <w:t>qui pourrait</w:t>
      </w:r>
      <w:r w:rsidR="008935BD">
        <w:rPr>
          <w:sz w:val="22"/>
        </w:rPr>
        <w:t xml:space="preserve"> déclencher l</w:t>
      </w:r>
      <w:r w:rsidR="00807EC5">
        <w:rPr>
          <w:sz w:val="22"/>
        </w:rPr>
        <w:t>’effet Morton instable</w:t>
      </w:r>
      <w:r w:rsidR="008935BD">
        <w:rPr>
          <w:sz w:val="22"/>
        </w:rPr>
        <w:t>.</w:t>
      </w:r>
      <w:r w:rsidR="006D0E9E">
        <w:rPr>
          <w:sz w:val="22"/>
        </w:rPr>
        <w:t xml:space="preserve"> </w:t>
      </w:r>
    </w:p>
    <w:p w14:paraId="777A49B0" w14:textId="073B1DEC" w:rsidR="00024BB4" w:rsidRDefault="00B0655E" w:rsidP="00AD2DC8">
      <w:pPr>
        <w:pStyle w:val="Default"/>
        <w:spacing w:before="120" w:line="360" w:lineRule="auto"/>
        <w:ind w:firstLine="708"/>
        <w:jc w:val="both"/>
        <w:rPr>
          <w:sz w:val="22"/>
        </w:rPr>
      </w:pPr>
      <w:r w:rsidRPr="00A56003">
        <w:rPr>
          <w:sz w:val="22"/>
        </w:rPr>
        <w:t>Tous</w:t>
      </w:r>
      <w:r w:rsidR="009B044B">
        <w:rPr>
          <w:sz w:val="22"/>
        </w:rPr>
        <w:t xml:space="preserve"> les</w:t>
      </w:r>
      <w:r w:rsidRPr="00A56003">
        <w:rPr>
          <w:sz w:val="22"/>
        </w:rPr>
        <w:t xml:space="preserve"> balourds </w:t>
      </w:r>
      <w:r>
        <w:rPr>
          <w:sz w:val="22"/>
        </w:rPr>
        <w:t>choisis</w:t>
      </w:r>
      <w:r w:rsidRPr="00A56003">
        <w:rPr>
          <w:sz w:val="22"/>
        </w:rPr>
        <w:t xml:space="preserve"> sont positionnés à 180 degré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Le calcul</w:t>
      </w:r>
      <w:r>
        <w:rPr>
          <w:sz w:val="22"/>
        </w:rPr>
        <w:t xml:space="preserve"> de la réponse au balourd est réalisé </w:t>
      </w:r>
      <w:r w:rsidRPr="00A56003">
        <w:rPr>
          <w:sz w:val="22"/>
        </w:rPr>
        <w:t xml:space="preserve">en utilisant </w:t>
      </w:r>
      <w:r>
        <w:rPr>
          <w:sz w:val="22"/>
        </w:rPr>
        <w:t xml:space="preserve">le modèle dynamique des rotors à </w:t>
      </w:r>
      <m:oMath>
        <m:r>
          <w:rPr>
            <w:rFonts w:ascii="Cambria Math" w:hAnsi="Cambria Math"/>
            <w:sz w:val="22"/>
          </w:rPr>
          <m:t>n</m:t>
        </m:r>
      </m:oMath>
      <w:r>
        <w:rPr>
          <w:sz w:val="22"/>
        </w:rPr>
        <w:t xml:space="preserve"> degrés de liberté. Les résultats</w:t>
      </w:r>
      <w:r w:rsidR="00AD2DC8">
        <w:rPr>
          <w:sz w:val="22"/>
        </w:rPr>
        <w:t xml:space="preserve"> de la réponse au balourd obtenus par les deux approches </w:t>
      </w:r>
      <w:r w:rsidRPr="00A56003">
        <w:rPr>
          <w:sz w:val="22"/>
        </w:rPr>
        <w:t xml:space="preserve">sont illustrés à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4B2447" w:rsidRPr="004B2447">
        <w:rPr>
          <w:b/>
          <w:iCs/>
          <w:sz w:val="22"/>
        </w:rPr>
        <w:t xml:space="preserve">Figure </w:t>
      </w:r>
      <w:r w:rsidR="004B2447" w:rsidRPr="004B2447">
        <w:rPr>
          <w:b/>
          <w:iCs/>
          <w:noProof/>
          <w:sz w:val="22"/>
        </w:rPr>
        <w:t>5.2</w:t>
      </w:r>
      <w:r w:rsidR="004B2447" w:rsidRPr="004B2447">
        <w:rPr>
          <w:b/>
          <w:iCs/>
          <w:noProof/>
          <w:sz w:val="22"/>
        </w:rPr>
        <w:noBreakHyphen/>
        <w:t>7</w:t>
      </w:r>
      <w:r w:rsidRPr="00C5503D">
        <w:rPr>
          <w:b/>
          <w:sz w:val="22"/>
        </w:rPr>
        <w:fldChar w:fldCharType="end"/>
      </w:r>
      <w:r w:rsidRPr="00A56003">
        <w:rPr>
          <w:sz w:val="22"/>
        </w:rPr>
        <w:t xml:space="preserve">. </w:t>
      </w:r>
      <w:r w:rsidR="00AD2DC8">
        <w:rPr>
          <w:sz w:val="22"/>
        </w:rPr>
        <w:t xml:space="preserve"> Les résultats de calcul des coefficients d’influence </w:t>
      </w:r>
      <m:oMath>
        <m:r>
          <m:rPr>
            <m:sty m:val="bi"/>
          </m:rPr>
          <w:rPr>
            <w:rFonts w:ascii="Cambria Math" w:hAnsi="Cambria Math"/>
            <w:sz w:val="22"/>
          </w:rPr>
          <m:t xml:space="preserve">A </m:t>
        </m:r>
      </m:oMath>
      <w:r w:rsidR="00AD2DC8" w:rsidRPr="00C658A5">
        <w:rPr>
          <w:sz w:val="22"/>
        </w:rPr>
        <w:t xml:space="preserve"> </w:t>
      </w:r>
      <w:r w:rsidR="00AD2DC8">
        <w:rPr>
          <w:sz w:val="22"/>
        </w:rPr>
        <w:t xml:space="preserve">du rotor long sont présentés à la </w:t>
      </w:r>
      <w:r w:rsidR="00AD2DC8" w:rsidRPr="00F7690E">
        <w:rPr>
          <w:b/>
          <w:sz w:val="22"/>
        </w:rPr>
        <w:fldChar w:fldCharType="begin"/>
      </w:r>
      <w:r w:rsidR="00AD2DC8" w:rsidRPr="00F7690E">
        <w:rPr>
          <w:b/>
          <w:sz w:val="22"/>
        </w:rPr>
        <w:instrText xml:space="preserve"> REF _Ref534232364 \h </w:instrText>
      </w:r>
      <w:r w:rsidR="00AD2DC8">
        <w:rPr>
          <w:b/>
          <w:sz w:val="22"/>
        </w:rPr>
        <w:instrText xml:space="preserve"> \* MERGEFORMAT </w:instrText>
      </w:r>
      <w:r w:rsidR="00AD2DC8" w:rsidRPr="00F7690E">
        <w:rPr>
          <w:b/>
          <w:sz w:val="22"/>
        </w:rPr>
      </w:r>
      <w:r w:rsidR="00AD2DC8" w:rsidRPr="00F7690E">
        <w:rPr>
          <w:b/>
          <w:sz w:val="22"/>
        </w:rPr>
        <w:fldChar w:fldCharType="separate"/>
      </w:r>
      <w:r w:rsidR="00AD2DC8" w:rsidRPr="004B2447">
        <w:rPr>
          <w:b/>
          <w:sz w:val="22"/>
        </w:rPr>
        <w:t xml:space="preserve">Figure </w:t>
      </w:r>
      <w:r w:rsidR="00AD2DC8" w:rsidRPr="004B2447">
        <w:rPr>
          <w:b/>
          <w:noProof/>
          <w:sz w:val="22"/>
        </w:rPr>
        <w:t>5.2</w:t>
      </w:r>
      <w:r w:rsidR="00AD2DC8" w:rsidRPr="004B2447">
        <w:rPr>
          <w:b/>
          <w:noProof/>
          <w:sz w:val="22"/>
        </w:rPr>
        <w:noBreakHyphen/>
        <w:t>8</w:t>
      </w:r>
      <w:r w:rsidR="00AD2DC8" w:rsidRPr="00F7690E">
        <w:rPr>
          <w:b/>
          <w:sz w:val="22"/>
        </w:rPr>
        <w:fldChar w:fldCharType="end"/>
      </w:r>
      <w:r w:rsidR="00AD2DC8" w:rsidRPr="00F7690E">
        <w:rPr>
          <w:sz w:val="22"/>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C946FA">
        <w:tc>
          <w:tcPr>
            <w:tcW w:w="9062" w:type="dxa"/>
          </w:tcPr>
          <w:p w14:paraId="678C32B7" w14:textId="77777777" w:rsidR="00B0655E" w:rsidRPr="00256A18" w:rsidRDefault="00B0655E" w:rsidP="00C946FA">
            <w:pPr>
              <w:pStyle w:val="Default"/>
              <w:jc w:val="center"/>
            </w:pPr>
            <w:r>
              <w:rPr>
                <w:noProof/>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C946FA">
        <w:tc>
          <w:tcPr>
            <w:tcW w:w="9062" w:type="dxa"/>
          </w:tcPr>
          <w:p w14:paraId="10243F91" w14:textId="77777777" w:rsidR="00B0655E" w:rsidRPr="00086068" w:rsidRDefault="00B0655E" w:rsidP="00C946FA">
            <w:pPr>
              <w:pStyle w:val="Default"/>
              <w:keepNext/>
              <w:jc w:val="center"/>
            </w:pPr>
            <w:r>
              <w:rPr>
                <w:noProof/>
              </w:rPr>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C946FA">
        <w:tc>
          <w:tcPr>
            <w:tcW w:w="9062" w:type="dxa"/>
          </w:tcPr>
          <w:p w14:paraId="037C4FDC" w14:textId="486C8AEA" w:rsidR="00B0655E" w:rsidRPr="00086068" w:rsidRDefault="00B0655E" w:rsidP="00C946FA">
            <w:pPr>
              <w:pStyle w:val="Lgende"/>
              <w:spacing w:after="0"/>
              <w:jc w:val="center"/>
              <w:rPr>
                <w:rFonts w:ascii="Calibri" w:hAnsi="Calibri" w:cs="Calibri"/>
                <w:i w:val="0"/>
                <w:iCs w:val="0"/>
                <w:color w:val="000000"/>
                <w:sz w:val="22"/>
                <w:szCs w:val="24"/>
              </w:rPr>
            </w:pPr>
            <w:bookmarkStart w:id="360" w:name="_Ref531189711"/>
            <w:r w:rsidRPr="00A56003">
              <w:rPr>
                <w:rFonts w:ascii="Calibri" w:hAnsi="Calibri" w:cs="Calibri"/>
                <w:i w:val="0"/>
                <w:iCs w:val="0"/>
                <w:color w:val="000000"/>
                <w:sz w:val="22"/>
                <w:szCs w:val="24"/>
              </w:rPr>
              <w:t xml:space="preserve">Figure </w:t>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STYLEREF 2 \s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5.2</w:t>
            </w:r>
            <w:r w:rsidR="008420AB">
              <w:rPr>
                <w:rFonts w:ascii="Calibri" w:hAnsi="Calibri" w:cs="Calibri"/>
                <w:i w:val="0"/>
                <w:iCs w:val="0"/>
                <w:color w:val="000000"/>
                <w:sz w:val="22"/>
                <w:szCs w:val="24"/>
              </w:rPr>
              <w:fldChar w:fldCharType="end"/>
            </w:r>
            <w:r w:rsidR="008420AB">
              <w:rPr>
                <w:rFonts w:ascii="Calibri" w:hAnsi="Calibri" w:cs="Calibri"/>
                <w:i w:val="0"/>
                <w:iCs w:val="0"/>
                <w:color w:val="000000"/>
                <w:sz w:val="22"/>
                <w:szCs w:val="24"/>
              </w:rPr>
              <w:noBreakHyphen/>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SEQ Figure \* ARABIC \s 2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7</w:t>
            </w:r>
            <w:r w:rsidR="008420AB">
              <w:rPr>
                <w:rFonts w:ascii="Calibri" w:hAnsi="Calibri" w:cs="Calibri"/>
                <w:i w:val="0"/>
                <w:iCs w:val="0"/>
                <w:color w:val="000000"/>
                <w:sz w:val="22"/>
                <w:szCs w:val="24"/>
              </w:rPr>
              <w:fldChar w:fldCharType="end"/>
            </w:r>
            <w:bookmarkEnd w:id="360"/>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C946FA">
        <w:tc>
          <w:tcPr>
            <w:tcW w:w="9062" w:type="dxa"/>
          </w:tcPr>
          <w:p w14:paraId="2E76746D" w14:textId="77777777" w:rsidR="000242D9" w:rsidRPr="00256A18" w:rsidRDefault="000242D9" w:rsidP="00C946FA">
            <w:pPr>
              <w:pStyle w:val="Default"/>
              <w:jc w:val="center"/>
            </w:pPr>
            <w:r>
              <w:rPr>
                <w:noProof/>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C946FA">
        <w:tc>
          <w:tcPr>
            <w:tcW w:w="9062" w:type="dxa"/>
          </w:tcPr>
          <w:p w14:paraId="43488D84" w14:textId="77777777" w:rsidR="000242D9" w:rsidRPr="00086068" w:rsidRDefault="000242D9" w:rsidP="00C946FA">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C946FA">
        <w:tc>
          <w:tcPr>
            <w:tcW w:w="9062" w:type="dxa"/>
          </w:tcPr>
          <w:p w14:paraId="6579E9BA" w14:textId="37667A2E" w:rsidR="000242D9" w:rsidRPr="00086068" w:rsidRDefault="000242D9" w:rsidP="00C946FA">
            <w:pPr>
              <w:pStyle w:val="Default"/>
              <w:spacing w:line="360" w:lineRule="auto"/>
              <w:jc w:val="center"/>
              <w:rPr>
                <w:sz w:val="22"/>
              </w:rPr>
            </w:pPr>
            <w:bookmarkStart w:id="361" w:name="_Ref534232364"/>
            <w:r w:rsidRPr="00A56003">
              <w:rPr>
                <w:sz w:val="22"/>
              </w:rPr>
              <w:t xml:space="preserve">Figure </w:t>
            </w:r>
            <w:r w:rsidR="008420AB">
              <w:rPr>
                <w:sz w:val="22"/>
              </w:rPr>
              <w:fldChar w:fldCharType="begin"/>
            </w:r>
            <w:r w:rsidR="008420AB">
              <w:rPr>
                <w:sz w:val="22"/>
              </w:rPr>
              <w:instrText xml:space="preserve"> STYLEREF 2 \s </w:instrText>
            </w:r>
            <w:r w:rsidR="008420AB">
              <w:rPr>
                <w:sz w:val="22"/>
              </w:rPr>
              <w:fldChar w:fldCharType="separate"/>
            </w:r>
            <w:r w:rsidR="008420AB">
              <w:rPr>
                <w:noProof/>
                <w:sz w:val="22"/>
              </w:rPr>
              <w:t>5.2</w:t>
            </w:r>
            <w:r w:rsidR="008420AB">
              <w:rPr>
                <w:sz w:val="22"/>
              </w:rPr>
              <w:fldChar w:fldCharType="end"/>
            </w:r>
            <w:r w:rsidR="008420AB">
              <w:rPr>
                <w:sz w:val="22"/>
              </w:rPr>
              <w:noBreakHyphen/>
            </w:r>
            <w:r w:rsidR="008420AB">
              <w:rPr>
                <w:sz w:val="22"/>
              </w:rPr>
              <w:fldChar w:fldCharType="begin"/>
            </w:r>
            <w:r w:rsidR="008420AB">
              <w:rPr>
                <w:sz w:val="22"/>
              </w:rPr>
              <w:instrText xml:space="preserve"> SEQ Figure \* ARABIC \s 2 </w:instrText>
            </w:r>
            <w:r w:rsidR="008420AB">
              <w:rPr>
                <w:sz w:val="22"/>
              </w:rPr>
              <w:fldChar w:fldCharType="separate"/>
            </w:r>
            <w:r w:rsidR="008420AB">
              <w:rPr>
                <w:noProof/>
                <w:sz w:val="22"/>
              </w:rPr>
              <w:t>8</w:t>
            </w:r>
            <w:r w:rsidR="008420AB">
              <w:rPr>
                <w:sz w:val="22"/>
              </w:rPr>
              <w:fldChar w:fldCharType="end"/>
            </w:r>
            <w:bookmarkEnd w:id="361"/>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p>
        </w:tc>
      </w:tr>
    </w:tbl>
    <w:p w14:paraId="7EC6E775" w14:textId="77777777" w:rsidR="007E1561" w:rsidRDefault="007E1561" w:rsidP="00AD2DC8"/>
    <w:p w14:paraId="69E1AE76" w14:textId="77777777" w:rsidR="00B0655E" w:rsidRPr="00A56003" w:rsidRDefault="00B0655E" w:rsidP="00B0655E">
      <w:pPr>
        <w:pStyle w:val="Paragraphedeliste"/>
        <w:numPr>
          <w:ilvl w:val="0"/>
          <w:numId w:val="27"/>
        </w:numPr>
      </w:pPr>
      <w:r w:rsidRPr="00A56003">
        <w:t xml:space="preserve">Détermination du coefficient </w:t>
      </w:r>
      <m:oMath>
        <m:r>
          <m:rPr>
            <m:sty m:val="bi"/>
          </m:rPr>
          <w:rPr>
            <w:rFonts w:ascii="Cambria Math" w:hAnsi="Cambria Math"/>
          </w:rPr>
          <m:t>B</m:t>
        </m:r>
      </m:oMath>
    </w:p>
    <w:p w14:paraId="25128578" w14:textId="616E218F" w:rsidR="00B0655E" w:rsidRPr="000242D9" w:rsidRDefault="00B0655E" w:rsidP="000242D9">
      <w:pPr>
        <w:pStyle w:val="Default"/>
        <w:spacing w:before="120" w:line="360" w:lineRule="auto"/>
        <w:ind w:firstLine="708"/>
        <w:jc w:val="both"/>
        <w:rPr>
          <w:sz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à la section XXX.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362"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DC3387">
        <w:rPr>
          <w:sz w:val="22"/>
        </w:rPr>
        <w:t>à</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DC3387" w:rsidRPr="00DC3387">
        <w:rPr>
          <w:b/>
          <w:sz w:val="22"/>
        </w:rPr>
        <w:t xml:space="preserve">Figure </w:t>
      </w:r>
      <w:r w:rsidR="00DC3387" w:rsidRPr="00DC3387">
        <w:rPr>
          <w:b/>
          <w:noProof/>
          <w:sz w:val="22"/>
        </w:rPr>
        <w:t>5.2</w:t>
      </w:r>
      <w:r w:rsidR="00DC3387" w:rsidRPr="00DC3387">
        <w:rPr>
          <w:b/>
          <w:sz w:val="22"/>
        </w:rPr>
        <w:noBreakHyphen/>
      </w:r>
      <w:r w:rsidR="00DC3387" w:rsidRPr="00DC3387">
        <w:rPr>
          <w:b/>
          <w:noProof/>
          <w:sz w:val="22"/>
        </w:rPr>
        <w:t>9</w:t>
      </w:r>
      <w:r w:rsidR="00DC3387" w:rsidRPr="00DC3387">
        <w:rPr>
          <w:b/>
          <w:sz w:val="22"/>
        </w:rPr>
        <w:fldChar w:fldCharType="end"/>
      </w:r>
      <w:r w:rsidR="00DC3387">
        <w:t>.</w:t>
      </w:r>
    </w:p>
    <w:p w14:paraId="5296FFEB" w14:textId="0F3722BF" w:rsidR="00B0655E" w:rsidRDefault="00B0655E" w:rsidP="00444C16">
      <w:pPr>
        <w:pStyle w:val="Lgende"/>
        <w:spacing w:after="0"/>
        <w:jc w:val="center"/>
        <w:rPr>
          <w:noProof/>
        </w:rPr>
      </w:pPr>
      <w:r w:rsidRPr="00A56003">
        <w:rPr>
          <w:rFonts w:ascii="Calibri" w:hAnsi="Calibri" w:cs="Calibri"/>
          <w:i w:val="0"/>
          <w:iCs w:val="0"/>
          <w:color w:val="000000"/>
          <w:sz w:val="22"/>
          <w:szCs w:val="24"/>
        </w:rPr>
        <w:lastRenderedPageBreak/>
        <w:t xml:space="preserve">Tableau </w:t>
      </w:r>
      <w:r w:rsidR="004B2447">
        <w:rPr>
          <w:rFonts w:ascii="Calibri" w:hAnsi="Calibri" w:cs="Calibri"/>
          <w:i w:val="0"/>
          <w:iCs w:val="0"/>
          <w:color w:val="000000"/>
          <w:sz w:val="22"/>
          <w:szCs w:val="24"/>
        </w:rPr>
        <w:fldChar w:fldCharType="begin"/>
      </w:r>
      <w:r w:rsidR="004B2447">
        <w:rPr>
          <w:rFonts w:ascii="Calibri" w:hAnsi="Calibri" w:cs="Calibri"/>
          <w:i w:val="0"/>
          <w:iCs w:val="0"/>
          <w:color w:val="000000"/>
          <w:sz w:val="22"/>
          <w:szCs w:val="24"/>
        </w:rPr>
        <w:instrText xml:space="preserve"> STYLEREF 2 \s </w:instrText>
      </w:r>
      <w:r w:rsidR="004B2447">
        <w:rPr>
          <w:rFonts w:ascii="Calibri" w:hAnsi="Calibri" w:cs="Calibri"/>
          <w:i w:val="0"/>
          <w:iCs w:val="0"/>
          <w:color w:val="000000"/>
          <w:sz w:val="22"/>
          <w:szCs w:val="24"/>
        </w:rPr>
        <w:fldChar w:fldCharType="separate"/>
      </w:r>
      <w:r w:rsidR="004B2447">
        <w:rPr>
          <w:rFonts w:ascii="Calibri" w:hAnsi="Calibri" w:cs="Calibri"/>
          <w:i w:val="0"/>
          <w:iCs w:val="0"/>
          <w:noProof/>
          <w:color w:val="000000"/>
          <w:sz w:val="22"/>
          <w:szCs w:val="24"/>
        </w:rPr>
        <w:t>5.2</w:t>
      </w:r>
      <w:r w:rsidR="004B2447">
        <w:rPr>
          <w:rFonts w:ascii="Calibri" w:hAnsi="Calibri" w:cs="Calibri"/>
          <w:i w:val="0"/>
          <w:iCs w:val="0"/>
          <w:color w:val="000000"/>
          <w:sz w:val="22"/>
          <w:szCs w:val="24"/>
        </w:rPr>
        <w:fldChar w:fldCharType="end"/>
      </w:r>
      <w:r w:rsidR="004B2447">
        <w:rPr>
          <w:rFonts w:ascii="Calibri" w:hAnsi="Calibri" w:cs="Calibri"/>
          <w:i w:val="0"/>
          <w:iCs w:val="0"/>
          <w:color w:val="000000"/>
          <w:sz w:val="22"/>
          <w:szCs w:val="24"/>
        </w:rPr>
        <w:noBreakHyphen/>
      </w:r>
      <w:r w:rsidR="004B2447">
        <w:rPr>
          <w:rFonts w:ascii="Calibri" w:hAnsi="Calibri" w:cs="Calibri"/>
          <w:i w:val="0"/>
          <w:iCs w:val="0"/>
          <w:color w:val="000000"/>
          <w:sz w:val="22"/>
          <w:szCs w:val="24"/>
        </w:rPr>
        <w:fldChar w:fldCharType="begin"/>
      </w:r>
      <w:r w:rsidR="004B2447">
        <w:rPr>
          <w:rFonts w:ascii="Calibri" w:hAnsi="Calibri" w:cs="Calibri"/>
          <w:i w:val="0"/>
          <w:iCs w:val="0"/>
          <w:color w:val="000000"/>
          <w:sz w:val="22"/>
          <w:szCs w:val="24"/>
        </w:rPr>
        <w:instrText xml:space="preserve"> SEQ Tableau \* ARABIC \s 2 </w:instrText>
      </w:r>
      <w:r w:rsidR="004B2447">
        <w:rPr>
          <w:rFonts w:ascii="Calibri" w:hAnsi="Calibri" w:cs="Calibri"/>
          <w:i w:val="0"/>
          <w:iCs w:val="0"/>
          <w:color w:val="000000"/>
          <w:sz w:val="22"/>
          <w:szCs w:val="24"/>
        </w:rPr>
        <w:fldChar w:fldCharType="separate"/>
      </w:r>
      <w:r w:rsidR="004B2447">
        <w:rPr>
          <w:rFonts w:ascii="Calibri" w:hAnsi="Calibri" w:cs="Calibri"/>
          <w:i w:val="0"/>
          <w:iCs w:val="0"/>
          <w:noProof/>
          <w:color w:val="000000"/>
          <w:sz w:val="22"/>
          <w:szCs w:val="24"/>
        </w:rPr>
        <w:t>2</w:t>
      </w:r>
      <w:r w:rsidR="004B2447">
        <w:rPr>
          <w:rFonts w:ascii="Calibri" w:hAnsi="Calibri" w:cs="Calibri"/>
          <w:i w:val="0"/>
          <w:iCs w:val="0"/>
          <w:color w:val="000000"/>
          <w:sz w:val="22"/>
          <w:szCs w:val="24"/>
        </w:rPr>
        <w:fldChar w:fldCharType="end"/>
      </w:r>
      <w:bookmarkEnd w:id="362"/>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p>
    <w:p w14:paraId="05E4C479" w14:textId="77777777" w:rsidR="00B0655E" w:rsidRPr="00957274" w:rsidRDefault="00B0655E" w:rsidP="00B0655E">
      <w:pPr>
        <w:rPr>
          <w:lang w:eastAsia="zh-CN"/>
        </w:rPr>
      </w:pPr>
      <w:r>
        <w:rPr>
          <w:noProof/>
          <w:lang w:eastAsia="zh-CN"/>
        </w:rPr>
        <w:drawing>
          <wp:inline distT="0" distB="0" distL="0" distR="0" wp14:anchorId="79F570CB" wp14:editId="57F512F5">
            <wp:extent cx="5743860" cy="1742536"/>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75120" cy="1752020"/>
                    </a:xfrm>
                    <a:prstGeom prst="rect">
                      <a:avLst/>
                    </a:prstGeom>
                    <a:noFill/>
                  </pic:spPr>
                </pic:pic>
              </a:graphicData>
            </a:graphic>
          </wp:inline>
        </w:drawing>
      </w:r>
    </w:p>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C946FA">
        <w:tc>
          <w:tcPr>
            <w:tcW w:w="9062" w:type="dxa"/>
          </w:tcPr>
          <w:p w14:paraId="4B6BAB8C" w14:textId="77777777" w:rsidR="00B0655E" w:rsidRPr="00256A18" w:rsidRDefault="00B0655E" w:rsidP="00C946FA">
            <w:pPr>
              <w:pStyle w:val="Default"/>
              <w:jc w:val="center"/>
            </w:pPr>
            <w:r>
              <w:rPr>
                <w:noProof/>
              </w:rPr>
              <w:drawing>
                <wp:inline distT="0" distB="0" distL="0" distR="0" wp14:anchorId="6FE51A8A" wp14:editId="433822A8">
                  <wp:extent cx="5047615" cy="288353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C946FA">
        <w:tc>
          <w:tcPr>
            <w:tcW w:w="9062" w:type="dxa"/>
          </w:tcPr>
          <w:p w14:paraId="44A3B7DB" w14:textId="77777777" w:rsidR="00B0655E" w:rsidRDefault="00B0655E" w:rsidP="00C946FA">
            <w:pPr>
              <w:pStyle w:val="Default"/>
              <w:keepNext/>
              <w:jc w:val="center"/>
            </w:pPr>
          </w:p>
          <w:p w14:paraId="57D129B1" w14:textId="77777777" w:rsidR="00B0655E" w:rsidRPr="00086068" w:rsidRDefault="00B0655E" w:rsidP="00C946FA">
            <w:pPr>
              <w:pStyle w:val="Default"/>
              <w:keepNext/>
              <w:jc w:val="center"/>
            </w:pPr>
            <w:r>
              <w:rPr>
                <w:noProof/>
              </w:rPr>
              <w:drawing>
                <wp:inline distT="0" distB="0" distL="0" distR="0" wp14:anchorId="5B96710E" wp14:editId="357C00C0">
                  <wp:extent cx="5047615" cy="288353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C946FA">
        <w:tc>
          <w:tcPr>
            <w:tcW w:w="9062" w:type="dxa"/>
          </w:tcPr>
          <w:p w14:paraId="4A993426" w14:textId="60E941A4" w:rsidR="00B0655E" w:rsidRPr="00086068" w:rsidRDefault="00B0655E" w:rsidP="00C946FA">
            <w:pPr>
              <w:pStyle w:val="Default"/>
              <w:spacing w:line="360" w:lineRule="auto"/>
              <w:jc w:val="center"/>
              <w:rPr>
                <w:sz w:val="22"/>
              </w:rPr>
            </w:pPr>
            <w:bookmarkStart w:id="363" w:name="_Ref534295302"/>
            <w:r w:rsidRPr="00A56003">
              <w:rPr>
                <w:sz w:val="22"/>
              </w:rPr>
              <w:t xml:space="preserve">Figure </w:t>
            </w:r>
            <w:r w:rsidR="008420AB">
              <w:rPr>
                <w:sz w:val="22"/>
              </w:rPr>
              <w:fldChar w:fldCharType="begin"/>
            </w:r>
            <w:r w:rsidR="008420AB">
              <w:rPr>
                <w:sz w:val="22"/>
              </w:rPr>
              <w:instrText xml:space="preserve"> STYLEREF 2 \s </w:instrText>
            </w:r>
            <w:r w:rsidR="008420AB">
              <w:rPr>
                <w:sz w:val="22"/>
              </w:rPr>
              <w:fldChar w:fldCharType="separate"/>
            </w:r>
            <w:r w:rsidR="008420AB">
              <w:rPr>
                <w:noProof/>
                <w:sz w:val="22"/>
              </w:rPr>
              <w:t>5.2</w:t>
            </w:r>
            <w:r w:rsidR="008420AB">
              <w:rPr>
                <w:sz w:val="22"/>
              </w:rPr>
              <w:fldChar w:fldCharType="end"/>
            </w:r>
            <w:r w:rsidR="008420AB">
              <w:rPr>
                <w:sz w:val="22"/>
              </w:rPr>
              <w:noBreakHyphen/>
            </w:r>
            <w:r w:rsidR="008420AB">
              <w:rPr>
                <w:sz w:val="22"/>
              </w:rPr>
              <w:fldChar w:fldCharType="begin"/>
            </w:r>
            <w:r w:rsidR="008420AB">
              <w:rPr>
                <w:sz w:val="22"/>
              </w:rPr>
              <w:instrText xml:space="preserve"> SEQ Figure \* ARABIC \s 2 </w:instrText>
            </w:r>
            <w:r w:rsidR="008420AB">
              <w:rPr>
                <w:sz w:val="22"/>
              </w:rPr>
              <w:fldChar w:fldCharType="separate"/>
            </w:r>
            <w:r w:rsidR="008420AB">
              <w:rPr>
                <w:noProof/>
                <w:sz w:val="22"/>
              </w:rPr>
              <w:t>9</w:t>
            </w:r>
            <w:r w:rsidR="008420AB">
              <w:rPr>
                <w:sz w:val="22"/>
              </w:rPr>
              <w:fldChar w:fldCharType="end"/>
            </w:r>
            <w:bookmarkEnd w:id="363"/>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p>
        </w:tc>
      </w:tr>
    </w:tbl>
    <w:p w14:paraId="3316E965" w14:textId="77777777" w:rsidR="00B0655E" w:rsidRPr="00A56003" w:rsidRDefault="00B0655E" w:rsidP="00B0655E">
      <w:pPr>
        <w:pStyle w:val="Paragraphedeliste"/>
        <w:numPr>
          <w:ilvl w:val="0"/>
          <w:numId w:val="27"/>
        </w:numPr>
      </w:pPr>
      <w:r w:rsidRPr="00A56003">
        <w:lastRenderedPageBreak/>
        <w:t xml:space="preserve">Détermination du coefficient </w:t>
      </w:r>
      <m:oMath>
        <m:r>
          <m:rPr>
            <m:sty m:val="bi"/>
          </m:rPr>
          <w:rPr>
            <w:rFonts w:ascii="Cambria Math" w:hAnsi="Cambria Math"/>
          </w:rPr>
          <m:t>C</m:t>
        </m:r>
      </m:oMath>
    </w:p>
    <w:p w14:paraId="11048EE0" w14:textId="148A60FD" w:rsidR="00B0655E" w:rsidRPr="00A56003" w:rsidRDefault="00B0655E" w:rsidP="00B0655E">
      <w:pPr>
        <w:pStyle w:val="Default"/>
        <w:spacing w:before="120" w:line="360" w:lineRule="auto"/>
        <w:ind w:firstLine="708"/>
        <w:jc w:val="both"/>
        <w:rPr>
          <w:sz w:val="22"/>
        </w:rPr>
      </w:pPr>
      <w:r w:rsidRPr="00A56003">
        <w:rPr>
          <w:sz w:val="22"/>
        </w:rPr>
        <w:t xml:space="preserve">En appliquant la formule analytique proposé dans </w:t>
      </w:r>
      <w:r>
        <w:rPr>
          <w:sz w:val="22"/>
        </w:rPr>
        <w:t xml:space="preserve">l’approche Lorenz et Murphy, la déflexion </w:t>
      </w:r>
      <w:r w:rsidRPr="00A56003">
        <w:rPr>
          <w:sz w:val="22"/>
        </w:rPr>
        <w:t>de la fibre neutre du rotor à</w:t>
      </w:r>
      <w:r>
        <w:rPr>
          <w:sz w:val="22"/>
        </w:rPr>
        <w:t xml:space="preserve"> </w:t>
      </w:r>
      <w:r w:rsidR="00A82D24">
        <w:rPr>
          <w:sz w:val="22"/>
        </w:rPr>
        <w:t>la position axiale</w:t>
      </w:r>
      <w:r>
        <w:rPr>
          <w:sz w:val="22"/>
        </w:rPr>
        <w:t xml:space="preserve"> </w:t>
      </w:r>
      <w:r w:rsidR="009E097F">
        <w:rPr>
          <w:sz w:val="22"/>
        </w:rPr>
        <w:t xml:space="preserve">du </w:t>
      </w:r>
      <w:r w:rsidRPr="00A56003">
        <w:rPr>
          <w:sz w:val="22"/>
        </w:rPr>
        <w:t xml:space="preserve">disque de 10.4kg est calculé. Le résultat prévoit un déplacement de </w:t>
      </w:r>
      <w:r>
        <w:rPr>
          <w:sz w:val="22"/>
        </w:rPr>
        <w:t>0</w:t>
      </w:r>
      <w:r w:rsidRPr="00A56003">
        <w:rPr>
          <w:sz w:val="22"/>
        </w:rPr>
        <w:t>.</w:t>
      </w:r>
      <w:r>
        <w:rPr>
          <w:sz w:val="22"/>
        </w:rPr>
        <w:t>82</w:t>
      </w:r>
      <w:r w:rsidR="009E097F">
        <w:rPr>
          <w:sz w:val="22"/>
        </w:rPr>
        <w:t>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5</w:t>
      </w:r>
      <w:r w:rsidR="00531F61">
        <w:rPr>
          <w:sz w:val="22"/>
        </w:rPr>
        <w:t>59</w:t>
      </w:r>
      <w:r>
        <w:rPr>
          <w:sz w:val="22"/>
        </w:rPr>
        <w:t xml:space="preserve"> </w:t>
      </w:r>
      <w:r w:rsidRPr="00A56003">
        <w:rPr>
          <w:sz w:val="22"/>
        </w:rPr>
        <w:t xml:space="preserve">g.mm/°C. </w:t>
      </w:r>
    </w:p>
    <w:p w14:paraId="76E9F047" w14:textId="09613F21" w:rsidR="00B0655E" w:rsidRPr="00A56003" w:rsidRDefault="00B0655E" w:rsidP="00B0655E">
      <w:pPr>
        <w:pStyle w:val="Default"/>
        <w:spacing w:line="360" w:lineRule="auto"/>
        <w:ind w:firstLine="708"/>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w:t>
      </w:r>
      <w:r>
        <w:rPr>
          <w:sz w:val="22"/>
        </w:rPr>
        <w:t>cette déflexion</w:t>
      </w:r>
      <w:r w:rsidRPr="00A56003">
        <w:rPr>
          <w:sz w:val="22"/>
        </w:rPr>
        <w:t xml:space="preserve"> de la fibre neutre du rotor 700mm est illustré dans la </w:t>
      </w:r>
      <w:r w:rsidRPr="000A4BAC">
        <w:rPr>
          <w:b/>
          <w:sz w:val="22"/>
        </w:rPr>
        <w:fldChar w:fldCharType="begin"/>
      </w:r>
      <w:r w:rsidRPr="000A4BAC">
        <w:rPr>
          <w:b/>
          <w:sz w:val="22"/>
        </w:rPr>
        <w:instrText xml:space="preserve"> REF _Ref531186145 \h  \* MERGEFORMAT </w:instrText>
      </w:r>
      <w:r w:rsidRPr="000A4BAC">
        <w:rPr>
          <w:b/>
          <w:sz w:val="22"/>
        </w:rPr>
      </w:r>
      <w:r w:rsidRPr="000A4BAC">
        <w:rPr>
          <w:b/>
          <w:sz w:val="22"/>
        </w:rPr>
        <w:fldChar w:fldCharType="separate"/>
      </w:r>
      <w:r w:rsidR="004B2447" w:rsidRPr="004B2447">
        <w:rPr>
          <w:b/>
          <w:iCs/>
          <w:sz w:val="22"/>
        </w:rPr>
        <w:t xml:space="preserve">Figure </w:t>
      </w:r>
      <w:r w:rsidR="004B2447" w:rsidRPr="004B2447">
        <w:rPr>
          <w:b/>
          <w:iCs/>
          <w:noProof/>
          <w:sz w:val="22"/>
        </w:rPr>
        <w:t>5.2</w:t>
      </w:r>
      <w:r w:rsidR="004B2447" w:rsidRPr="004B2447">
        <w:rPr>
          <w:b/>
          <w:iCs/>
          <w:noProof/>
          <w:sz w:val="22"/>
        </w:rPr>
        <w:noBreakHyphen/>
        <w:t>10</w:t>
      </w:r>
      <w:r w:rsidRPr="000A4BAC">
        <w:rPr>
          <w:b/>
          <w:sz w:val="22"/>
        </w:rPr>
        <w:fldChar w:fldCharType="end"/>
      </w:r>
      <w:r w:rsidRPr="00A56003">
        <w:rPr>
          <w:sz w:val="22"/>
        </w:rPr>
        <w:t xml:space="preserve">. </w:t>
      </w:r>
      <w:r>
        <w:rPr>
          <w:sz w:val="22"/>
        </w:rPr>
        <w:t xml:space="preserve">Une déflexion de 1.43 µm </w:t>
      </w:r>
      <w:r w:rsidR="008C0F62">
        <w:rPr>
          <w:sz w:val="22"/>
        </w:rPr>
        <w:t xml:space="preserve">est obtenue </w:t>
      </w:r>
      <w:r>
        <w:rPr>
          <w:sz w:val="22"/>
        </w:rPr>
        <w:t>à la position axiale du</w:t>
      </w:r>
      <w:r w:rsidR="00346652">
        <w:rPr>
          <w:sz w:val="22"/>
        </w:rPr>
        <w:t xml:space="preserve"> centre de masse du</w:t>
      </w:r>
      <w:r>
        <w:rPr>
          <w:sz w:val="22"/>
        </w:rPr>
        <w:t xml:space="preserve"> disque en porte à faux</w:t>
      </w:r>
      <w:r w:rsidRPr="00A56003">
        <w:rPr>
          <w:sz w:val="22"/>
        </w:rPr>
        <w:t xml:space="preserve">. 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w:t>
      </w:r>
      <w:r w:rsidR="00EE7D07">
        <w:rPr>
          <w:sz w:val="22"/>
        </w:rPr>
        <w:t>7</w:t>
      </w:r>
      <m:oMath>
        <m:r>
          <w:rPr>
            <w:rFonts w:ascii="Cambria Math" w:hAnsi="Cambria Math"/>
            <w:sz w:val="22"/>
          </w:rPr>
          <m:t xml:space="preserve"> </m:t>
        </m:r>
        <m:r>
          <m:rPr>
            <m:sty m:val="p"/>
          </m:rPr>
          <w:rPr>
            <w:rFonts w:ascii="Cambria Math" w:hAnsi="Cambria Math"/>
            <w:sz w:val="22"/>
          </w:rPr>
          <m:t>g.mm/°C</m:t>
        </m:r>
      </m:oMath>
      <w:r w:rsidRPr="00A56003">
        <w:rPr>
          <w:sz w:val="22"/>
        </w:rPr>
        <w:t xml:space="preserve">. </w:t>
      </w:r>
      <w:r w:rsidR="00782C6C">
        <w:rPr>
          <w:sz w:val="22"/>
        </w:rPr>
        <w:t xml:space="preserve"> </w:t>
      </w:r>
    </w:p>
    <w:p w14:paraId="07B3C9E2" w14:textId="77777777" w:rsidR="00B0655E" w:rsidRDefault="00B0655E" w:rsidP="00B0655E">
      <w:pPr>
        <w:pStyle w:val="Default"/>
        <w:keepNext/>
        <w:jc w:val="center"/>
      </w:pPr>
      <w:r>
        <w:rPr>
          <w:noProof/>
        </w:rPr>
        <w:drawing>
          <wp:inline distT="0" distB="0" distL="0" distR="0" wp14:anchorId="71359758" wp14:editId="6ADD1738">
            <wp:extent cx="5740841" cy="2870421"/>
            <wp:effectExtent l="0" t="0" r="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1275" cy="2880638"/>
                    </a:xfrm>
                    <a:prstGeom prst="rect">
                      <a:avLst/>
                    </a:prstGeom>
                  </pic:spPr>
                </pic:pic>
              </a:graphicData>
            </a:graphic>
          </wp:inline>
        </w:drawing>
      </w:r>
    </w:p>
    <w:p w14:paraId="1754A0C5" w14:textId="7BDDEA5C" w:rsidR="00B0655E" w:rsidRDefault="00B0655E" w:rsidP="00B0655E">
      <w:pPr>
        <w:pStyle w:val="Lgende"/>
        <w:jc w:val="center"/>
        <w:rPr>
          <w:rFonts w:ascii="Calibri" w:hAnsi="Calibri" w:cs="Calibri"/>
          <w:i w:val="0"/>
          <w:color w:val="000000"/>
          <w:sz w:val="22"/>
          <w:szCs w:val="24"/>
        </w:rPr>
      </w:pPr>
      <w:bookmarkStart w:id="364" w:name="_Ref531186145"/>
      <w:r w:rsidRPr="00A56003">
        <w:rPr>
          <w:rFonts w:ascii="Calibri" w:hAnsi="Calibri" w:cs="Calibri"/>
          <w:i w:val="0"/>
          <w:iCs w:val="0"/>
          <w:color w:val="000000"/>
          <w:sz w:val="22"/>
          <w:szCs w:val="24"/>
        </w:rPr>
        <w:t xml:space="preserve">Figure </w:t>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STYLEREF 2 \s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5.2</w:t>
      </w:r>
      <w:r w:rsidR="008420AB">
        <w:rPr>
          <w:rFonts w:ascii="Calibri" w:hAnsi="Calibri" w:cs="Calibri"/>
          <w:i w:val="0"/>
          <w:iCs w:val="0"/>
          <w:color w:val="000000"/>
          <w:sz w:val="22"/>
          <w:szCs w:val="24"/>
        </w:rPr>
        <w:fldChar w:fldCharType="end"/>
      </w:r>
      <w:r w:rsidR="008420AB">
        <w:rPr>
          <w:rFonts w:ascii="Calibri" w:hAnsi="Calibri" w:cs="Calibri"/>
          <w:i w:val="0"/>
          <w:iCs w:val="0"/>
          <w:color w:val="000000"/>
          <w:sz w:val="22"/>
          <w:szCs w:val="24"/>
        </w:rPr>
        <w:noBreakHyphen/>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SEQ Figure \* ARABIC \s 2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10</w:t>
      </w:r>
      <w:r w:rsidR="008420AB">
        <w:rPr>
          <w:rFonts w:ascii="Calibri" w:hAnsi="Calibri" w:cs="Calibri"/>
          <w:i w:val="0"/>
          <w:iCs w:val="0"/>
          <w:color w:val="000000"/>
          <w:sz w:val="22"/>
          <w:szCs w:val="24"/>
        </w:rPr>
        <w:fldChar w:fldCharType="end"/>
      </w:r>
      <w:bookmarkEnd w:id="364"/>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700mm</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p>
    <w:p w14:paraId="592BC73D" w14:textId="481D80DB" w:rsidR="00DB069B" w:rsidRDefault="00DB069B" w:rsidP="00DB069B">
      <w:pPr>
        <w:pStyle w:val="Titre4"/>
        <w:ind w:left="709"/>
      </w:pPr>
      <w:r>
        <w:t xml:space="preserve">Résultat de l’analyse </w:t>
      </w:r>
    </w:p>
    <w:p w14:paraId="5ACF988A" w14:textId="77777777" w:rsidR="001D47F6" w:rsidRDefault="00DB069B" w:rsidP="00DB069B">
      <w:pPr>
        <w:spacing w:before="120" w:line="360" w:lineRule="auto"/>
        <w:ind w:firstLine="708"/>
        <w:rPr>
          <w:lang w:eastAsia="zh-CN"/>
        </w:rPr>
      </w:pPr>
      <w:r w:rsidRPr="00A56003">
        <w:t>Les trois coefficients d’influence calculée précédemment permettent d’évaluer l’indicateur de stabilité de l’effet Morton. Le</w:t>
      </w:r>
      <w:r>
        <w:t>s</w:t>
      </w:r>
      <w:r w:rsidRPr="00A56003">
        <w:t xml:space="preserve"> résultat</w:t>
      </w:r>
      <w:r>
        <w:t>s</w:t>
      </w:r>
      <w:r w:rsidRPr="00A56003">
        <w:t xml:space="preserve"> </w:t>
      </w:r>
      <w:r w:rsidR="002277C5" w:rsidRPr="00A56003">
        <w:t>de</w:t>
      </w:r>
      <w:r w:rsidR="002277C5">
        <w:t xml:space="preserve"> l’analyse</w:t>
      </w:r>
      <w:r w:rsidRPr="00A56003">
        <w:t xml:space="preserve"> </w:t>
      </w:r>
      <w:r>
        <w:t>sont</w:t>
      </w:r>
      <w:r w:rsidRPr="00A56003">
        <w:t xml:space="preserve"> </w:t>
      </w:r>
      <w:r w:rsidR="00AC1C11">
        <w:t>présentés</w:t>
      </w:r>
      <w:r w:rsidRPr="00A56003">
        <w:t xml:space="preserve"> </w:t>
      </w:r>
      <w:r w:rsidR="00AC1C11">
        <w:t>au diagramme de stabilité en fonction du balourd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4B2447" w:rsidRPr="004B2447">
        <w:rPr>
          <w:b/>
          <w:iCs/>
        </w:rPr>
        <w:t xml:space="preserve">Figure </w:t>
      </w:r>
      <w:r w:rsidR="004B2447" w:rsidRPr="004B2447">
        <w:rPr>
          <w:b/>
          <w:iCs/>
          <w:noProof/>
        </w:rPr>
        <w:t>5.2</w:t>
      </w:r>
      <w:r w:rsidR="004B2447" w:rsidRPr="004B2447">
        <w:rPr>
          <w:b/>
          <w:iCs/>
          <w:noProof/>
        </w:rPr>
        <w:noBreakHyphen/>
        <w:t>11</w:t>
      </w:r>
      <w:r w:rsidRPr="00FD2537">
        <w:rPr>
          <w:b/>
        </w:rPr>
        <w:fldChar w:fldCharType="end"/>
      </w:r>
      <w:r w:rsidR="00AC1C11">
        <w:rPr>
          <w:b/>
        </w:rPr>
        <w:t>)</w:t>
      </w:r>
      <w:r w:rsidRPr="00A56003">
        <w:t>.</w:t>
      </w:r>
      <w:r>
        <w:t xml:space="preserve"> D’après les résultats obtenus par l’approche analytique améliorée, les</w:t>
      </w:r>
      <w:r w:rsidRPr="006D51DC">
        <w:t xml:space="preserve"> </w:t>
      </w:r>
      <w:r>
        <w:t>indicateurs de l’effet Morton</w:t>
      </w:r>
      <w:r w:rsidR="00E14517">
        <w:t xml:space="preserve"> augmente en fonction du balourd présent sur le système et ils</w:t>
      </w:r>
      <w:r>
        <w:t xml:space="preserve"> dépassent la valeur critique </w:t>
      </w:r>
      <w:r w:rsidR="00E14517">
        <w:t xml:space="preserve">1 </w:t>
      </w:r>
      <w:r>
        <w:t>à partir d’</w:t>
      </w:r>
      <w:r w:rsidR="00AE78F9">
        <w:t>un balourd total de 22</w:t>
      </w:r>
      <w:r>
        <w:t xml:space="preserve">0 g.mm. </w:t>
      </w:r>
      <w:r>
        <w:rPr>
          <w:lang w:eastAsia="zh-CN"/>
        </w:rPr>
        <w:t xml:space="preserve">Ce résultat montre que l’effet Morton instable </w:t>
      </w:r>
      <w:r w:rsidR="00A276E3">
        <w:rPr>
          <w:lang w:eastAsia="zh-CN"/>
        </w:rPr>
        <w:t>est</w:t>
      </w:r>
      <w:r>
        <w:rPr>
          <w:lang w:eastAsia="zh-CN"/>
        </w:rPr>
        <w:t xml:space="preserve"> déclenché </w:t>
      </w:r>
      <w:r w:rsidR="006B4AD7">
        <w:rPr>
          <w:lang w:eastAsia="zh-CN"/>
        </w:rPr>
        <w:t xml:space="preserve">avec un balourd </w:t>
      </w:r>
      <w:r w:rsidR="00A276E3">
        <w:rPr>
          <w:lang w:eastAsia="zh-CN"/>
        </w:rPr>
        <w:t xml:space="preserve">total </w:t>
      </w:r>
      <w:r w:rsidR="006B4AD7">
        <w:rPr>
          <w:lang w:eastAsia="zh-CN"/>
        </w:rPr>
        <w:t>important</w:t>
      </w:r>
      <w:r w:rsidR="00A276E3">
        <w:rPr>
          <w:lang w:eastAsia="zh-CN"/>
        </w:rPr>
        <w:t xml:space="preserve"> à la grandeur de 220 g.mm</w:t>
      </w:r>
      <w:r w:rsidR="006B4AD7">
        <w:rPr>
          <w:lang w:eastAsia="zh-CN"/>
        </w:rPr>
        <w:t xml:space="preserve"> </w:t>
      </w:r>
      <w:r>
        <w:rPr>
          <w:lang w:eastAsia="zh-CN"/>
        </w:rPr>
        <w:t>sous cette configuration</w:t>
      </w:r>
      <w:r w:rsidR="006B4AD7">
        <w:rPr>
          <w:lang w:eastAsia="zh-CN"/>
        </w:rPr>
        <w:t>.</w:t>
      </w:r>
      <w:r w:rsidR="00AC013D">
        <w:rPr>
          <w:lang w:eastAsia="zh-CN"/>
        </w:rPr>
        <w:t xml:space="preserve"> </w:t>
      </w:r>
      <w:r w:rsidR="008E157D">
        <w:rPr>
          <w:lang w:eastAsia="zh-CN"/>
        </w:rPr>
        <w:t xml:space="preserve"> </w:t>
      </w:r>
    </w:p>
    <w:p w14:paraId="2039C963" w14:textId="2C33678E" w:rsidR="00FE63E5" w:rsidRDefault="00A40E2D" w:rsidP="00DB069B">
      <w:pPr>
        <w:spacing w:before="120" w:line="360" w:lineRule="auto"/>
        <w:ind w:firstLine="708"/>
        <w:rPr>
          <w:lang w:eastAsia="zh-CN"/>
        </w:rPr>
      </w:pPr>
      <w:r>
        <w:rPr>
          <w:lang w:eastAsia="zh-CN"/>
        </w:rPr>
        <w:t>Selon l</w:t>
      </w:r>
      <w:r w:rsidR="005D5C8F">
        <w:rPr>
          <w:lang w:eastAsia="zh-CN"/>
        </w:rPr>
        <w:t>es</w:t>
      </w:r>
      <w:r>
        <w:rPr>
          <w:lang w:eastAsia="zh-CN"/>
        </w:rPr>
        <w:t xml:space="preserve"> </w:t>
      </w:r>
      <w:r w:rsidR="00722088" w:rsidRPr="00722088">
        <w:rPr>
          <w:b/>
          <w:lang w:eastAsia="zh-CN"/>
        </w:rPr>
        <w:fldChar w:fldCharType="begin"/>
      </w:r>
      <w:r w:rsidR="00722088" w:rsidRPr="00722088">
        <w:rPr>
          <w:b/>
          <w:lang w:eastAsia="zh-CN"/>
        </w:rPr>
        <w:instrText xml:space="preserve"> REF _Ref533631685 \h  \* MERGEFORMAT </w:instrText>
      </w:r>
      <w:r w:rsidR="00722088" w:rsidRPr="00722088">
        <w:rPr>
          <w:b/>
          <w:lang w:eastAsia="zh-CN"/>
        </w:rPr>
      </w:r>
      <w:r w:rsidR="00722088" w:rsidRPr="00722088">
        <w:rPr>
          <w:b/>
          <w:lang w:eastAsia="zh-CN"/>
        </w:rPr>
        <w:fldChar w:fldCharType="separate"/>
      </w:r>
      <w:r w:rsidR="00722088" w:rsidRPr="00722088">
        <w:rPr>
          <w:rFonts w:cs="Calibri"/>
          <w:b/>
          <w:color w:val="000000"/>
          <w:szCs w:val="24"/>
        </w:rPr>
        <w:t xml:space="preserve">Figure </w:t>
      </w:r>
      <w:r w:rsidR="00722088" w:rsidRPr="00722088">
        <w:rPr>
          <w:rFonts w:cs="Calibri"/>
          <w:b/>
          <w:iCs/>
          <w:noProof/>
          <w:color w:val="000000"/>
          <w:szCs w:val="24"/>
        </w:rPr>
        <w:t>4.4</w:t>
      </w:r>
      <w:r w:rsidR="00722088" w:rsidRPr="00722088">
        <w:rPr>
          <w:rFonts w:cs="Calibri"/>
          <w:b/>
          <w:iCs/>
          <w:color w:val="000000"/>
          <w:szCs w:val="24"/>
        </w:rPr>
        <w:noBreakHyphen/>
      </w:r>
      <w:r w:rsidR="00722088" w:rsidRPr="00722088">
        <w:rPr>
          <w:rFonts w:cs="Calibri"/>
          <w:b/>
          <w:iCs/>
          <w:noProof/>
          <w:color w:val="000000"/>
          <w:szCs w:val="24"/>
        </w:rPr>
        <w:t>4</w:t>
      </w:r>
      <w:r w:rsidR="00722088" w:rsidRPr="00722088">
        <w:rPr>
          <w:b/>
          <w:lang w:eastAsia="zh-CN"/>
        </w:rPr>
        <w:fldChar w:fldCharType="end"/>
      </w:r>
      <w:r w:rsidR="005D5C8F" w:rsidRPr="005D5C8F">
        <w:rPr>
          <w:lang w:eastAsia="zh-CN"/>
        </w:rPr>
        <w:t xml:space="preserve"> et </w:t>
      </w:r>
      <w:r w:rsidR="005D5C8F" w:rsidRPr="005D5C8F">
        <w:rPr>
          <w:b/>
          <w:lang w:eastAsia="zh-CN"/>
        </w:rPr>
        <w:fldChar w:fldCharType="begin"/>
      </w:r>
      <w:r w:rsidR="005D5C8F" w:rsidRPr="005D5C8F">
        <w:rPr>
          <w:b/>
          <w:lang w:eastAsia="zh-CN"/>
        </w:rPr>
        <w:instrText xml:space="preserve"> REF _Ref533631691 \h  \* MERGEFORMAT </w:instrText>
      </w:r>
      <w:r w:rsidR="005D5C8F" w:rsidRPr="005D5C8F">
        <w:rPr>
          <w:b/>
          <w:lang w:eastAsia="zh-CN"/>
        </w:rPr>
      </w:r>
      <w:r w:rsidR="005D5C8F" w:rsidRPr="005D5C8F">
        <w:rPr>
          <w:b/>
          <w:lang w:eastAsia="zh-CN"/>
        </w:rPr>
        <w:fldChar w:fldCharType="separate"/>
      </w:r>
      <w:r w:rsidR="005D5C8F" w:rsidRPr="005D5C8F">
        <w:rPr>
          <w:rFonts w:cs="Calibri"/>
          <w:b/>
          <w:color w:val="000000"/>
          <w:szCs w:val="24"/>
        </w:rPr>
        <w:t xml:space="preserve">Figure </w:t>
      </w:r>
      <w:r w:rsidR="005D5C8F" w:rsidRPr="005D5C8F">
        <w:rPr>
          <w:rFonts w:cs="Calibri"/>
          <w:b/>
          <w:iCs/>
          <w:noProof/>
          <w:color w:val="000000"/>
          <w:szCs w:val="24"/>
        </w:rPr>
        <w:t>4.4</w:t>
      </w:r>
      <w:r w:rsidR="005D5C8F" w:rsidRPr="005D5C8F">
        <w:rPr>
          <w:rFonts w:cs="Calibri"/>
          <w:b/>
          <w:iCs/>
          <w:color w:val="000000"/>
          <w:szCs w:val="24"/>
        </w:rPr>
        <w:noBreakHyphen/>
      </w:r>
      <w:r w:rsidR="005D5C8F" w:rsidRPr="005D5C8F">
        <w:rPr>
          <w:rFonts w:cs="Calibri"/>
          <w:b/>
          <w:iCs/>
          <w:noProof/>
          <w:color w:val="000000"/>
          <w:szCs w:val="24"/>
        </w:rPr>
        <w:t>5</w:t>
      </w:r>
      <w:r w:rsidR="005D5C8F" w:rsidRPr="005D5C8F">
        <w:rPr>
          <w:b/>
          <w:lang w:eastAsia="zh-CN"/>
        </w:rPr>
        <w:fldChar w:fldCharType="end"/>
      </w:r>
      <w:r w:rsidR="00722088">
        <w:rPr>
          <w:lang w:eastAsia="zh-CN"/>
        </w:rPr>
        <w:t xml:space="preserve">, </w:t>
      </w:r>
      <w:r w:rsidR="005D5C8F">
        <w:rPr>
          <w:lang w:eastAsia="zh-CN"/>
        </w:rPr>
        <w:t>la</w:t>
      </w:r>
      <w:r w:rsidR="00220C23">
        <w:rPr>
          <w:lang w:eastAsia="zh-CN"/>
        </w:rPr>
        <w:t xml:space="preserve"> différence de la température</w:t>
      </w:r>
      <w:r w:rsidR="005D5C8F">
        <w:rPr>
          <w:lang w:eastAsia="zh-CN"/>
        </w:rPr>
        <w:t xml:space="preserve"> au rotor</w:t>
      </w:r>
      <w:r w:rsidR="00220C23">
        <w:rPr>
          <w:lang w:eastAsia="zh-CN"/>
        </w:rPr>
        <w:t xml:space="preserve"> </w:t>
      </w:r>
      <w:r>
        <w:rPr>
          <w:lang w:eastAsia="zh-CN"/>
        </w:rPr>
        <w:t>dépasse</w:t>
      </w:r>
      <w:r w:rsidR="00722088">
        <w:rPr>
          <w:lang w:eastAsia="zh-CN"/>
        </w:rPr>
        <w:t xml:space="preserve"> rapidement</w:t>
      </w:r>
      <w:r>
        <w:rPr>
          <w:lang w:eastAsia="zh-CN"/>
        </w:rPr>
        <w:t xml:space="preserve"> </w:t>
      </w:r>
      <w:r w:rsidR="00722088">
        <w:rPr>
          <w:lang w:eastAsia="zh-CN"/>
        </w:rPr>
        <w:t xml:space="preserve">10 °C dans le temps </w:t>
      </w:r>
      <w:r w:rsidR="001D47F6">
        <w:rPr>
          <w:lang w:eastAsia="zh-CN"/>
        </w:rPr>
        <w:t>et la phase du point chaud calculé est autour de 3</w:t>
      </w:r>
      <w:r w:rsidR="00813BCB">
        <w:rPr>
          <w:lang w:eastAsia="zh-CN"/>
        </w:rPr>
        <w:t>25</w:t>
      </w:r>
      <w:r w:rsidR="001D47F6">
        <w:rPr>
          <w:lang w:eastAsia="zh-CN"/>
        </w:rPr>
        <w:t xml:space="preserve"> degré</w:t>
      </w:r>
      <w:r w:rsidR="00B32DED">
        <w:rPr>
          <w:lang w:eastAsia="zh-CN"/>
        </w:rPr>
        <w:t>s</w:t>
      </w:r>
      <w:r w:rsidR="00A16E20">
        <w:rPr>
          <w:lang w:eastAsia="zh-CN"/>
        </w:rPr>
        <w:t xml:space="preserve"> dans le repère du rotor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2</m:t>
            </m:r>
          </m:sub>
        </m:sSub>
        <m:r>
          <w:rPr>
            <w:rFonts w:ascii="Cambria Math" w:hAnsi="Cambria Math"/>
            <w:lang w:eastAsia="zh-CN"/>
          </w:rPr>
          <m:t>&lt;r,t&gt;</m:t>
        </m:r>
      </m:oMath>
      <w:r w:rsidR="00722088">
        <w:rPr>
          <w:lang w:eastAsia="zh-CN"/>
        </w:rPr>
        <w:t xml:space="preserve">. </w:t>
      </w:r>
      <w:r w:rsidR="002D778E">
        <w:rPr>
          <w:lang w:eastAsia="zh-CN"/>
        </w:rPr>
        <w:t xml:space="preserve"> </w:t>
      </w:r>
      <w:r w:rsidR="005D5C8F">
        <w:rPr>
          <w:lang w:eastAsia="zh-CN"/>
        </w:rPr>
        <w:t>En utilisant le modèle thermomécanique, ce chargement thermique produit un balourd thermique</w:t>
      </w:r>
      <m:oMath>
        <m:r>
          <w:rPr>
            <w:rFonts w:ascii="Cambria Math" w:hAnsi="Cambria Math"/>
            <w:lang w:eastAsia="zh-CN"/>
          </w:rPr>
          <m:t xml:space="preserve"> </m:t>
        </m:r>
        <m:sSub>
          <m:sSubPr>
            <m:ctrlPr>
              <w:rPr>
                <w:rFonts w:ascii="Cambria Math" w:hAnsi="Cambria Math"/>
                <w:b/>
                <w:i/>
                <w:lang w:eastAsia="zh-CN"/>
              </w:rPr>
            </m:ctrlPr>
          </m:sSubPr>
          <m:e>
            <m:r>
              <m:rPr>
                <m:sty m:val="bi"/>
              </m:rPr>
              <w:rPr>
                <w:rFonts w:ascii="Cambria Math" w:hAnsi="Cambria Math"/>
                <w:lang w:eastAsia="zh-CN"/>
              </w:rPr>
              <m:t>T</m:t>
            </m:r>
          </m:e>
          <m:sub>
            <m:r>
              <m:rPr>
                <m:sty m:val="bi"/>
              </m:rPr>
              <w:rPr>
                <w:rFonts w:ascii="Cambria Math" w:hAnsi="Cambria Math"/>
                <w:lang w:eastAsia="zh-CN"/>
              </w:rPr>
              <m:t>th</m:t>
            </m:r>
          </m:sub>
        </m:sSub>
      </m:oMath>
      <w:r w:rsidR="005D5C8F">
        <w:rPr>
          <w:lang w:eastAsia="zh-CN"/>
        </w:rPr>
        <w:t xml:space="preserve"> de </w:t>
      </w:r>
      <w:r w:rsidR="000864CA">
        <w:rPr>
          <w:lang w:eastAsia="zh-CN"/>
        </w:rPr>
        <w:t>148.7 g.mm avec sa phase de 150 degrés.</w:t>
      </w:r>
      <w:r w:rsidR="0009425C">
        <w:rPr>
          <w:lang w:eastAsia="zh-CN"/>
        </w:rPr>
        <w:t xml:space="preserve"> La </w:t>
      </w:r>
      <w:r w:rsidR="00274285">
        <w:rPr>
          <w:lang w:eastAsia="zh-CN"/>
        </w:rPr>
        <w:t xml:space="preserve">somme vectorielle </w:t>
      </w:r>
      <w:r w:rsidR="00274285">
        <w:rPr>
          <w:lang w:eastAsia="zh-CN"/>
        </w:rPr>
        <w:lastRenderedPageBreak/>
        <w:t xml:space="preserve">des balourds mécaniques et thermiques </w:t>
      </w:r>
      <w:r w:rsidR="00667A37">
        <w:rPr>
          <w:lang w:eastAsia="zh-CN"/>
        </w:rPr>
        <w:t>permet d’approximer</w:t>
      </w:r>
      <w:r w:rsidR="00274285">
        <w:rPr>
          <w:lang w:eastAsia="zh-CN"/>
        </w:rPr>
        <w:t xml:space="preserve"> le balourd total</w:t>
      </w:r>
      <w:r w:rsidR="00207BAC">
        <w:rPr>
          <w:lang w:eastAsia="zh-CN"/>
        </w:rPr>
        <w:t xml:space="preserve"> de 278 g.mm</w:t>
      </w:r>
      <w:r w:rsidR="00274285">
        <w:rPr>
          <w:lang w:eastAsia="zh-CN"/>
        </w:rPr>
        <w:t xml:space="preserve"> présent</w:t>
      </w:r>
      <w:r w:rsidR="00E2731C">
        <w:rPr>
          <w:lang w:eastAsia="zh-CN"/>
        </w:rPr>
        <w:t xml:space="preserve"> sur le rotor 700mm au moment du déclenchement de l’effet Morton instable. </w:t>
      </w:r>
      <w:r w:rsidR="0006681E">
        <w:rPr>
          <w:lang w:eastAsia="zh-CN"/>
        </w:rPr>
        <w:t>Ce balourd total de 278 g.mm est largement dépassé 220 g.mm, ce qui confirme le déclenchement de l’effet Morton instable sous la configuration du rotor long de 700mm.</w:t>
      </w:r>
      <w:r w:rsidR="005D1AEB">
        <w:rPr>
          <w:lang w:eastAsia="zh-CN"/>
        </w:rPr>
        <w:t xml:space="preserve"> Les résultats de l’analyse de la stabilité avec l’approche analytique améliorée sont cohérents avec ceux de la simulation numérique.</w:t>
      </w:r>
    </w:p>
    <w:p w14:paraId="6BA51445" w14:textId="77777777" w:rsidR="008420AB" w:rsidRDefault="0068300C" w:rsidP="008420AB">
      <w:pPr>
        <w:keepNext/>
        <w:spacing w:before="120" w:line="360" w:lineRule="auto"/>
        <w:jc w:val="center"/>
      </w:pPr>
      <w:r>
        <w:rPr>
          <w:noProof/>
          <w:lang w:eastAsia="zh-CN"/>
        </w:rPr>
        <w:drawing>
          <wp:inline distT="0" distB="0" distL="0" distR="0" wp14:anchorId="4D04E1E1" wp14:editId="4F41269D">
            <wp:extent cx="3571200" cy="2401200"/>
            <wp:effectExtent l="0" t="0" r="0" b="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71200" cy="2401200"/>
                    </a:xfrm>
                    <a:prstGeom prst="rect">
                      <a:avLst/>
                    </a:prstGeom>
                    <a:noFill/>
                  </pic:spPr>
                </pic:pic>
              </a:graphicData>
            </a:graphic>
          </wp:inline>
        </w:drawing>
      </w:r>
    </w:p>
    <w:p w14:paraId="7A8E3BD2" w14:textId="633E82AA" w:rsidR="00FE63E5" w:rsidRPr="008420AB" w:rsidRDefault="008420AB" w:rsidP="008420AB">
      <w:pPr>
        <w:pStyle w:val="Lgende"/>
        <w:jc w:val="center"/>
        <w:rPr>
          <w:rFonts w:ascii="Calibri" w:hAnsi="Calibri" w:cs="Calibri"/>
          <w:i w:val="0"/>
          <w:iCs w:val="0"/>
          <w:noProof/>
          <w:color w:val="000000"/>
          <w:sz w:val="22"/>
          <w:szCs w:val="24"/>
        </w:rPr>
      </w:pPr>
      <w:r w:rsidRPr="008420AB">
        <w:rPr>
          <w:rFonts w:ascii="Calibri" w:hAnsi="Calibri" w:cs="Calibri"/>
          <w:i w:val="0"/>
          <w:iCs w:val="0"/>
          <w:noProof/>
          <w:color w:val="000000"/>
          <w:sz w:val="22"/>
          <w:szCs w:val="24"/>
        </w:rPr>
        <w:t xml:space="preserve">Figure </w:t>
      </w:r>
      <w:r w:rsidRPr="008420AB">
        <w:rPr>
          <w:rFonts w:ascii="Calibri" w:hAnsi="Calibri" w:cs="Calibri"/>
          <w:i w:val="0"/>
          <w:iCs w:val="0"/>
          <w:noProof/>
          <w:color w:val="000000"/>
          <w:sz w:val="22"/>
          <w:szCs w:val="24"/>
        </w:rPr>
        <w:fldChar w:fldCharType="begin"/>
      </w:r>
      <w:r w:rsidRPr="008420AB">
        <w:rPr>
          <w:rFonts w:ascii="Calibri" w:hAnsi="Calibri" w:cs="Calibri"/>
          <w:i w:val="0"/>
          <w:iCs w:val="0"/>
          <w:noProof/>
          <w:color w:val="000000"/>
          <w:sz w:val="22"/>
          <w:szCs w:val="24"/>
        </w:rPr>
        <w:instrText xml:space="preserve"> STYLEREF 2 \s </w:instrText>
      </w:r>
      <w:r w:rsidRPr="008420AB">
        <w:rPr>
          <w:rFonts w:ascii="Calibri" w:hAnsi="Calibri" w:cs="Calibri"/>
          <w:i w:val="0"/>
          <w:iCs w:val="0"/>
          <w:noProof/>
          <w:color w:val="000000"/>
          <w:sz w:val="22"/>
          <w:szCs w:val="24"/>
        </w:rPr>
        <w:fldChar w:fldCharType="separate"/>
      </w:r>
      <w:r w:rsidRPr="008420AB">
        <w:rPr>
          <w:rFonts w:ascii="Calibri" w:hAnsi="Calibri" w:cs="Calibri"/>
          <w:i w:val="0"/>
          <w:iCs w:val="0"/>
          <w:noProof/>
          <w:color w:val="000000"/>
          <w:sz w:val="22"/>
          <w:szCs w:val="24"/>
        </w:rPr>
        <w:t>5.2</w:t>
      </w:r>
      <w:r w:rsidRPr="008420AB">
        <w:rPr>
          <w:rFonts w:ascii="Calibri" w:hAnsi="Calibri" w:cs="Calibri"/>
          <w:i w:val="0"/>
          <w:iCs w:val="0"/>
          <w:noProof/>
          <w:color w:val="000000"/>
          <w:sz w:val="22"/>
          <w:szCs w:val="24"/>
        </w:rPr>
        <w:fldChar w:fldCharType="end"/>
      </w:r>
      <w:r w:rsidRPr="008420AB">
        <w:rPr>
          <w:rFonts w:ascii="Calibri" w:hAnsi="Calibri" w:cs="Calibri"/>
          <w:i w:val="0"/>
          <w:iCs w:val="0"/>
          <w:noProof/>
          <w:color w:val="000000"/>
          <w:sz w:val="22"/>
          <w:szCs w:val="24"/>
        </w:rPr>
        <w:noBreakHyphen/>
      </w:r>
      <w:r w:rsidRPr="008420AB">
        <w:rPr>
          <w:rFonts w:ascii="Calibri" w:hAnsi="Calibri" w:cs="Calibri"/>
          <w:i w:val="0"/>
          <w:iCs w:val="0"/>
          <w:noProof/>
          <w:color w:val="000000"/>
          <w:sz w:val="22"/>
          <w:szCs w:val="24"/>
        </w:rPr>
        <w:fldChar w:fldCharType="begin"/>
      </w:r>
      <w:r w:rsidRPr="008420AB">
        <w:rPr>
          <w:rFonts w:ascii="Calibri" w:hAnsi="Calibri" w:cs="Calibri"/>
          <w:i w:val="0"/>
          <w:iCs w:val="0"/>
          <w:noProof/>
          <w:color w:val="000000"/>
          <w:sz w:val="22"/>
          <w:szCs w:val="24"/>
        </w:rPr>
        <w:instrText xml:space="preserve"> SEQ Figure \* ARABIC \s 2 </w:instrText>
      </w:r>
      <w:r w:rsidRPr="008420AB">
        <w:rPr>
          <w:rFonts w:ascii="Calibri" w:hAnsi="Calibri" w:cs="Calibri"/>
          <w:i w:val="0"/>
          <w:iCs w:val="0"/>
          <w:noProof/>
          <w:color w:val="000000"/>
          <w:sz w:val="22"/>
          <w:szCs w:val="24"/>
        </w:rPr>
        <w:fldChar w:fldCharType="separate"/>
      </w:r>
      <w:r w:rsidRPr="008420AB">
        <w:rPr>
          <w:rFonts w:ascii="Calibri" w:hAnsi="Calibri" w:cs="Calibri"/>
          <w:i w:val="0"/>
          <w:iCs w:val="0"/>
          <w:noProof/>
          <w:color w:val="000000"/>
          <w:sz w:val="22"/>
          <w:szCs w:val="24"/>
        </w:rPr>
        <w:t>11</w:t>
      </w:r>
      <w:r w:rsidRPr="008420AB">
        <w:rPr>
          <w:rFonts w:ascii="Calibri" w:hAnsi="Calibri" w:cs="Calibri"/>
          <w:i w:val="0"/>
          <w:iCs w:val="0"/>
          <w:noProof/>
          <w:color w:val="000000"/>
          <w:sz w:val="22"/>
          <w:szCs w:val="24"/>
        </w:rPr>
        <w:fldChar w:fldCharType="end"/>
      </w:r>
      <w:r w:rsidRPr="008420AB">
        <w:rPr>
          <w:rFonts w:ascii="Calibri" w:hAnsi="Calibri" w:cs="Calibri"/>
          <w:i w:val="0"/>
          <w:iCs w:val="0"/>
          <w:noProof/>
          <w:color w:val="000000"/>
          <w:sz w:val="22"/>
          <w:szCs w:val="24"/>
        </w:rPr>
        <w:t xml:space="preserve"> : </w:t>
      </w:r>
      <w:r w:rsidR="0029718B">
        <w:rPr>
          <w:rFonts w:ascii="Calibri" w:hAnsi="Calibri" w:cs="Calibri"/>
          <w:i w:val="0"/>
          <w:iCs w:val="0"/>
          <w:noProof/>
          <w:color w:val="000000"/>
          <w:sz w:val="22"/>
          <w:szCs w:val="24"/>
        </w:rPr>
        <w:t>Positions des points spécifiques liées à l’effet Morton obtenues sur le rotor 700mm</w:t>
      </w:r>
    </w:p>
    <w:p w14:paraId="7F87611F" w14:textId="2948D20F" w:rsidR="00DB069B" w:rsidRDefault="008235C1" w:rsidP="00B633F3">
      <w:pPr>
        <w:spacing w:before="120" w:line="360" w:lineRule="auto"/>
        <w:ind w:firstLine="708"/>
        <w:rPr>
          <w:lang w:eastAsia="zh-CN"/>
        </w:rPr>
      </w:pPr>
      <w:r>
        <w:rPr>
          <w:lang w:eastAsia="zh-CN"/>
        </w:rPr>
        <w:t>Cependant,</w:t>
      </w:r>
      <w:r w:rsidR="00B633F3">
        <w:rPr>
          <w:lang w:eastAsia="zh-CN"/>
        </w:rPr>
        <w:t xml:space="preserve"> </w:t>
      </w:r>
      <w:r>
        <w:rPr>
          <w:lang w:eastAsia="zh-CN"/>
        </w:rPr>
        <w:t>i</w:t>
      </w:r>
      <w:r w:rsidR="00DB069B">
        <w:t>l est également constaté qu’un</w:t>
      </w:r>
      <w:r w:rsidR="00DB069B">
        <w:rPr>
          <w:lang w:eastAsia="zh-CN"/>
        </w:rPr>
        <w:t xml:space="preserve"> écart important existe entre l’indicateur de l’effet Morton obtenu par l’approche Lorenz et Murphy et celui obtenu par l’approche analytique améliorée. Cette différence provient principalement de l’imprécision du calcul thermomécanique par la formule analytique et la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00DB069B" w:rsidRPr="00BC241C">
        <w:rPr>
          <w:lang w:eastAsia="zh-CN"/>
        </w:rPr>
        <w:t>.</w:t>
      </w:r>
      <w:r w:rsidR="00DB069B">
        <w:rPr>
          <w:lang w:eastAsia="zh-CN"/>
        </w:rPr>
        <w:t xml:space="preserve"> </w:t>
      </w:r>
    </w:p>
    <w:p w14:paraId="07A5ED08" w14:textId="77777777" w:rsidR="00DB069B" w:rsidRPr="00E44D67" w:rsidRDefault="00DB069B" w:rsidP="00DB069B">
      <w:pPr>
        <w:pStyle w:val="Default"/>
        <w:keepNext/>
        <w:spacing w:line="360" w:lineRule="auto"/>
        <w:jc w:val="center"/>
        <w:rPr>
          <w:sz w:val="22"/>
        </w:rPr>
      </w:pPr>
      <w:r>
        <w:rPr>
          <w:noProof/>
          <w:sz w:val="22"/>
        </w:rPr>
        <w:drawing>
          <wp:inline distT="0" distB="0" distL="0" distR="0" wp14:anchorId="55D689E4" wp14:editId="2274CC84">
            <wp:extent cx="5047615" cy="2883535"/>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03830EAC" w14:textId="4B4C30A8" w:rsidR="00DB069B" w:rsidRPr="00E44D67" w:rsidRDefault="00DB069B" w:rsidP="00DB069B">
      <w:pPr>
        <w:pStyle w:val="Lgende"/>
        <w:jc w:val="center"/>
        <w:rPr>
          <w:rFonts w:ascii="Calibri" w:hAnsi="Calibri" w:cs="Calibri"/>
          <w:i w:val="0"/>
          <w:iCs w:val="0"/>
          <w:color w:val="000000"/>
          <w:sz w:val="22"/>
          <w:szCs w:val="24"/>
        </w:rPr>
      </w:pPr>
      <w:bookmarkStart w:id="365" w:name="_Ref531184866"/>
      <w:r w:rsidRPr="00E44D67">
        <w:rPr>
          <w:rFonts w:ascii="Calibri" w:hAnsi="Calibri" w:cs="Calibri"/>
          <w:i w:val="0"/>
          <w:iCs w:val="0"/>
          <w:color w:val="000000"/>
          <w:sz w:val="22"/>
          <w:szCs w:val="24"/>
        </w:rPr>
        <w:t xml:space="preserve">Figure </w:t>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STYLEREF 2 \s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5.2</w:t>
      </w:r>
      <w:r w:rsidR="008420AB">
        <w:rPr>
          <w:rFonts w:ascii="Calibri" w:hAnsi="Calibri" w:cs="Calibri"/>
          <w:i w:val="0"/>
          <w:iCs w:val="0"/>
          <w:color w:val="000000"/>
          <w:sz w:val="22"/>
          <w:szCs w:val="24"/>
        </w:rPr>
        <w:fldChar w:fldCharType="end"/>
      </w:r>
      <w:r w:rsidR="008420AB">
        <w:rPr>
          <w:rFonts w:ascii="Calibri" w:hAnsi="Calibri" w:cs="Calibri"/>
          <w:i w:val="0"/>
          <w:iCs w:val="0"/>
          <w:color w:val="000000"/>
          <w:sz w:val="22"/>
          <w:szCs w:val="24"/>
        </w:rPr>
        <w:noBreakHyphen/>
      </w:r>
      <w:r w:rsidR="008420AB">
        <w:rPr>
          <w:rFonts w:ascii="Calibri" w:hAnsi="Calibri" w:cs="Calibri"/>
          <w:i w:val="0"/>
          <w:iCs w:val="0"/>
          <w:color w:val="000000"/>
          <w:sz w:val="22"/>
          <w:szCs w:val="24"/>
        </w:rPr>
        <w:fldChar w:fldCharType="begin"/>
      </w:r>
      <w:r w:rsidR="008420AB">
        <w:rPr>
          <w:rFonts w:ascii="Calibri" w:hAnsi="Calibri" w:cs="Calibri"/>
          <w:i w:val="0"/>
          <w:iCs w:val="0"/>
          <w:color w:val="000000"/>
          <w:sz w:val="22"/>
          <w:szCs w:val="24"/>
        </w:rPr>
        <w:instrText xml:space="preserve"> SEQ Figure \* ARABIC \s 2 </w:instrText>
      </w:r>
      <w:r w:rsidR="008420AB">
        <w:rPr>
          <w:rFonts w:ascii="Calibri" w:hAnsi="Calibri" w:cs="Calibri"/>
          <w:i w:val="0"/>
          <w:iCs w:val="0"/>
          <w:color w:val="000000"/>
          <w:sz w:val="22"/>
          <w:szCs w:val="24"/>
        </w:rPr>
        <w:fldChar w:fldCharType="separate"/>
      </w:r>
      <w:r w:rsidR="008420AB">
        <w:rPr>
          <w:rFonts w:ascii="Calibri" w:hAnsi="Calibri" w:cs="Calibri"/>
          <w:i w:val="0"/>
          <w:iCs w:val="0"/>
          <w:noProof/>
          <w:color w:val="000000"/>
          <w:sz w:val="22"/>
          <w:szCs w:val="24"/>
        </w:rPr>
        <w:t>12</w:t>
      </w:r>
      <w:r w:rsidR="008420AB">
        <w:rPr>
          <w:rFonts w:ascii="Calibri" w:hAnsi="Calibri" w:cs="Calibri"/>
          <w:i w:val="0"/>
          <w:iCs w:val="0"/>
          <w:color w:val="000000"/>
          <w:sz w:val="22"/>
          <w:szCs w:val="24"/>
        </w:rPr>
        <w:fldChar w:fldCharType="end"/>
      </w:r>
      <w:bookmarkEnd w:id="365"/>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Pr="00E44D67">
        <w:rPr>
          <w:rFonts w:ascii="Calibri" w:hAnsi="Calibri" w:cs="Calibri"/>
          <w:i w:val="0"/>
          <w:iCs w:val="0"/>
          <w:color w:val="000000"/>
          <w:sz w:val="22"/>
          <w:szCs w:val="24"/>
        </w:rPr>
        <w:t>700mm</w:t>
      </w:r>
    </w:p>
    <w:p w14:paraId="0A1D8CB5" w14:textId="2AABB17B" w:rsidR="00321DCD" w:rsidRDefault="00321DCD">
      <w:pPr>
        <w:overflowPunct/>
        <w:autoSpaceDE/>
        <w:autoSpaceDN/>
        <w:adjustRightInd/>
        <w:spacing w:after="160" w:line="259" w:lineRule="auto"/>
        <w:jc w:val="left"/>
        <w:textAlignment w:val="auto"/>
      </w:pPr>
    </w:p>
    <w:p w14:paraId="0605A44A" w14:textId="23D72EE6" w:rsidR="00F275FF" w:rsidRDefault="00F275FF">
      <w:pPr>
        <w:overflowPunct/>
        <w:autoSpaceDE/>
        <w:autoSpaceDN/>
        <w:adjustRightInd/>
        <w:spacing w:after="160" w:line="259" w:lineRule="auto"/>
        <w:jc w:val="left"/>
        <w:textAlignment w:val="auto"/>
      </w:pPr>
    </w:p>
    <w:p w14:paraId="53D6E3E4" w14:textId="77777777" w:rsidR="008D16BD" w:rsidRDefault="008D16BD" w:rsidP="00613E0A">
      <w:pPr>
        <w:pStyle w:val="Titre2"/>
        <w:ind w:left="709"/>
      </w:pPr>
      <w:r>
        <w:lastRenderedPageBreak/>
        <w:t>Application du cas historique: Rotor Faulkner, Strong et Kirk</w:t>
      </w:r>
    </w:p>
    <w:p w14:paraId="75F17200" w14:textId="77777777" w:rsidR="008D16BD" w:rsidRDefault="008D16BD" w:rsidP="008D16BD"/>
    <w:p w14:paraId="4AAF517A" w14:textId="3D8575BF" w:rsidR="008D16BD" w:rsidRDefault="008D16BD" w:rsidP="008D16BD">
      <w:pPr>
        <w:spacing w:line="360" w:lineRule="auto"/>
        <w:ind w:firstLine="708"/>
      </w:pPr>
      <w:r>
        <w:t xml:space="preserve">Le cas d’étude est choisi en fonction des outils numériques et les données à la disposition. En prenant </w:t>
      </w:r>
      <w:r w:rsidR="002B0EFD">
        <w:t xml:space="preserve">en compte </w:t>
      </w:r>
      <w:bookmarkStart w:id="366" w:name="_GoBack"/>
      <w:bookmarkEnd w:id="366"/>
      <w:r>
        <w:t xml:space="preserve">ces deux contraintes, il est décidé d’appliquer la méthode d’analyse de la stabilité au rotor du turbocompresseur décrit par Faulkner, Strong et Kirk </w:t>
      </w:r>
      <w:r>
        <w:fldChar w:fldCharType="begin"/>
      </w:r>
      <w:r>
        <w:instrText xml:space="preserve"> REF _Ref531885219 \r \h  \* MERGEFORMAT </w:instrText>
      </w:r>
      <w:r>
        <w:fldChar w:fldCharType="separate"/>
      </w:r>
      <w:r>
        <w:t>[2]</w:t>
      </w:r>
      <w:r>
        <w:fldChar w:fldCharType="end"/>
      </w:r>
      <w:r>
        <w:t xml:space="preserve">. Différent de la plupart des cas où le rotor est supporté par les paliers à patins oscillants, le rotor à étudier est guidé par les paliers à lobes qui donnent la possibilité d’utiliser les outils numériques mis aux points dans la thèse.  </w:t>
      </w:r>
    </w:p>
    <w:p w14:paraId="42D58951" w14:textId="77777777" w:rsidR="008D16BD" w:rsidRDefault="008D16BD" w:rsidP="008D16BD">
      <w:pPr>
        <w:spacing w:line="360" w:lineRule="auto"/>
        <w:ind w:firstLine="708"/>
      </w:pPr>
      <w:r>
        <w:t xml:space="preserve">Selon </w:t>
      </w:r>
      <w:r>
        <w:fldChar w:fldCharType="begin"/>
      </w:r>
      <w:r>
        <w:instrText xml:space="preserve"> REF _Ref531885219 \r \h  \* MERGEFORMAT </w:instrText>
      </w:r>
      <w:r>
        <w:fldChar w:fldCharType="separate"/>
      </w:r>
      <w:r>
        <w:t>[2]</w:t>
      </w:r>
      <w:r>
        <w:fldChar w:fldCharType="end"/>
      </w:r>
      <w:r>
        <w:t xml:space="preserve">, </w:t>
      </w:r>
      <w:r>
        <w:fldChar w:fldCharType="begin"/>
      </w:r>
      <w:r>
        <w:instrText xml:space="preserve"> REF _Ref444181446 \r \h </w:instrText>
      </w:r>
      <w:r>
        <w:fldChar w:fldCharType="separate"/>
      </w:r>
      <w:r>
        <w:t>[5]</w:t>
      </w:r>
      <w:r>
        <w:fldChar w:fldCharType="end"/>
      </w:r>
      <w:r>
        <w:t>, le rotor du</w:t>
      </w:r>
      <w:r w:rsidRPr="00F43860">
        <w:t xml:space="preserve"> turbocompresseur</w:t>
      </w:r>
      <w:r>
        <w:t xml:space="preserve"> à étudier est devenu</w:t>
      </w:r>
      <w:r w:rsidRPr="00F43860">
        <w:t xml:space="preserve"> instable près de 9900 tr/min</w:t>
      </w:r>
      <w:r>
        <w:t xml:space="preserve"> lors du fonctionnement. Cependant, l’analyse modale n’a pas</w:t>
      </w:r>
      <w:r w:rsidRPr="00A001B1">
        <w:t xml:space="preserve"> </w:t>
      </w:r>
      <w:r>
        <w:t>prédit</w:t>
      </w:r>
      <w:r w:rsidRPr="00A001B1">
        <w:t xml:space="preserve"> l'existence d'une</w:t>
      </w:r>
      <w:r>
        <w:t xml:space="preserve"> telle vitesse critique.  Initialement, les auteurs pensaient que la roue de turbine se détachait aux vitesses élevée. Néanmoins, l’inspection sur la position de la roue avant et après l’opération a prouvé que cette roue n’a pas bougé pendant le fonctionnement. I</w:t>
      </w:r>
      <w:r w:rsidRPr="006B2936">
        <w:t>l</w:t>
      </w:r>
      <w:r>
        <w:t>s ont</w:t>
      </w:r>
      <w:r w:rsidRPr="006B2936">
        <w:t xml:space="preserve"> finalement conclu que</w:t>
      </w:r>
      <w:r>
        <w:t xml:space="preserve"> </w:t>
      </w:r>
      <w:r w:rsidRPr="006B2936">
        <w:t xml:space="preserve">la source de l'instabilité était </w:t>
      </w:r>
      <w:r>
        <w:t>le balourd</w:t>
      </w:r>
      <w:r w:rsidRPr="006B2936">
        <w:t xml:space="preserve"> thermique </w:t>
      </w:r>
      <w:r>
        <w:t xml:space="preserve">crée par la déformation asymétrique du rotor </w:t>
      </w:r>
      <w:r w:rsidRPr="006B2936">
        <w:t>p</w:t>
      </w:r>
      <w:r>
        <w:t>rès de l'extrémité du</w:t>
      </w:r>
      <w:r w:rsidRPr="000834AD">
        <w:t xml:space="preserve"> disque de turbine à flux radial</w:t>
      </w:r>
      <w:r>
        <w:t xml:space="preserve">.  Cette conclusion est partagée par Balbahadur  et Kirk </w:t>
      </w:r>
      <w:r>
        <w:fldChar w:fldCharType="begin"/>
      </w:r>
      <w:r>
        <w:instrText xml:space="preserve"> REF _Ref444181446 \r \h </w:instrText>
      </w:r>
      <w:r>
        <w:fldChar w:fldCharType="separate"/>
      </w:r>
      <w:r>
        <w:t>[5]</w:t>
      </w:r>
      <w:r>
        <w:fldChar w:fldCharType="end"/>
      </w:r>
      <w:r>
        <w:t xml:space="preserve">. Basé sur la configuration du rotor, Ils ont prédit cette instabilité de l’effet Morton vers 9640 tr/min.  Ainsi,  les objectifs de l’application à ce rotor est de prédire la vitesse de déclenchement de l’effet Morton instable avec la méthode actuelle et la comparer avec les résultats dans la littérature. </w:t>
      </w:r>
    </w:p>
    <w:p w14:paraId="1501B3A8" w14:textId="77777777" w:rsidR="008D16BD" w:rsidRDefault="008D16BD" w:rsidP="008D16BD">
      <w:pPr>
        <w:spacing w:line="360" w:lineRule="auto"/>
        <w:ind w:firstLine="708"/>
      </w:pPr>
      <w:r w:rsidRPr="000834AD">
        <w:t>Le turbocompresseur</w:t>
      </w:r>
      <w:r>
        <w:t xml:space="preserve"> décrit possède</w:t>
      </w:r>
      <w:r w:rsidRPr="000834AD">
        <w:t xml:space="preserve"> une </w:t>
      </w:r>
      <w:r>
        <w:t>turbine centrifuge</w:t>
      </w:r>
      <w:r w:rsidRPr="000834AD">
        <w:t xml:space="preserve"> à une extrémité et un disque de turbine à flux radial à l'autre extrémité</w:t>
      </w:r>
      <w:r>
        <w:t xml:space="preserve">. La configuration de son rotor est illustrée dans la </w:t>
      </w:r>
      <w:r>
        <w:fldChar w:fldCharType="begin"/>
      </w:r>
      <w:r>
        <w:instrText xml:space="preserve"> REF _Ref531887200 \h  \* MERGEFORMAT </w:instrText>
      </w:r>
      <w:r>
        <w:fldChar w:fldCharType="separate"/>
      </w:r>
      <w:r w:rsidRPr="00A663FE">
        <w:t>Figure 12</w:t>
      </w:r>
      <w:r>
        <w:fldChar w:fldCharType="end"/>
      </w:r>
      <w:r>
        <w:t xml:space="preserve">. </w:t>
      </w:r>
      <w:r w:rsidRPr="00523BDA">
        <w:t>C</w:t>
      </w:r>
      <w:r>
        <w:t xml:space="preserve">ette machine est supportée par deux </w:t>
      </w:r>
      <w:r w:rsidRPr="00523BDA">
        <w:t xml:space="preserve">paliers à </w:t>
      </w:r>
      <w:r>
        <w:t>trois</w:t>
      </w:r>
      <w:r w:rsidRPr="00523BDA">
        <w:t xml:space="preserve"> </w:t>
      </w:r>
      <w:r>
        <w:t>lobes</w:t>
      </w:r>
      <w:r w:rsidRPr="00523BDA">
        <w:t xml:space="preserve"> </w:t>
      </w:r>
      <w:r>
        <w:t>qui comprennent</w:t>
      </w:r>
      <w:r w:rsidRPr="00523BDA">
        <w:t xml:space="preserve"> 3 </w:t>
      </w:r>
      <w:r>
        <w:t>rainures</w:t>
      </w:r>
      <w:r w:rsidRPr="00523BDA">
        <w:t xml:space="preserve"> </w:t>
      </w:r>
      <w:r>
        <w:t xml:space="preserve">axiales </w:t>
      </w:r>
      <w:r w:rsidRPr="00523BDA">
        <w:t>sur toute la longueur du palier.</w:t>
      </w:r>
      <w:r>
        <w:t xml:space="preserve"> Différent de la modélisation de Balbahadur et Kirk présentée dans </w:t>
      </w:r>
      <w:r>
        <w:fldChar w:fldCharType="begin"/>
      </w:r>
      <w:r>
        <w:instrText xml:space="preserve"> REF _Ref444181446 \r \h  \* MERGEFORMAT </w:instrText>
      </w:r>
      <w:r>
        <w:fldChar w:fldCharType="separate"/>
      </w:r>
      <w:r>
        <w:t>[5]</w:t>
      </w:r>
      <w:r>
        <w:fldChar w:fldCharType="end"/>
      </w:r>
      <w:r>
        <w:t xml:space="preserve"> qui traite le palier comme un palier circulaire pour la raison de simplicité, l’étude actuelle le modélise comme un vrai palier à lobes. Les données générales du rotor, palier et lubrifiant utilisées sont exposés au </w:t>
      </w:r>
      <w:r>
        <w:fldChar w:fldCharType="begin"/>
      </w:r>
      <w:r>
        <w:instrText xml:space="preserve"> REF _Ref531889108 \h  \* MERGEFORMAT </w:instrText>
      </w:r>
      <w:r>
        <w:fldChar w:fldCharType="separate"/>
      </w:r>
      <w:r w:rsidRPr="00A663FE">
        <w:t>Tableau 4</w:t>
      </w:r>
      <w:r>
        <w:fldChar w:fldCharType="end"/>
      </w:r>
      <w:r>
        <w:t xml:space="preserve">. Néanmoins, par manque de l’information détaillée sur la géométrique des lobes et les données du lubrifiant, ces données utilisées ici peuvent être différentes du cas réel. </w:t>
      </w:r>
    </w:p>
    <w:p w14:paraId="7D55F597" w14:textId="77777777" w:rsidR="008D16BD" w:rsidRDefault="008D16BD" w:rsidP="008D16BD">
      <w:pPr>
        <w:keepNext/>
        <w:spacing w:line="360" w:lineRule="auto"/>
        <w:jc w:val="center"/>
      </w:pPr>
      <w:r>
        <w:rPr>
          <w:noProof/>
          <w:lang w:eastAsia="zh-CN"/>
        </w:rPr>
        <w:drawing>
          <wp:inline distT="0" distB="0" distL="0" distR="0" wp14:anchorId="0D0F6F3C" wp14:editId="242B1057">
            <wp:extent cx="5760720" cy="2092325"/>
            <wp:effectExtent l="0" t="0" r="0" b="317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092325"/>
                    </a:xfrm>
                    <a:prstGeom prst="rect">
                      <a:avLst/>
                    </a:prstGeom>
                  </pic:spPr>
                </pic:pic>
              </a:graphicData>
            </a:graphic>
          </wp:inline>
        </w:drawing>
      </w:r>
    </w:p>
    <w:p w14:paraId="65BB9F95" w14:textId="77777777" w:rsidR="008D16BD" w:rsidRPr="00D42449" w:rsidRDefault="008D16BD" w:rsidP="008D16BD">
      <w:pPr>
        <w:pStyle w:val="Lgende"/>
        <w:jc w:val="center"/>
        <w:rPr>
          <w:rFonts w:ascii="Calibri" w:hAnsi="Calibri" w:cs="Calibri"/>
          <w:i w:val="0"/>
          <w:iCs w:val="0"/>
          <w:color w:val="000000"/>
          <w:sz w:val="22"/>
          <w:szCs w:val="24"/>
        </w:rPr>
      </w:pPr>
      <w:bookmarkStart w:id="367" w:name="_Ref531887200"/>
      <w:r w:rsidRPr="00D42449">
        <w:rPr>
          <w:rFonts w:ascii="Calibri" w:hAnsi="Calibri" w:cs="Calibri"/>
          <w:i w:val="0"/>
          <w:iCs w:val="0"/>
          <w:color w:val="000000"/>
          <w:sz w:val="22"/>
          <w:szCs w:val="24"/>
        </w:rPr>
        <w:t xml:space="preserve">Figure </w:t>
      </w:r>
      <w:r w:rsidRPr="00D42449">
        <w:rPr>
          <w:rFonts w:ascii="Calibri" w:hAnsi="Calibri" w:cs="Calibri"/>
          <w:i w:val="0"/>
          <w:iCs w:val="0"/>
          <w:color w:val="000000"/>
          <w:sz w:val="22"/>
          <w:szCs w:val="24"/>
        </w:rPr>
        <w:fldChar w:fldCharType="begin"/>
      </w:r>
      <w:r w:rsidRPr="00D42449">
        <w:rPr>
          <w:rFonts w:ascii="Calibri" w:hAnsi="Calibri" w:cs="Calibri"/>
          <w:i w:val="0"/>
          <w:iCs w:val="0"/>
          <w:color w:val="000000"/>
          <w:sz w:val="22"/>
          <w:szCs w:val="24"/>
        </w:rPr>
        <w:instrText xml:space="preserve"> SEQ Figure \* ARABIC </w:instrText>
      </w:r>
      <w:r w:rsidRPr="00D42449">
        <w:rPr>
          <w:rFonts w:ascii="Calibri" w:hAnsi="Calibri" w:cs="Calibri"/>
          <w:i w:val="0"/>
          <w:iCs w:val="0"/>
          <w:color w:val="000000"/>
          <w:sz w:val="22"/>
          <w:szCs w:val="24"/>
        </w:rPr>
        <w:fldChar w:fldCharType="separate"/>
      </w:r>
      <w:r>
        <w:rPr>
          <w:rFonts w:ascii="Calibri" w:hAnsi="Calibri" w:cs="Calibri"/>
          <w:i w:val="0"/>
          <w:iCs w:val="0"/>
          <w:noProof/>
          <w:color w:val="000000"/>
          <w:sz w:val="22"/>
          <w:szCs w:val="24"/>
        </w:rPr>
        <w:t>12</w:t>
      </w:r>
      <w:r w:rsidRPr="00D42449">
        <w:rPr>
          <w:rFonts w:ascii="Calibri" w:hAnsi="Calibri" w:cs="Calibri"/>
          <w:i w:val="0"/>
          <w:iCs w:val="0"/>
          <w:color w:val="000000"/>
          <w:sz w:val="22"/>
          <w:szCs w:val="24"/>
        </w:rPr>
        <w:fldChar w:fldCharType="end"/>
      </w:r>
      <w:bookmarkEnd w:id="367"/>
      <w:r w:rsidRPr="00D42449">
        <w:rPr>
          <w:rFonts w:ascii="Calibri" w:hAnsi="Calibri" w:cs="Calibri"/>
          <w:i w:val="0"/>
          <w:iCs w:val="0"/>
          <w:color w:val="000000"/>
          <w:sz w:val="22"/>
          <w:szCs w:val="24"/>
        </w:rPr>
        <w:t> : configuration du rotor Faulkner, Strong et Kirk</w:t>
      </w:r>
    </w:p>
    <w:p w14:paraId="69E60F89" w14:textId="77777777" w:rsidR="008D16BD" w:rsidRPr="00D42449" w:rsidRDefault="008D16BD" w:rsidP="008D16BD">
      <w:pPr>
        <w:rPr>
          <w:sz w:val="20"/>
          <w:lang w:eastAsia="zh-CN"/>
        </w:rPr>
      </w:pPr>
    </w:p>
    <w:p w14:paraId="39EEF700" w14:textId="77777777" w:rsidR="008D16BD" w:rsidRPr="00D42449" w:rsidRDefault="008D16BD" w:rsidP="008D16BD">
      <w:pPr>
        <w:pStyle w:val="Lgende"/>
        <w:spacing w:after="0"/>
        <w:jc w:val="center"/>
        <w:rPr>
          <w:rFonts w:ascii="Calibri" w:hAnsi="Calibri" w:cs="Calibri"/>
          <w:i w:val="0"/>
          <w:iCs w:val="0"/>
          <w:color w:val="000000"/>
          <w:sz w:val="22"/>
          <w:szCs w:val="24"/>
        </w:rPr>
      </w:pPr>
      <w:bookmarkStart w:id="368" w:name="_Ref531889108"/>
      <w:r w:rsidRPr="00D42449">
        <w:rPr>
          <w:rFonts w:ascii="Calibri" w:hAnsi="Calibri" w:cs="Calibri"/>
          <w:i w:val="0"/>
          <w:iCs w:val="0"/>
          <w:color w:val="000000"/>
          <w:sz w:val="22"/>
          <w:szCs w:val="24"/>
        </w:rPr>
        <w:t xml:space="preserve">Tableau </w:t>
      </w:r>
      <w:r w:rsidRPr="00D42449">
        <w:rPr>
          <w:rFonts w:ascii="Calibri" w:hAnsi="Calibri" w:cs="Calibri"/>
          <w:i w:val="0"/>
          <w:iCs w:val="0"/>
          <w:color w:val="000000"/>
          <w:sz w:val="22"/>
          <w:szCs w:val="24"/>
        </w:rPr>
        <w:fldChar w:fldCharType="begin"/>
      </w:r>
      <w:r w:rsidRPr="00D42449">
        <w:rPr>
          <w:rFonts w:ascii="Calibri" w:hAnsi="Calibri" w:cs="Calibri"/>
          <w:i w:val="0"/>
          <w:iCs w:val="0"/>
          <w:color w:val="000000"/>
          <w:sz w:val="22"/>
          <w:szCs w:val="24"/>
        </w:rPr>
        <w:instrText xml:space="preserve"> SEQ Tableau \* ARABIC </w:instrText>
      </w:r>
      <w:r w:rsidRPr="00D42449">
        <w:rPr>
          <w:rFonts w:ascii="Calibri" w:hAnsi="Calibri" w:cs="Calibri"/>
          <w:i w:val="0"/>
          <w:iCs w:val="0"/>
          <w:color w:val="000000"/>
          <w:sz w:val="22"/>
          <w:szCs w:val="24"/>
        </w:rPr>
        <w:fldChar w:fldCharType="separate"/>
      </w:r>
      <w:r>
        <w:rPr>
          <w:rFonts w:ascii="Calibri" w:hAnsi="Calibri" w:cs="Calibri"/>
          <w:i w:val="0"/>
          <w:iCs w:val="0"/>
          <w:noProof/>
          <w:color w:val="000000"/>
          <w:sz w:val="22"/>
          <w:szCs w:val="24"/>
        </w:rPr>
        <w:t>4</w:t>
      </w:r>
      <w:r w:rsidRPr="00D42449">
        <w:rPr>
          <w:rFonts w:ascii="Calibri" w:hAnsi="Calibri" w:cs="Calibri"/>
          <w:i w:val="0"/>
          <w:iCs w:val="0"/>
          <w:color w:val="000000"/>
          <w:sz w:val="22"/>
          <w:szCs w:val="24"/>
        </w:rPr>
        <w:fldChar w:fldCharType="end"/>
      </w:r>
      <w:bookmarkEnd w:id="368"/>
      <w:r w:rsidRPr="00D42449">
        <w:rPr>
          <w:rFonts w:ascii="Calibri" w:hAnsi="Calibri" w:cs="Calibri"/>
          <w:i w:val="0"/>
          <w:iCs w:val="0"/>
          <w:color w:val="000000"/>
          <w:sz w:val="22"/>
          <w:szCs w:val="24"/>
        </w:rPr>
        <w:t> : données physiques du cas Faulkner, Strong et Kirk</w:t>
      </w:r>
    </w:p>
    <w:p w14:paraId="1F869AFC" w14:textId="77777777" w:rsidR="008D16BD" w:rsidRDefault="008D16BD" w:rsidP="008D16BD">
      <w:pPr>
        <w:spacing w:line="360" w:lineRule="auto"/>
        <w:jc w:val="center"/>
      </w:pPr>
      <w:r w:rsidRPr="00FC2522">
        <w:rPr>
          <w:noProof/>
          <w:lang w:eastAsia="zh-CN"/>
        </w:rPr>
        <w:drawing>
          <wp:inline distT="0" distB="0" distL="0" distR="0" wp14:anchorId="231E8E48" wp14:editId="66452E3B">
            <wp:extent cx="5760720" cy="2927350"/>
            <wp:effectExtent l="0" t="0" r="0" b="6350"/>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9"/>
                    <a:stretch>
                      <a:fillRect/>
                    </a:stretch>
                  </pic:blipFill>
                  <pic:spPr>
                    <a:xfrm>
                      <a:off x="0" y="0"/>
                      <a:ext cx="5760720" cy="2927350"/>
                    </a:xfrm>
                    <a:prstGeom prst="rect">
                      <a:avLst/>
                    </a:prstGeom>
                  </pic:spPr>
                </pic:pic>
              </a:graphicData>
            </a:graphic>
          </wp:inline>
        </w:drawing>
      </w:r>
    </w:p>
    <w:p w14:paraId="09F4832D" w14:textId="77777777" w:rsidR="008D16BD" w:rsidRDefault="008D16BD" w:rsidP="00187A0E">
      <w:pPr>
        <w:pStyle w:val="Titre3"/>
        <w:ind w:left="709"/>
      </w:pPr>
      <w:r>
        <w:t>Analyse modale</w:t>
      </w:r>
    </w:p>
    <w:p w14:paraId="04590FB9" w14:textId="77777777" w:rsidR="008D16BD" w:rsidRPr="000529AB" w:rsidRDefault="008D16BD" w:rsidP="008D16BD"/>
    <w:p w14:paraId="67BCCC6D" w14:textId="77777777" w:rsidR="008D16BD" w:rsidRPr="00210E7E" w:rsidRDefault="008D16BD" w:rsidP="008D16BD">
      <w:pPr>
        <w:pStyle w:val="Default"/>
        <w:spacing w:line="360" w:lineRule="auto"/>
        <w:ind w:firstLine="708"/>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t xml:space="preserve">L’analyse modale est réalisée en se basant sur les coefficients dynamiques non isothermes des paliers. Ces coefficients sont présentés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 </w:t>
      </w:r>
      <w:r w:rsidRPr="00210E7E">
        <w:rPr>
          <w:rFonts w:eastAsia="Times New Roman" w:cs="Times New Roman"/>
          <w:color w:val="auto"/>
          <w:sz w:val="22"/>
          <w:szCs w:val="20"/>
          <w:lang w:eastAsia="fr-FR"/>
        </w:rPr>
        <w:fldChar w:fldCharType="begin"/>
      </w:r>
      <w:r w:rsidRPr="00210E7E">
        <w:rPr>
          <w:rFonts w:eastAsia="Times New Roman" w:cs="Times New Roman"/>
          <w:color w:val="auto"/>
          <w:sz w:val="22"/>
          <w:szCs w:val="20"/>
          <w:lang w:eastAsia="fr-FR"/>
        </w:rPr>
        <w:instrText xml:space="preserve"> REF _Ref531952782 \h </w:instrText>
      </w:r>
      <w:r>
        <w:rPr>
          <w:rFonts w:eastAsia="Times New Roman" w:cs="Times New Roman"/>
          <w:color w:val="auto"/>
          <w:sz w:val="22"/>
          <w:szCs w:val="20"/>
          <w:lang w:eastAsia="fr-FR"/>
        </w:rPr>
        <w:instrText xml:space="preserve"> \* MERGEFORMAT </w:instrText>
      </w:r>
      <w:r w:rsidRPr="00210E7E">
        <w:rPr>
          <w:rFonts w:eastAsia="Times New Roman" w:cs="Times New Roman"/>
          <w:color w:val="auto"/>
          <w:sz w:val="22"/>
          <w:szCs w:val="20"/>
          <w:lang w:eastAsia="fr-FR"/>
        </w:rPr>
      </w:r>
      <w:r w:rsidRPr="00210E7E">
        <w:rPr>
          <w:rFonts w:eastAsia="Times New Roman" w:cs="Times New Roman"/>
          <w:color w:val="auto"/>
          <w:sz w:val="22"/>
          <w:szCs w:val="20"/>
          <w:lang w:eastAsia="fr-FR"/>
        </w:rPr>
        <w:fldChar w:fldCharType="separate"/>
      </w:r>
      <w:r w:rsidRPr="00A663FE">
        <w:rPr>
          <w:rFonts w:eastAsia="Times New Roman" w:cs="Times New Roman"/>
          <w:color w:val="auto"/>
          <w:sz w:val="22"/>
          <w:szCs w:val="20"/>
          <w:lang w:eastAsia="fr-FR"/>
        </w:rPr>
        <w:t>Figure 13</w:t>
      </w:r>
      <w:r w:rsidRPr="00210E7E">
        <w:rPr>
          <w:rFonts w:eastAsia="Times New Roman" w:cs="Times New Roman"/>
          <w:color w:val="auto"/>
          <w:sz w:val="22"/>
          <w:szCs w:val="20"/>
          <w:lang w:eastAsia="fr-FR"/>
        </w:rPr>
        <w:fldChar w:fldCharType="end"/>
      </w:r>
      <w:r w:rsidRPr="00210E7E">
        <w:rPr>
          <w:rFonts w:eastAsia="Times New Roman" w:cs="Times New Roman"/>
          <w:color w:val="auto"/>
          <w:sz w:val="22"/>
          <w:szCs w:val="20"/>
          <w:lang w:eastAsia="fr-FR"/>
        </w:rPr>
        <w:t xml:space="preserve">. La température de 50°C </w:t>
      </w:r>
      <w:r>
        <w:rPr>
          <w:rFonts w:eastAsia="Times New Roman" w:cs="Times New Roman"/>
          <w:color w:val="auto"/>
          <w:sz w:val="22"/>
          <w:szCs w:val="20"/>
          <w:lang w:eastAsia="fr-FR"/>
        </w:rPr>
        <w:t xml:space="preserve">est </w:t>
      </w:r>
      <w:r w:rsidRPr="00210E7E">
        <w:rPr>
          <w:rFonts w:eastAsia="Times New Roman" w:cs="Times New Roman"/>
          <w:color w:val="auto"/>
          <w:sz w:val="22"/>
          <w:szCs w:val="20"/>
          <w:lang w:eastAsia="fr-FR"/>
        </w:rPr>
        <w:t xml:space="preserve">imposée au rotor et </w:t>
      </w:r>
      <w:r>
        <w:rPr>
          <w:rFonts w:eastAsia="Times New Roman" w:cs="Times New Roman"/>
          <w:color w:val="auto"/>
          <w:sz w:val="22"/>
          <w:szCs w:val="20"/>
          <w:lang w:eastAsia="fr-FR"/>
        </w:rPr>
        <w:t xml:space="preserve">au coussinet comme </w:t>
      </w:r>
      <w:r w:rsidRPr="00210E7E">
        <w:rPr>
          <w:rFonts w:eastAsia="Times New Roman" w:cs="Times New Roman"/>
          <w:color w:val="auto"/>
          <w:sz w:val="22"/>
          <w:szCs w:val="20"/>
          <w:lang w:eastAsia="fr-FR"/>
        </w:rPr>
        <w:t>les conditions aux limites thermiques</w:t>
      </w:r>
      <w:r>
        <w:rPr>
          <w:rFonts w:eastAsia="Times New Roman" w:cs="Times New Roman"/>
          <w:color w:val="auto"/>
          <w:sz w:val="22"/>
          <w:szCs w:val="20"/>
          <w:lang w:eastAsia="fr-FR"/>
        </w:rPr>
        <w:t xml:space="preserve"> pour résoudre l’équation de l’énergie du film</w:t>
      </w:r>
      <w:r w:rsidRPr="00210E7E">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La viscosité est dépendante de la température et sa variation suit une loi exponentielle. </w:t>
      </w:r>
      <w:r w:rsidRPr="00210E7E">
        <w:rPr>
          <w:rFonts w:eastAsia="Times New Roman" w:cs="Times New Roman"/>
          <w:color w:val="auto"/>
          <w:sz w:val="22"/>
          <w:szCs w:val="20"/>
          <w:lang w:eastAsia="fr-FR"/>
        </w:rPr>
        <w:t xml:space="preserve">Les résultats de </w:t>
      </w:r>
      <w:r>
        <w:rPr>
          <w:rFonts w:eastAsia="Times New Roman" w:cs="Times New Roman"/>
          <w:color w:val="auto"/>
          <w:sz w:val="22"/>
          <w:szCs w:val="20"/>
          <w:lang w:eastAsia="fr-FR"/>
        </w:rPr>
        <w:t>l’</w:t>
      </w:r>
      <w:r w:rsidRPr="00210E7E">
        <w:rPr>
          <w:rFonts w:eastAsia="Times New Roman" w:cs="Times New Roman"/>
          <w:color w:val="auto"/>
          <w:sz w:val="22"/>
          <w:szCs w:val="20"/>
          <w:lang w:eastAsia="fr-FR"/>
        </w:rPr>
        <w:t>analyse</w:t>
      </w:r>
      <w:r>
        <w:rPr>
          <w:rFonts w:eastAsia="Times New Roman" w:cs="Times New Roman"/>
          <w:color w:val="auto"/>
          <w:sz w:val="22"/>
          <w:szCs w:val="20"/>
          <w:lang w:eastAsia="fr-FR"/>
        </w:rPr>
        <w:t xml:space="preserve"> modale</w:t>
      </w:r>
      <w:r w:rsidRPr="00210E7E">
        <w:rPr>
          <w:rFonts w:eastAsia="Times New Roman" w:cs="Times New Roman"/>
          <w:color w:val="auto"/>
          <w:sz w:val="22"/>
          <w:szCs w:val="20"/>
          <w:lang w:eastAsia="fr-FR"/>
        </w:rPr>
        <w:t xml:space="preserve"> sont illustrés dans la </w:t>
      </w:r>
      <w:r w:rsidRPr="00210E7E">
        <w:rPr>
          <w:rFonts w:eastAsia="Times New Roman" w:cs="Times New Roman"/>
          <w:color w:val="auto"/>
          <w:sz w:val="22"/>
          <w:szCs w:val="20"/>
          <w:lang w:eastAsia="fr-FR"/>
        </w:rPr>
        <w:fldChar w:fldCharType="begin"/>
      </w:r>
      <w:r w:rsidRPr="00210E7E">
        <w:rPr>
          <w:rFonts w:eastAsia="Times New Roman" w:cs="Times New Roman"/>
          <w:color w:val="auto"/>
          <w:sz w:val="22"/>
          <w:szCs w:val="20"/>
          <w:lang w:eastAsia="fr-FR"/>
        </w:rPr>
        <w:instrText xml:space="preserve"> REF _Ref531954456 \h </w:instrText>
      </w:r>
      <w:r>
        <w:rPr>
          <w:rFonts w:eastAsia="Times New Roman" w:cs="Times New Roman"/>
          <w:color w:val="auto"/>
          <w:sz w:val="22"/>
          <w:szCs w:val="20"/>
          <w:lang w:eastAsia="fr-FR"/>
        </w:rPr>
        <w:instrText xml:space="preserve"> \* MERGEFORMAT </w:instrText>
      </w:r>
      <w:r w:rsidRPr="00210E7E">
        <w:rPr>
          <w:rFonts w:eastAsia="Times New Roman" w:cs="Times New Roman"/>
          <w:color w:val="auto"/>
          <w:sz w:val="22"/>
          <w:szCs w:val="20"/>
          <w:lang w:eastAsia="fr-FR"/>
        </w:rPr>
      </w:r>
      <w:r w:rsidRPr="00210E7E">
        <w:rPr>
          <w:rFonts w:eastAsia="Times New Roman" w:cs="Times New Roman"/>
          <w:color w:val="auto"/>
          <w:sz w:val="22"/>
          <w:szCs w:val="20"/>
          <w:lang w:eastAsia="fr-FR"/>
        </w:rPr>
        <w:fldChar w:fldCharType="separate"/>
      </w:r>
      <w:r w:rsidRPr="00A663FE">
        <w:rPr>
          <w:rFonts w:eastAsia="Times New Roman" w:cs="Times New Roman"/>
          <w:color w:val="auto"/>
          <w:sz w:val="22"/>
          <w:szCs w:val="20"/>
          <w:lang w:eastAsia="fr-FR"/>
        </w:rPr>
        <w:t>Figure 14</w:t>
      </w:r>
      <w:r w:rsidRPr="00210E7E">
        <w:rPr>
          <w:rFonts w:eastAsia="Times New Roman" w:cs="Times New Roman"/>
          <w:color w:val="auto"/>
          <w:sz w:val="22"/>
          <w:szCs w:val="20"/>
          <w:lang w:eastAsia="fr-FR"/>
        </w:rPr>
        <w:fldChar w:fldCharType="end"/>
      </w:r>
      <w:r w:rsidRPr="00210E7E">
        <w:rPr>
          <w:rFonts w:eastAsia="Times New Roman" w:cs="Times New Roman"/>
          <w:color w:val="auto"/>
          <w:sz w:val="22"/>
          <w:szCs w:val="20"/>
          <w:lang w:eastAsia="fr-FR"/>
        </w:rPr>
        <w:t xml:space="preserve">. </w:t>
      </w:r>
    </w:p>
    <w:p w14:paraId="50FB4F7B" w14:textId="77777777" w:rsidR="008D16BD" w:rsidRPr="00210E7E" w:rsidRDefault="008D16BD" w:rsidP="008D16BD">
      <w:pPr>
        <w:pStyle w:val="Default"/>
        <w:spacing w:line="360" w:lineRule="auto"/>
        <w:ind w:firstLine="708"/>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t>En appuyant sur ce résultat, aucune vitesse critique n’a été trouvé proche de la vitesse 10000 tr/min, ce qui est cohérent avec la description dans la littérature. Cependant, le facteur d’amortissement de la structure est devenue négative à partir de la vitesse 8000 tr/min et une instabilité apparait. En calculant la masse critique des paliers, il est obtenu que ces valeurs des masses critiques</w:t>
      </w:r>
      <w:r>
        <w:rPr>
          <w:rFonts w:eastAsia="Times New Roman" w:cs="Times New Roman"/>
          <w:color w:val="auto"/>
          <w:sz w:val="22"/>
          <w:szCs w:val="20"/>
          <w:lang w:eastAsia="fr-FR"/>
        </w:rPr>
        <w:t xml:space="preserve"> du palier</w:t>
      </w:r>
      <w:r w:rsidRPr="00210E7E">
        <w:rPr>
          <w:rFonts w:eastAsia="Times New Roman" w:cs="Times New Roman"/>
          <w:color w:val="auto"/>
          <w:sz w:val="22"/>
          <w:szCs w:val="20"/>
          <w:lang w:eastAsia="fr-FR"/>
        </w:rPr>
        <w:t xml:space="preserve"> </w:t>
      </w:r>
      <w:r>
        <w:rPr>
          <w:rFonts w:eastAsia="Times New Roman" w:cs="Times New Roman"/>
          <w:color w:val="auto"/>
          <w:sz w:val="22"/>
          <w:szCs w:val="20"/>
          <w:lang w:eastAsia="fr-FR"/>
        </w:rPr>
        <w:t>à partir de 8000 tr/min</w:t>
      </w:r>
      <w:r w:rsidRPr="00210E7E">
        <w:rPr>
          <w:rFonts w:eastAsia="Times New Roman" w:cs="Times New Roman"/>
          <w:color w:val="auto"/>
          <w:sz w:val="22"/>
          <w:szCs w:val="20"/>
          <w:lang w:eastAsia="fr-FR"/>
        </w:rPr>
        <w:t xml:space="preserve"> soient </w:t>
      </w:r>
      <w:r>
        <w:rPr>
          <w:rFonts w:eastAsia="Times New Roman" w:cs="Times New Roman"/>
          <w:color w:val="auto"/>
          <w:sz w:val="22"/>
          <w:szCs w:val="20"/>
          <w:lang w:eastAsia="fr-FR"/>
        </w:rPr>
        <w:t>inférieures</w:t>
      </w:r>
      <w:r w:rsidRPr="00210E7E">
        <w:rPr>
          <w:rFonts w:eastAsia="Times New Roman" w:cs="Times New Roman"/>
          <w:color w:val="auto"/>
          <w:sz w:val="22"/>
          <w:szCs w:val="20"/>
          <w:lang w:eastAsia="fr-FR"/>
        </w:rPr>
        <w:t xml:space="preserve"> au poids du rotor reparti sur les deux paliers. Ce résultat prouve que cette instabilité est liée aux paliers. A cause de la méconnaissance d’information précise sur la géométrie des paliers, les données du lubrifiant et la condition de fonctionnement du rotor, le calcul des coefficients dynamiques risque d’être imprécis. En outre, faute de cette instabilité, le calcul non linéaire de la réponse au balourd n’a pas convergé et l’orbite </w:t>
      </w:r>
      <w:r>
        <w:rPr>
          <w:rFonts w:eastAsia="Times New Roman" w:cs="Times New Roman"/>
          <w:color w:val="auto"/>
          <w:sz w:val="22"/>
          <w:szCs w:val="20"/>
          <w:lang w:eastAsia="fr-FR"/>
        </w:rPr>
        <w:t>synchrone</w:t>
      </w:r>
      <w:r w:rsidRPr="00210E7E">
        <w:rPr>
          <w:rFonts w:eastAsia="Times New Roman" w:cs="Times New Roman"/>
          <w:color w:val="auto"/>
          <w:sz w:val="22"/>
          <w:szCs w:val="20"/>
          <w:lang w:eastAsia="fr-FR"/>
        </w:rPr>
        <w:t xml:space="preserve"> n’a pas établi </w:t>
      </w:r>
      <w:r>
        <w:rPr>
          <w:rFonts w:eastAsia="Times New Roman" w:cs="Times New Roman"/>
          <w:color w:val="auto"/>
          <w:sz w:val="22"/>
          <w:szCs w:val="20"/>
          <w:lang w:eastAsia="fr-FR"/>
        </w:rPr>
        <w:t>aux</w:t>
      </w:r>
      <w:r w:rsidRPr="00210E7E">
        <w:rPr>
          <w:rFonts w:eastAsia="Times New Roman" w:cs="Times New Roman"/>
          <w:color w:val="auto"/>
          <w:sz w:val="22"/>
          <w:szCs w:val="20"/>
          <w:lang w:eastAsia="fr-FR"/>
        </w:rPr>
        <w:t xml:space="preserve"> vitesse</w:t>
      </w:r>
      <w:r>
        <w:rPr>
          <w:rFonts w:eastAsia="Times New Roman" w:cs="Times New Roman"/>
          <w:color w:val="auto"/>
          <w:sz w:val="22"/>
          <w:szCs w:val="20"/>
          <w:lang w:eastAsia="fr-FR"/>
        </w:rPr>
        <w:t>s</w:t>
      </w:r>
      <w:r w:rsidRPr="00210E7E">
        <w:rPr>
          <w:rFonts w:eastAsia="Times New Roman" w:cs="Times New Roman"/>
          <w:color w:val="auto"/>
          <w:sz w:val="22"/>
          <w:szCs w:val="20"/>
          <w:lang w:eastAsia="fr-FR"/>
        </w:rPr>
        <w:t xml:space="preserve"> ciblée</w:t>
      </w:r>
      <w:r>
        <w:rPr>
          <w:rFonts w:eastAsia="Times New Roman" w:cs="Times New Roman"/>
          <w:color w:val="auto"/>
          <w:sz w:val="22"/>
          <w:szCs w:val="20"/>
          <w:lang w:eastAsia="fr-FR"/>
        </w:rPr>
        <w:t xml:space="preserve"> vers 10000 tr/min</w:t>
      </w:r>
      <w:r w:rsidRPr="00210E7E">
        <w:rPr>
          <w:rFonts w:eastAsia="Times New Roman" w:cs="Times New Roman"/>
          <w:color w:val="auto"/>
          <w:sz w:val="22"/>
          <w:szCs w:val="20"/>
          <w:lang w:eastAsia="fr-FR"/>
        </w:rPr>
        <w:t>. Pour cette raison, l’analyse numérique de l’effet Morton est effectué uniquement avec l’approche analytique du type Lorenz et Murphy basé sur les coefficients dynamique.  En fait, malgré l’instabilité du palier présent, l’analyse de l’effet Morton avec l’approche analytique permet de savoir toujours la sensibilité du rotor à l’effet Morton</w:t>
      </w:r>
      <w:r>
        <w:rPr>
          <w:rFonts w:eastAsia="Times New Roman" w:cs="Times New Roman"/>
          <w:color w:val="auto"/>
          <w:sz w:val="22"/>
          <w:szCs w:val="20"/>
          <w:lang w:eastAsia="fr-FR"/>
        </w:rPr>
        <w:t xml:space="preserve"> instable</w:t>
      </w:r>
      <w:r w:rsidRPr="00210E7E">
        <w:rPr>
          <w:rFonts w:eastAsia="Times New Roman" w:cs="Times New Roman"/>
          <w:color w:val="auto"/>
          <w:sz w:val="22"/>
          <w:szCs w:val="20"/>
          <w:lang w:eastAsia="fr-FR"/>
        </w:rPr>
        <w:t xml:space="preserve">. Ces résultats approximatif permet toutefois de contribuer à la compréhension du déclenchement de </w:t>
      </w:r>
      <w:r w:rsidRPr="00210E7E">
        <w:rPr>
          <w:rFonts w:eastAsia="Times New Roman" w:cs="Times New Roman"/>
          <w:color w:val="auto"/>
          <w:sz w:val="22"/>
          <w:szCs w:val="20"/>
          <w:lang w:eastAsia="fr-FR"/>
        </w:rPr>
        <w:lastRenderedPageBreak/>
        <w:t>l’effet Morton instable (Il faut donner plus d’information dans cette partie, à discuter avec Mihai et Amine).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D16BD" w14:paraId="5D6E1FBC" w14:textId="77777777" w:rsidTr="00C946FA">
        <w:tc>
          <w:tcPr>
            <w:tcW w:w="4531" w:type="dxa"/>
            <w:vAlign w:val="center"/>
          </w:tcPr>
          <w:p w14:paraId="54251260" w14:textId="77777777" w:rsidR="008D16BD" w:rsidRDefault="008D16BD" w:rsidP="00C946FA">
            <w:pPr>
              <w:pStyle w:val="Default"/>
              <w:spacing w:line="360" w:lineRule="auto"/>
              <w:jc w:val="center"/>
            </w:pPr>
            <w:r>
              <w:rPr>
                <w:noProof/>
              </w:rPr>
              <w:drawing>
                <wp:inline distT="0" distB="0" distL="0" distR="0" wp14:anchorId="070B719E" wp14:editId="5D126841">
                  <wp:extent cx="2698217" cy="1800000"/>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vAlign w:val="center"/>
          </w:tcPr>
          <w:p w14:paraId="2D3ECDE9" w14:textId="77777777" w:rsidR="008D16BD" w:rsidRDefault="008D16BD" w:rsidP="00C946FA">
            <w:pPr>
              <w:pStyle w:val="Default"/>
              <w:spacing w:line="360" w:lineRule="auto"/>
              <w:jc w:val="center"/>
            </w:pPr>
            <w:r>
              <w:rPr>
                <w:noProof/>
              </w:rPr>
              <w:drawing>
                <wp:inline distT="0" distB="0" distL="0" distR="0" wp14:anchorId="263665C0" wp14:editId="0FEA2BF4">
                  <wp:extent cx="2698216" cy="1800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98216" cy="1800000"/>
                          </a:xfrm>
                          <a:prstGeom prst="rect">
                            <a:avLst/>
                          </a:prstGeom>
                          <a:noFill/>
                        </pic:spPr>
                      </pic:pic>
                    </a:graphicData>
                  </a:graphic>
                </wp:inline>
              </w:drawing>
            </w:r>
          </w:p>
        </w:tc>
      </w:tr>
      <w:tr w:rsidR="008D16BD" w14:paraId="2938EE87" w14:textId="77777777" w:rsidTr="00C946FA">
        <w:tc>
          <w:tcPr>
            <w:tcW w:w="4531" w:type="dxa"/>
            <w:tcBorders>
              <w:bottom w:val="single" w:sz="4" w:space="0" w:color="auto"/>
            </w:tcBorders>
            <w:vAlign w:val="center"/>
          </w:tcPr>
          <w:p w14:paraId="64C4630F" w14:textId="77777777" w:rsidR="008D16BD" w:rsidRDefault="008D16BD" w:rsidP="00C946FA">
            <w:pPr>
              <w:pStyle w:val="Default"/>
              <w:spacing w:line="360" w:lineRule="auto"/>
              <w:jc w:val="center"/>
            </w:pPr>
            <w:r>
              <w:rPr>
                <w:noProof/>
              </w:rPr>
              <w:drawing>
                <wp:inline distT="0" distB="0" distL="0" distR="0" wp14:anchorId="25A4E1C5" wp14:editId="417609E6">
                  <wp:extent cx="2698217" cy="18000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tcBorders>
              <w:bottom w:val="single" w:sz="4" w:space="0" w:color="auto"/>
            </w:tcBorders>
            <w:vAlign w:val="center"/>
          </w:tcPr>
          <w:p w14:paraId="5D1928A3" w14:textId="77777777" w:rsidR="008D16BD" w:rsidRDefault="008D16BD" w:rsidP="00C946FA">
            <w:pPr>
              <w:pStyle w:val="Default"/>
              <w:spacing w:line="360" w:lineRule="auto"/>
              <w:jc w:val="center"/>
            </w:pPr>
            <w:r>
              <w:rPr>
                <w:noProof/>
              </w:rPr>
              <w:drawing>
                <wp:inline distT="0" distB="0" distL="0" distR="0" wp14:anchorId="68669365" wp14:editId="42317789">
                  <wp:extent cx="2692287" cy="18000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2287" cy="1800000"/>
                          </a:xfrm>
                          <a:prstGeom prst="rect">
                            <a:avLst/>
                          </a:prstGeom>
                          <a:noFill/>
                        </pic:spPr>
                      </pic:pic>
                    </a:graphicData>
                  </a:graphic>
                </wp:inline>
              </w:drawing>
            </w:r>
          </w:p>
        </w:tc>
      </w:tr>
      <w:tr w:rsidR="008D16BD" w:rsidRPr="004C5D1E" w14:paraId="3FC9CC09" w14:textId="77777777" w:rsidTr="00C946FA">
        <w:tc>
          <w:tcPr>
            <w:tcW w:w="4531" w:type="dxa"/>
            <w:tcBorders>
              <w:top w:val="single" w:sz="4" w:space="0" w:color="auto"/>
              <w:bottom w:val="single" w:sz="4" w:space="0" w:color="auto"/>
            </w:tcBorders>
            <w:vAlign w:val="center"/>
          </w:tcPr>
          <w:p w14:paraId="08236772" w14:textId="77777777" w:rsidR="008D16BD" w:rsidRPr="004C5D1E" w:rsidRDefault="008D16BD" w:rsidP="00C946FA">
            <w:pPr>
              <w:pStyle w:val="Default"/>
              <w:spacing w:line="360" w:lineRule="auto"/>
              <w:jc w:val="center"/>
              <w:rPr>
                <w:noProof/>
                <w:sz w:val="22"/>
              </w:rPr>
            </w:pPr>
            <w:r w:rsidRPr="004C5D1E">
              <w:rPr>
                <w:noProof/>
                <w:sz w:val="22"/>
              </w:rPr>
              <w:t>Palier 1 : charge statique 771 N</w:t>
            </w:r>
          </w:p>
        </w:tc>
        <w:tc>
          <w:tcPr>
            <w:tcW w:w="4531" w:type="dxa"/>
            <w:tcBorders>
              <w:top w:val="single" w:sz="4" w:space="0" w:color="auto"/>
              <w:bottom w:val="single" w:sz="4" w:space="0" w:color="auto"/>
            </w:tcBorders>
            <w:vAlign w:val="center"/>
          </w:tcPr>
          <w:p w14:paraId="51442EF2" w14:textId="77777777" w:rsidR="008D16BD" w:rsidRPr="004C5D1E" w:rsidRDefault="008D16BD" w:rsidP="00C946FA">
            <w:pPr>
              <w:pStyle w:val="Default"/>
              <w:keepNext/>
              <w:spacing w:line="360" w:lineRule="auto"/>
              <w:jc w:val="center"/>
              <w:rPr>
                <w:noProof/>
                <w:sz w:val="22"/>
              </w:rPr>
            </w:pPr>
            <w:r w:rsidRPr="004C5D1E">
              <w:rPr>
                <w:noProof/>
                <w:sz w:val="22"/>
              </w:rPr>
              <w:t>Palier2 : charge statique 1075 N</w:t>
            </w:r>
          </w:p>
        </w:tc>
      </w:tr>
    </w:tbl>
    <w:p w14:paraId="3BA5521B" w14:textId="77777777" w:rsidR="008D16BD" w:rsidRPr="004C5D1E" w:rsidRDefault="008D16BD" w:rsidP="008D16BD">
      <w:pPr>
        <w:pStyle w:val="Lgende"/>
        <w:jc w:val="center"/>
        <w:rPr>
          <w:rFonts w:ascii="Calibri" w:hAnsi="Calibri" w:cs="Calibri"/>
          <w:i w:val="0"/>
          <w:iCs w:val="0"/>
          <w:color w:val="000000"/>
          <w:sz w:val="22"/>
          <w:szCs w:val="24"/>
        </w:rPr>
      </w:pPr>
      <w:bookmarkStart w:id="369" w:name="_Ref531952782"/>
      <w:r w:rsidRPr="004C5D1E">
        <w:rPr>
          <w:rFonts w:ascii="Calibri" w:hAnsi="Calibri" w:cs="Calibri"/>
          <w:i w:val="0"/>
          <w:iCs w:val="0"/>
          <w:color w:val="000000"/>
          <w:sz w:val="22"/>
          <w:szCs w:val="24"/>
        </w:rPr>
        <w:t xml:space="preserve">Figure </w:t>
      </w:r>
      <w:r w:rsidRPr="004C5D1E">
        <w:rPr>
          <w:rFonts w:ascii="Calibri" w:hAnsi="Calibri" w:cs="Calibri"/>
          <w:i w:val="0"/>
          <w:iCs w:val="0"/>
          <w:color w:val="000000"/>
          <w:sz w:val="22"/>
          <w:szCs w:val="24"/>
        </w:rPr>
        <w:fldChar w:fldCharType="begin"/>
      </w:r>
      <w:r w:rsidRPr="004C5D1E">
        <w:rPr>
          <w:rFonts w:ascii="Calibri" w:hAnsi="Calibri" w:cs="Calibri"/>
          <w:i w:val="0"/>
          <w:iCs w:val="0"/>
          <w:color w:val="000000"/>
          <w:sz w:val="22"/>
          <w:szCs w:val="24"/>
        </w:rPr>
        <w:instrText xml:space="preserve"> SEQ Figure \* ARABIC </w:instrText>
      </w:r>
      <w:r w:rsidRPr="004C5D1E">
        <w:rPr>
          <w:rFonts w:ascii="Calibri" w:hAnsi="Calibri" w:cs="Calibri"/>
          <w:i w:val="0"/>
          <w:iCs w:val="0"/>
          <w:color w:val="000000"/>
          <w:sz w:val="22"/>
          <w:szCs w:val="24"/>
        </w:rPr>
        <w:fldChar w:fldCharType="separate"/>
      </w:r>
      <w:r>
        <w:rPr>
          <w:rFonts w:ascii="Calibri" w:hAnsi="Calibri" w:cs="Calibri"/>
          <w:i w:val="0"/>
          <w:iCs w:val="0"/>
          <w:noProof/>
          <w:color w:val="000000"/>
          <w:sz w:val="22"/>
          <w:szCs w:val="24"/>
        </w:rPr>
        <w:t>13</w:t>
      </w:r>
      <w:r w:rsidRPr="004C5D1E">
        <w:rPr>
          <w:rFonts w:ascii="Calibri" w:hAnsi="Calibri" w:cs="Calibri"/>
          <w:i w:val="0"/>
          <w:iCs w:val="0"/>
          <w:color w:val="000000"/>
          <w:sz w:val="22"/>
          <w:szCs w:val="24"/>
        </w:rPr>
        <w:fldChar w:fldCharType="end"/>
      </w:r>
      <w:bookmarkEnd w:id="369"/>
      <w:r w:rsidRPr="004C5D1E">
        <w:rPr>
          <w:rFonts w:ascii="Calibri" w:hAnsi="Calibri" w:cs="Calibri"/>
          <w:i w:val="0"/>
          <w:iCs w:val="0"/>
          <w:color w:val="000000"/>
          <w:sz w:val="22"/>
          <w:szCs w:val="24"/>
        </w:rPr>
        <w:t> : Coefficients dynamiques des paliers à 3 lobes du rotor Faulkner, Strong et Kirk</w:t>
      </w:r>
    </w:p>
    <w:p w14:paraId="504BB1AC" w14:textId="77777777" w:rsidR="008D16BD" w:rsidRDefault="008D16BD" w:rsidP="008D16BD">
      <w:pPr>
        <w:pStyle w:val="Default"/>
        <w:keepNext/>
        <w:jc w:val="center"/>
      </w:pPr>
      <w:r>
        <w:rPr>
          <w:noProof/>
        </w:rPr>
        <w:lastRenderedPageBreak/>
        <w:drawing>
          <wp:inline distT="0" distB="0" distL="0" distR="0" wp14:anchorId="7EC3A78B" wp14:editId="32FF8B77">
            <wp:extent cx="3974998" cy="1987499"/>
            <wp:effectExtent l="0" t="0" r="698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81214" cy="1990607"/>
                    </a:xfrm>
                    <a:prstGeom prst="rect">
                      <a:avLst/>
                    </a:prstGeom>
                  </pic:spPr>
                </pic:pic>
              </a:graphicData>
            </a:graphic>
          </wp:inline>
        </w:drawing>
      </w:r>
    </w:p>
    <w:p w14:paraId="02EBE17D" w14:textId="77777777" w:rsidR="008D16BD" w:rsidRDefault="008D16BD" w:rsidP="008D16BD">
      <w:pPr>
        <w:pStyle w:val="Default"/>
        <w:keepNext/>
        <w:jc w:val="center"/>
      </w:pPr>
      <w:r>
        <w:t>(a)</w:t>
      </w:r>
    </w:p>
    <w:p w14:paraId="2E362F42" w14:textId="77777777" w:rsidR="008D16BD" w:rsidRDefault="008D16BD" w:rsidP="008D16BD">
      <w:pPr>
        <w:pStyle w:val="Default"/>
        <w:keepNext/>
        <w:spacing w:line="360" w:lineRule="auto"/>
        <w:jc w:val="center"/>
      </w:pPr>
      <w:r w:rsidRPr="00A7104C">
        <w:rPr>
          <w:noProof/>
        </w:rPr>
        <w:drawing>
          <wp:inline distT="0" distB="0" distL="0" distR="0" wp14:anchorId="10961366" wp14:editId="6872E840">
            <wp:extent cx="4048633" cy="2027440"/>
            <wp:effectExtent l="0" t="0" r="0" b="0"/>
            <wp:docPr id="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5"/>
                    <a:stretch>
                      <a:fillRect/>
                    </a:stretch>
                  </pic:blipFill>
                  <pic:spPr>
                    <a:xfrm>
                      <a:off x="0" y="0"/>
                      <a:ext cx="4055480" cy="2030869"/>
                    </a:xfrm>
                    <a:prstGeom prst="rect">
                      <a:avLst/>
                    </a:prstGeom>
                  </pic:spPr>
                </pic:pic>
              </a:graphicData>
            </a:graphic>
          </wp:inline>
        </w:drawing>
      </w:r>
    </w:p>
    <w:p w14:paraId="6FBFCF51" w14:textId="77777777" w:rsidR="008D16BD" w:rsidRDefault="008D16BD" w:rsidP="008D16BD">
      <w:pPr>
        <w:pStyle w:val="Default"/>
        <w:keepNext/>
        <w:jc w:val="center"/>
      </w:pPr>
      <w:r>
        <w:t>(b)</w:t>
      </w:r>
    </w:p>
    <w:p w14:paraId="2C814D30" w14:textId="77777777" w:rsidR="008D16BD" w:rsidRPr="004C5D1E" w:rsidRDefault="008D16BD" w:rsidP="008D16BD">
      <w:pPr>
        <w:pStyle w:val="Lgende"/>
        <w:spacing w:after="0"/>
        <w:jc w:val="center"/>
        <w:rPr>
          <w:rFonts w:ascii="Calibri" w:hAnsi="Calibri" w:cs="Calibri"/>
          <w:i w:val="0"/>
          <w:iCs w:val="0"/>
          <w:color w:val="000000"/>
          <w:sz w:val="22"/>
          <w:szCs w:val="24"/>
        </w:rPr>
      </w:pPr>
      <w:bookmarkStart w:id="370" w:name="_Ref531954456"/>
      <w:r w:rsidRPr="004C5D1E">
        <w:rPr>
          <w:rFonts w:ascii="Calibri" w:hAnsi="Calibri" w:cs="Calibri"/>
          <w:i w:val="0"/>
          <w:iCs w:val="0"/>
          <w:color w:val="000000"/>
          <w:sz w:val="22"/>
          <w:szCs w:val="24"/>
        </w:rPr>
        <w:t xml:space="preserve">Figure </w:t>
      </w:r>
      <w:r w:rsidRPr="004C5D1E">
        <w:rPr>
          <w:rFonts w:ascii="Calibri" w:hAnsi="Calibri" w:cs="Calibri"/>
          <w:i w:val="0"/>
          <w:iCs w:val="0"/>
          <w:color w:val="000000"/>
          <w:sz w:val="22"/>
          <w:szCs w:val="24"/>
        </w:rPr>
        <w:fldChar w:fldCharType="begin"/>
      </w:r>
      <w:r w:rsidRPr="004C5D1E">
        <w:rPr>
          <w:rFonts w:ascii="Calibri" w:hAnsi="Calibri" w:cs="Calibri"/>
          <w:i w:val="0"/>
          <w:iCs w:val="0"/>
          <w:color w:val="000000"/>
          <w:sz w:val="22"/>
          <w:szCs w:val="24"/>
        </w:rPr>
        <w:instrText xml:space="preserve"> SEQ Figure \* ARABIC </w:instrText>
      </w:r>
      <w:r w:rsidRPr="004C5D1E">
        <w:rPr>
          <w:rFonts w:ascii="Calibri" w:hAnsi="Calibri" w:cs="Calibri"/>
          <w:i w:val="0"/>
          <w:iCs w:val="0"/>
          <w:color w:val="000000"/>
          <w:sz w:val="22"/>
          <w:szCs w:val="24"/>
        </w:rPr>
        <w:fldChar w:fldCharType="separate"/>
      </w:r>
      <w:r>
        <w:rPr>
          <w:rFonts w:ascii="Calibri" w:hAnsi="Calibri" w:cs="Calibri"/>
          <w:i w:val="0"/>
          <w:iCs w:val="0"/>
          <w:noProof/>
          <w:color w:val="000000"/>
          <w:sz w:val="22"/>
          <w:szCs w:val="24"/>
        </w:rPr>
        <w:t>14</w:t>
      </w:r>
      <w:r w:rsidRPr="004C5D1E">
        <w:rPr>
          <w:rFonts w:ascii="Calibri" w:hAnsi="Calibri" w:cs="Calibri"/>
          <w:i w:val="0"/>
          <w:iCs w:val="0"/>
          <w:color w:val="000000"/>
          <w:sz w:val="22"/>
          <w:szCs w:val="24"/>
        </w:rPr>
        <w:fldChar w:fldCharType="end"/>
      </w:r>
      <w:bookmarkEnd w:id="370"/>
      <w:r w:rsidRPr="004C5D1E">
        <w:rPr>
          <w:rFonts w:ascii="Calibri" w:hAnsi="Calibri" w:cs="Calibri"/>
          <w:i w:val="0"/>
          <w:iCs w:val="0"/>
          <w:color w:val="000000"/>
          <w:sz w:val="22"/>
          <w:szCs w:val="24"/>
        </w:rPr>
        <w:t> : Résultats de l’analyse modale du rotor Faulkner, Strong et Kirk : (a) diagramme de Campbell et (b) diagramme de stabilité</w:t>
      </w:r>
    </w:p>
    <w:p w14:paraId="777B0087" w14:textId="77777777" w:rsidR="008D16BD" w:rsidRPr="0098738D" w:rsidRDefault="008D16BD" w:rsidP="008D16BD">
      <w:pPr>
        <w:pStyle w:val="Default"/>
      </w:pPr>
    </w:p>
    <w:p w14:paraId="44D02FEE" w14:textId="77777777" w:rsidR="008D16BD" w:rsidRDefault="008D16BD" w:rsidP="00187A0E">
      <w:pPr>
        <w:pStyle w:val="Titre3"/>
        <w:ind w:left="709"/>
      </w:pPr>
      <w:r>
        <w:t>Analyse de la stabilité de l’effet Morton</w:t>
      </w:r>
    </w:p>
    <w:p w14:paraId="01CBA517" w14:textId="77777777" w:rsidR="008D16BD" w:rsidRPr="00883EC4" w:rsidRDefault="008D16BD" w:rsidP="008D16BD"/>
    <w:p w14:paraId="7C891ED8" w14:textId="77777777" w:rsidR="008D16BD" w:rsidRDefault="008D16BD" w:rsidP="008D16BD">
      <w:pPr>
        <w:spacing w:line="360" w:lineRule="auto"/>
        <w:ind w:firstLine="708"/>
      </w:pPr>
      <w:r>
        <w:t>L’analyse de l’effet Morton est réalisée en utilisant l’approche de Lorenz et Murphy. Comme la cause de l’effet Morton instable identifiée sur la côté de la turbine à flux radial, l’analyse concentre sur le disque 2 et le palier 2 (</w:t>
      </w:r>
      <w:r w:rsidRPr="001F1B08">
        <w:rPr>
          <w:b/>
        </w:rPr>
        <w:fldChar w:fldCharType="begin"/>
      </w:r>
      <w:r w:rsidRPr="001F1B08">
        <w:rPr>
          <w:b/>
        </w:rPr>
        <w:instrText xml:space="preserve"> REF _Ref531887200 \h </w:instrText>
      </w:r>
      <w:r w:rsidRPr="001F1B08">
        <w:rPr>
          <w:b/>
        </w:rPr>
      </w:r>
      <w:r w:rsidRPr="001F1B08">
        <w:rPr>
          <w:b/>
        </w:rPr>
        <w:instrText xml:space="preserve"> \* MERGEFORMAT </w:instrText>
      </w:r>
      <w:r w:rsidRPr="001F1B08">
        <w:rPr>
          <w:b/>
        </w:rPr>
        <w:fldChar w:fldCharType="separate"/>
      </w:r>
      <w:r w:rsidRPr="001F1B08">
        <w:rPr>
          <w:rFonts w:cs="Calibri"/>
          <w:b/>
          <w:color w:val="000000"/>
          <w:szCs w:val="24"/>
        </w:rPr>
        <w:t xml:space="preserve">Figure </w:t>
      </w:r>
      <w:r w:rsidRPr="001F1B08">
        <w:rPr>
          <w:rFonts w:cs="Calibri"/>
          <w:b/>
          <w:iCs/>
          <w:noProof/>
          <w:color w:val="000000"/>
          <w:szCs w:val="24"/>
        </w:rPr>
        <w:t>12</w:t>
      </w:r>
      <w:r w:rsidRPr="001F1B08">
        <w:rPr>
          <w:b/>
        </w:rPr>
        <w:fldChar w:fldCharType="end"/>
      </w:r>
      <w:r>
        <w:t xml:space="preserve">).  </w:t>
      </w:r>
    </w:p>
    <w:p w14:paraId="33714D37" w14:textId="77777777" w:rsidR="008D16BD" w:rsidRDefault="008D16BD" w:rsidP="008D16BD">
      <w:pPr>
        <w:spacing w:line="360" w:lineRule="auto"/>
        <w:ind w:firstLine="708"/>
      </w:pPr>
      <w:r>
        <w:t xml:space="preserve">Un balourd mécanique de 173 g.mm est imposé au niveau du disque à l’extrémité de la turbine à flux radial. D’après le résultat de la réponse au balourd au niveau du palier 2, le coefficient d’influence </w:t>
      </w:r>
      <m:oMath>
        <m:r>
          <m:rPr>
            <m:sty m:val="bi"/>
          </m:rPr>
          <w:rPr>
            <w:rFonts w:ascii="Cambria Math" w:hAnsi="Cambria Math"/>
          </w:rPr>
          <m:t>A</m:t>
        </m:r>
      </m:oMath>
      <w:r>
        <w:t xml:space="preserve"> est déterminé.</w:t>
      </w:r>
    </w:p>
    <w:p w14:paraId="1CAC146B" w14:textId="77777777" w:rsidR="008D16BD" w:rsidRDefault="008D16BD" w:rsidP="008D16BD">
      <w:pPr>
        <w:pStyle w:val="Default"/>
        <w:jc w:val="center"/>
      </w:pPr>
      <w:r>
        <w:rPr>
          <w:noProof/>
        </w:rPr>
        <w:lastRenderedPageBreak/>
        <w:drawing>
          <wp:inline distT="0" distB="0" distL="0" distR="0" wp14:anchorId="1B44C1EF" wp14:editId="37D0A9C5">
            <wp:extent cx="4146262" cy="2501798"/>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55920" cy="2507625"/>
                    </a:xfrm>
                    <a:prstGeom prst="rect">
                      <a:avLst/>
                    </a:prstGeom>
                    <a:noFill/>
                  </pic:spPr>
                </pic:pic>
              </a:graphicData>
            </a:graphic>
          </wp:inline>
        </w:drawing>
      </w:r>
    </w:p>
    <w:p w14:paraId="109813C2" w14:textId="77777777" w:rsidR="008D16BD" w:rsidRDefault="008D16BD" w:rsidP="008D16BD">
      <w:pPr>
        <w:pStyle w:val="Default"/>
        <w:jc w:val="center"/>
      </w:pPr>
      <w:r>
        <w:t>(a)</w:t>
      </w:r>
    </w:p>
    <w:p w14:paraId="353AA682" w14:textId="77777777" w:rsidR="008D16BD" w:rsidRDefault="008D16BD" w:rsidP="008D16BD">
      <w:pPr>
        <w:pStyle w:val="Default"/>
        <w:keepNext/>
        <w:jc w:val="center"/>
      </w:pPr>
      <w:r>
        <w:rPr>
          <w:noProof/>
        </w:rPr>
        <w:drawing>
          <wp:inline distT="0" distB="0" distL="0" distR="0" wp14:anchorId="5B0DAA08" wp14:editId="3640C8FA">
            <wp:extent cx="4397148" cy="2648103"/>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13766" cy="2658111"/>
                    </a:xfrm>
                    <a:prstGeom prst="rect">
                      <a:avLst/>
                    </a:prstGeom>
                    <a:noFill/>
                  </pic:spPr>
                </pic:pic>
              </a:graphicData>
            </a:graphic>
          </wp:inline>
        </w:drawing>
      </w:r>
    </w:p>
    <w:p w14:paraId="2612A970" w14:textId="77777777" w:rsidR="008D16BD" w:rsidRPr="002F10C4" w:rsidRDefault="008D16BD" w:rsidP="008D16BD">
      <w:pPr>
        <w:pStyle w:val="Default"/>
        <w:keepNex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(b)</w:t>
      </w:r>
    </w:p>
    <w:p w14:paraId="34FAE9DB" w14:textId="77777777" w:rsidR="008D16BD" w:rsidRPr="002F10C4" w:rsidRDefault="008D16BD" w:rsidP="008D16BD">
      <w:pPr>
        <w:pStyle w:val="Lgende"/>
        <w:spacing w:after="0"/>
        <w:jc w:val="center"/>
        <w:rPr>
          <w:rFonts w:ascii="Calibri" w:eastAsia="Times New Roman" w:hAnsi="Calibri" w:cs="Times New Roman"/>
          <w:i w:val="0"/>
          <w:iCs w:val="0"/>
          <w:color w:val="auto"/>
          <w:sz w:val="22"/>
          <w:szCs w:val="20"/>
          <w:lang w:eastAsia="fr-FR"/>
        </w:rPr>
      </w:pPr>
      <w:r w:rsidRPr="002F10C4">
        <w:rPr>
          <w:rFonts w:ascii="Calibri" w:eastAsia="Times New Roman" w:hAnsi="Calibri" w:cs="Times New Roman"/>
          <w:i w:val="0"/>
          <w:iCs w:val="0"/>
          <w:color w:val="auto"/>
          <w:sz w:val="22"/>
          <w:szCs w:val="20"/>
          <w:lang w:eastAsia="fr-FR"/>
        </w:rPr>
        <w:t xml:space="preserve">Figure </w:t>
      </w:r>
      <w:r w:rsidRPr="002F10C4">
        <w:rPr>
          <w:rFonts w:ascii="Calibri" w:eastAsia="Times New Roman" w:hAnsi="Calibri" w:cs="Times New Roman"/>
          <w:i w:val="0"/>
          <w:iCs w:val="0"/>
          <w:color w:val="auto"/>
          <w:sz w:val="22"/>
          <w:szCs w:val="20"/>
          <w:lang w:eastAsia="fr-FR"/>
        </w:rPr>
        <w:fldChar w:fldCharType="begin"/>
      </w:r>
      <w:r w:rsidRPr="002F10C4">
        <w:rPr>
          <w:rFonts w:ascii="Calibri" w:eastAsia="Times New Roman" w:hAnsi="Calibri" w:cs="Times New Roman"/>
          <w:i w:val="0"/>
          <w:iCs w:val="0"/>
          <w:color w:val="auto"/>
          <w:sz w:val="22"/>
          <w:szCs w:val="20"/>
          <w:lang w:eastAsia="fr-FR"/>
        </w:rPr>
        <w:instrText xml:space="preserve"> SEQ Figure \* ARABIC </w:instrText>
      </w:r>
      <w:r w:rsidRPr="002F10C4">
        <w:rPr>
          <w:rFonts w:ascii="Calibri" w:eastAsia="Times New Roman" w:hAnsi="Calibri" w:cs="Times New Roman"/>
          <w:i w:val="0"/>
          <w:iCs w:val="0"/>
          <w:color w:val="auto"/>
          <w:sz w:val="22"/>
          <w:szCs w:val="20"/>
          <w:lang w:eastAsia="fr-FR"/>
        </w:rPr>
        <w:fldChar w:fldCharType="separate"/>
      </w:r>
      <w:r>
        <w:rPr>
          <w:rFonts w:ascii="Calibri" w:eastAsia="Times New Roman" w:hAnsi="Calibri" w:cs="Times New Roman"/>
          <w:i w:val="0"/>
          <w:iCs w:val="0"/>
          <w:noProof/>
          <w:color w:val="auto"/>
          <w:sz w:val="22"/>
          <w:szCs w:val="20"/>
          <w:lang w:eastAsia="fr-FR"/>
        </w:rPr>
        <w:t>15</w:t>
      </w:r>
      <w:r w:rsidRPr="002F10C4">
        <w:rPr>
          <w:rFonts w:ascii="Calibri" w:eastAsia="Times New Roman" w:hAnsi="Calibri" w:cs="Times New Roman"/>
          <w:i w:val="0"/>
          <w:iCs w:val="0"/>
          <w:color w:val="auto"/>
          <w:sz w:val="22"/>
          <w:szCs w:val="20"/>
          <w:lang w:eastAsia="fr-FR"/>
        </w:rPr>
        <w:fldChar w:fldCharType="end"/>
      </w:r>
      <w:r w:rsidRPr="002F10C4">
        <w:rPr>
          <w:rFonts w:ascii="Calibri" w:eastAsia="Times New Roman" w:hAnsi="Calibri" w:cs="Times New Roman"/>
          <w:i w:val="0"/>
          <w:iCs w:val="0"/>
          <w:color w:val="auto"/>
          <w:sz w:val="22"/>
          <w:szCs w:val="20"/>
          <w:lang w:eastAsia="fr-FR"/>
        </w:rPr>
        <w:t xml:space="preserve"> : Résultats du calcul de la réponse au balourd du rotor Faulkner, Strong et Kirk : </w:t>
      </w:r>
    </w:p>
    <w:p w14:paraId="18EA4AEE" w14:textId="77777777" w:rsidR="008D16BD" w:rsidRDefault="008D16BD" w:rsidP="008D16BD">
      <w:pPr>
        <w:pStyle w:val="Lgende"/>
        <w:spacing w:after="0"/>
        <w:jc w:val="center"/>
        <w:rPr>
          <w:rFonts w:ascii="Calibri" w:eastAsia="Times New Roman" w:hAnsi="Calibri" w:cs="Times New Roman"/>
          <w:i w:val="0"/>
          <w:iCs w:val="0"/>
          <w:color w:val="auto"/>
          <w:sz w:val="22"/>
          <w:szCs w:val="20"/>
          <w:lang w:eastAsia="fr-FR"/>
        </w:rPr>
      </w:pPr>
      <w:r w:rsidRPr="002F10C4">
        <w:rPr>
          <w:rFonts w:ascii="Calibri" w:eastAsia="Times New Roman" w:hAnsi="Calibri" w:cs="Times New Roman"/>
          <w:i w:val="0"/>
          <w:iCs w:val="0"/>
          <w:color w:val="auto"/>
          <w:sz w:val="22"/>
          <w:szCs w:val="20"/>
          <w:lang w:eastAsia="fr-FR"/>
        </w:rPr>
        <w:t>(a) amplitude et (b) Phase</w:t>
      </w:r>
    </w:p>
    <w:p w14:paraId="6F49542A" w14:textId="77777777" w:rsidR="008D16BD" w:rsidRPr="00C5387A" w:rsidRDefault="008D16BD" w:rsidP="008D16BD"/>
    <w:p w14:paraId="6B2EC8F0" w14:textId="77777777" w:rsidR="008D16BD" w:rsidRDefault="008D16BD" w:rsidP="008D16BD">
      <w:pPr>
        <w:pStyle w:val="Default"/>
        <w:jc w:val="center"/>
        <w:rPr>
          <w:rFonts w:eastAsia="Times New Roman" w:cs="Times New Roman"/>
          <w:color w:val="auto"/>
          <w:sz w:val="22"/>
          <w:szCs w:val="20"/>
          <w:lang w:eastAsia="fr-FR"/>
        </w:rPr>
      </w:pPr>
      <w:r>
        <w:rPr>
          <w:noProof/>
        </w:rPr>
        <w:drawing>
          <wp:inline distT="0" distB="0" distL="0" distR="0" wp14:anchorId="6E6AF104" wp14:editId="17AD0A43">
            <wp:extent cx="4142065" cy="2494483"/>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48061" cy="2498094"/>
                    </a:xfrm>
                    <a:prstGeom prst="rect">
                      <a:avLst/>
                    </a:prstGeom>
                    <a:noFill/>
                  </pic:spPr>
                </pic:pic>
              </a:graphicData>
            </a:graphic>
          </wp:inline>
        </w:drawing>
      </w:r>
    </w:p>
    <w:p w14:paraId="7CDF9EC9" w14:textId="77777777" w:rsidR="008D16BD" w:rsidRPr="002F10C4" w:rsidRDefault="008D16BD" w:rsidP="008D16BD">
      <w:pPr>
        <w:pStyle w:val="Defaul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 xml:space="preserve">(a) le module du </w:t>
      </w:r>
      <m:oMath>
        <m:r>
          <m:rPr>
            <m:sty m:val="bi"/>
          </m:rPr>
          <w:rPr>
            <w:rFonts w:ascii="Cambria Math" w:eastAsia="Times New Roman" w:hAnsi="Cambria Math" w:cs="Times New Roman"/>
            <w:color w:val="auto"/>
            <w:sz w:val="22"/>
            <w:szCs w:val="20"/>
            <w:lang w:eastAsia="fr-FR"/>
          </w:rPr>
          <m:t>A</m:t>
        </m:r>
      </m:oMath>
    </w:p>
    <w:p w14:paraId="29DB921C" w14:textId="77777777" w:rsidR="008D16BD" w:rsidRDefault="008D16BD" w:rsidP="008D16BD">
      <w:pPr>
        <w:pStyle w:val="Default"/>
        <w:keepNext/>
        <w:jc w:val="center"/>
      </w:pPr>
      <w:r>
        <w:rPr>
          <w:noProof/>
        </w:rPr>
        <w:lastRenderedPageBreak/>
        <w:drawing>
          <wp:inline distT="0" distB="0" distL="0" distR="0" wp14:anchorId="646F5DB7" wp14:editId="1F6B2A39">
            <wp:extent cx="3579796" cy="216000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79796" cy="2160000"/>
                    </a:xfrm>
                    <a:prstGeom prst="rect">
                      <a:avLst/>
                    </a:prstGeom>
                    <a:noFill/>
                  </pic:spPr>
                </pic:pic>
              </a:graphicData>
            </a:graphic>
          </wp:inline>
        </w:drawing>
      </w:r>
    </w:p>
    <w:p w14:paraId="67811735" w14:textId="77777777" w:rsidR="008D16BD" w:rsidRPr="002F10C4" w:rsidRDefault="008D16BD" w:rsidP="008D16BD">
      <w:pPr>
        <w:pStyle w:val="Default"/>
        <w:keepNex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 xml:space="preserve"> (b) la phase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α</m:t>
            </m:r>
          </m:e>
          <m:sub>
            <m:r>
              <w:rPr>
                <w:rFonts w:ascii="Cambria Math" w:eastAsia="Times New Roman" w:hAnsi="Cambria Math" w:cs="Times New Roman"/>
                <w:color w:val="auto"/>
                <w:sz w:val="22"/>
                <w:szCs w:val="20"/>
                <w:lang w:eastAsia="fr-FR"/>
              </w:rPr>
              <m:t>A</m:t>
            </m:r>
          </m:sub>
        </m:sSub>
      </m:oMath>
    </w:p>
    <w:p w14:paraId="5E6440B1" w14:textId="77777777" w:rsidR="008D16BD" w:rsidRPr="002F10C4" w:rsidRDefault="008D16BD" w:rsidP="008D16BD">
      <w:pPr>
        <w:pStyle w:val="Default"/>
        <w:keepNex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 xml:space="preserve">Figure </w:t>
      </w:r>
      <w:r w:rsidRPr="002F10C4">
        <w:rPr>
          <w:rFonts w:eastAsia="Times New Roman" w:cs="Times New Roman"/>
          <w:color w:val="auto"/>
          <w:sz w:val="22"/>
          <w:szCs w:val="20"/>
          <w:lang w:eastAsia="fr-FR"/>
        </w:rPr>
        <w:fldChar w:fldCharType="begin"/>
      </w:r>
      <w:r w:rsidRPr="002F10C4">
        <w:rPr>
          <w:rFonts w:eastAsia="Times New Roman" w:cs="Times New Roman"/>
          <w:color w:val="auto"/>
          <w:sz w:val="22"/>
          <w:szCs w:val="20"/>
          <w:lang w:eastAsia="fr-FR"/>
        </w:rPr>
        <w:instrText xml:space="preserve"> SEQ Figure \* ARABIC </w:instrText>
      </w:r>
      <w:r w:rsidRPr="002F10C4">
        <w:rPr>
          <w:rFonts w:eastAsia="Times New Roman" w:cs="Times New Roman"/>
          <w:color w:val="auto"/>
          <w:sz w:val="22"/>
          <w:szCs w:val="20"/>
          <w:lang w:eastAsia="fr-FR"/>
        </w:rPr>
        <w:fldChar w:fldCharType="separate"/>
      </w:r>
      <w:r>
        <w:rPr>
          <w:rFonts w:eastAsia="Times New Roman" w:cs="Times New Roman"/>
          <w:noProof/>
          <w:color w:val="auto"/>
          <w:sz w:val="22"/>
          <w:szCs w:val="20"/>
          <w:lang w:eastAsia="fr-FR"/>
        </w:rPr>
        <w:t>16</w:t>
      </w:r>
      <w:r w:rsidRPr="002F10C4">
        <w:rPr>
          <w:rFonts w:eastAsia="Times New Roman" w:cs="Times New Roman"/>
          <w:color w:val="auto"/>
          <w:sz w:val="22"/>
          <w:szCs w:val="20"/>
          <w:lang w:eastAsia="fr-FR"/>
        </w:rPr>
        <w:fldChar w:fldCharType="end"/>
      </w:r>
      <w:r w:rsidRPr="002F10C4">
        <w:rPr>
          <w:rFonts w:eastAsia="Times New Roman" w:cs="Times New Roman"/>
          <w:color w:val="auto"/>
          <w:sz w:val="22"/>
          <w:szCs w:val="20"/>
          <w:lang w:eastAsia="fr-FR"/>
        </w:rPr>
        <w:t xml:space="preserve"> : Résultat du calcul du coefficient d’influence </w:t>
      </w:r>
      <m:oMath>
        <m:r>
          <m:rPr>
            <m:sty m:val="bi"/>
          </m:rPr>
          <w:rPr>
            <w:rFonts w:ascii="Cambria Math" w:eastAsia="Times New Roman" w:hAnsi="Cambria Math" w:cs="Times New Roman"/>
            <w:color w:val="auto"/>
            <w:sz w:val="22"/>
            <w:szCs w:val="20"/>
            <w:lang w:eastAsia="fr-FR"/>
          </w:rPr>
          <m:t>A</m:t>
        </m:r>
      </m:oMath>
      <w:r w:rsidRPr="002F10C4">
        <w:rPr>
          <w:rFonts w:eastAsia="Times New Roman" w:cs="Times New Roman"/>
          <w:color w:val="auto"/>
          <w:sz w:val="22"/>
          <w:szCs w:val="20"/>
          <w:lang w:eastAsia="fr-FR"/>
        </w:rPr>
        <w:t xml:space="preserve"> du rotor Faulkner, Strong et Kirk.</w:t>
      </w:r>
    </w:p>
    <w:p w14:paraId="4712AA7B" w14:textId="77777777" w:rsidR="008D16BD" w:rsidRDefault="008D16BD" w:rsidP="008D16BD">
      <w:pPr>
        <w:spacing w:line="360" w:lineRule="auto"/>
      </w:pPr>
    </w:p>
    <w:p w14:paraId="322304E7" w14:textId="77777777" w:rsidR="008D16BD" w:rsidRDefault="008D16BD" w:rsidP="008D16BD">
      <w:pPr>
        <w:spacing w:line="360" w:lineRule="auto"/>
      </w:pPr>
      <w:r>
        <w:t xml:space="preserve">Le coefficient d’influence </w:t>
      </w:r>
      <m:oMath>
        <m:r>
          <m:rPr>
            <m:sty m:val="bi"/>
          </m:rPr>
          <w:rPr>
            <w:rFonts w:ascii="Cambria Math" w:hAnsi="Cambria Math"/>
          </w:rPr>
          <m:t>B</m:t>
        </m:r>
      </m:oMath>
      <w:r w:rsidRPr="000B7B5A">
        <w:t xml:space="preserve"> est</w:t>
      </w:r>
      <w:r>
        <w:t xml:space="preserve"> déterminé à partir de la différence de la température du rotor et sa phase. En approximant le champ de température du rotor par celle du lubrifiant, les champs de température sont obtenus au niveau du palier et ils sont présentés dans la </w:t>
      </w:r>
      <w:r>
        <w:fldChar w:fldCharType="begin"/>
      </w:r>
      <w:r>
        <w:instrText xml:space="preserve"> REF _Ref531963437 \h  \* MERGEFORMAT </w:instrText>
      </w:r>
      <w:r>
        <w:fldChar w:fldCharType="separate"/>
      </w:r>
      <w:r w:rsidRPr="00BA6D05">
        <w:t xml:space="preserve">Figure </w:t>
      </w:r>
      <w:r w:rsidRPr="00A663FE">
        <w:t>17</w:t>
      </w:r>
      <w:r>
        <w:fldChar w:fldCharType="end"/>
      </w:r>
      <w:r>
        <w:t>.</w:t>
      </w:r>
    </w:p>
    <w:p w14:paraId="047FF20E" w14:textId="77777777" w:rsidR="008D16BD" w:rsidRDefault="008D16BD" w:rsidP="008D16BD">
      <w:pPr>
        <w:keepNext/>
        <w:jc w:val="center"/>
      </w:pPr>
      <w:r>
        <w:rPr>
          <w:noProof/>
          <w:lang w:eastAsia="zh-CN"/>
        </w:rPr>
        <w:drawing>
          <wp:inline distT="0" distB="0" distL="0" distR="0" wp14:anchorId="6D3F8008" wp14:editId="381F9D01">
            <wp:extent cx="4046016" cy="216000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46016" cy="2160000"/>
                    </a:xfrm>
                    <a:prstGeom prst="rect">
                      <a:avLst/>
                    </a:prstGeom>
                    <a:noFill/>
                  </pic:spPr>
                </pic:pic>
              </a:graphicData>
            </a:graphic>
          </wp:inline>
        </w:drawing>
      </w:r>
    </w:p>
    <w:p w14:paraId="3B75B849" w14:textId="77777777" w:rsidR="008D16BD" w:rsidRPr="00BA6D05" w:rsidRDefault="008D16BD" w:rsidP="008D16BD">
      <w:pPr>
        <w:pStyle w:val="Lgende"/>
        <w:jc w:val="center"/>
        <w:rPr>
          <w:rFonts w:ascii="Calibri" w:eastAsia="Times New Roman" w:hAnsi="Calibri" w:cs="Times New Roman"/>
          <w:i w:val="0"/>
          <w:iCs w:val="0"/>
          <w:color w:val="auto"/>
          <w:sz w:val="22"/>
          <w:szCs w:val="20"/>
          <w:lang w:eastAsia="fr-FR"/>
        </w:rPr>
      </w:pPr>
      <w:bookmarkStart w:id="371" w:name="_Ref531963437"/>
      <w:r w:rsidRPr="00BA6D05">
        <w:rPr>
          <w:rFonts w:ascii="Calibri" w:eastAsia="Times New Roman" w:hAnsi="Calibri" w:cs="Times New Roman"/>
          <w:i w:val="0"/>
          <w:iCs w:val="0"/>
          <w:color w:val="auto"/>
          <w:sz w:val="22"/>
          <w:szCs w:val="20"/>
          <w:lang w:eastAsia="fr-FR"/>
        </w:rPr>
        <w:t xml:space="preserve">Figure </w:t>
      </w:r>
      <w:r w:rsidRPr="00BA6D05">
        <w:rPr>
          <w:rFonts w:ascii="Calibri" w:eastAsia="Times New Roman" w:hAnsi="Calibri" w:cs="Times New Roman"/>
          <w:i w:val="0"/>
          <w:iCs w:val="0"/>
          <w:color w:val="auto"/>
          <w:sz w:val="22"/>
          <w:szCs w:val="20"/>
          <w:lang w:eastAsia="fr-FR"/>
        </w:rPr>
        <w:fldChar w:fldCharType="begin"/>
      </w:r>
      <w:r w:rsidRPr="00BA6D05">
        <w:rPr>
          <w:rFonts w:ascii="Calibri" w:eastAsia="Times New Roman" w:hAnsi="Calibri" w:cs="Times New Roman"/>
          <w:i w:val="0"/>
          <w:iCs w:val="0"/>
          <w:color w:val="auto"/>
          <w:sz w:val="22"/>
          <w:szCs w:val="20"/>
          <w:lang w:eastAsia="fr-FR"/>
        </w:rPr>
        <w:instrText xml:space="preserve"> SEQ Figure \* ARABIC </w:instrText>
      </w:r>
      <w:r w:rsidRPr="00BA6D05">
        <w:rPr>
          <w:rFonts w:ascii="Calibri" w:eastAsia="Times New Roman" w:hAnsi="Calibri" w:cs="Times New Roman"/>
          <w:i w:val="0"/>
          <w:iCs w:val="0"/>
          <w:color w:val="auto"/>
          <w:sz w:val="22"/>
          <w:szCs w:val="20"/>
          <w:lang w:eastAsia="fr-FR"/>
        </w:rPr>
        <w:fldChar w:fldCharType="separate"/>
      </w:r>
      <w:r>
        <w:rPr>
          <w:rFonts w:ascii="Calibri" w:eastAsia="Times New Roman" w:hAnsi="Calibri" w:cs="Times New Roman"/>
          <w:i w:val="0"/>
          <w:iCs w:val="0"/>
          <w:noProof/>
          <w:color w:val="auto"/>
          <w:sz w:val="22"/>
          <w:szCs w:val="20"/>
          <w:lang w:eastAsia="fr-FR"/>
        </w:rPr>
        <w:t>17</w:t>
      </w:r>
      <w:r w:rsidRPr="00BA6D05">
        <w:rPr>
          <w:rFonts w:ascii="Calibri" w:eastAsia="Times New Roman" w:hAnsi="Calibri" w:cs="Times New Roman"/>
          <w:i w:val="0"/>
          <w:iCs w:val="0"/>
          <w:color w:val="auto"/>
          <w:sz w:val="22"/>
          <w:szCs w:val="20"/>
          <w:lang w:eastAsia="fr-FR"/>
        </w:rPr>
        <w:fldChar w:fldCharType="end"/>
      </w:r>
      <w:bookmarkEnd w:id="371"/>
      <w:r w:rsidRPr="00BA6D05">
        <w:rPr>
          <w:rFonts w:ascii="Calibri" w:eastAsia="Times New Roman" w:hAnsi="Calibri" w:cs="Times New Roman"/>
          <w:i w:val="0"/>
          <w:iCs w:val="0"/>
          <w:color w:val="auto"/>
          <w:sz w:val="22"/>
          <w:szCs w:val="20"/>
          <w:lang w:eastAsia="fr-FR"/>
        </w:rPr>
        <w:t xml:space="preserve"> : champ de température approximée à la surface du rotor </w:t>
      </w:r>
      <w:r w:rsidRPr="00A760A1">
        <w:rPr>
          <w:rFonts w:ascii="Calibri" w:eastAsia="Times New Roman" w:hAnsi="Calibri" w:cs="Times New Roman"/>
          <w:i w:val="0"/>
          <w:iCs w:val="0"/>
          <w:color w:val="auto"/>
          <w:sz w:val="22"/>
          <w:szCs w:val="20"/>
          <w:lang w:eastAsia="fr-FR"/>
        </w:rPr>
        <w:t>Faulkner, Strong et Kirk</w:t>
      </w:r>
    </w:p>
    <w:p w14:paraId="2E2BA103" w14:textId="77777777" w:rsidR="008D16BD" w:rsidRPr="00C557A7" w:rsidRDefault="008D16BD" w:rsidP="008D16BD">
      <w:pPr>
        <w:pStyle w:val="Default"/>
        <w:spacing w:line="360" w:lineRule="auto"/>
        <w:jc w:val="both"/>
        <w:rPr>
          <w:rFonts w:eastAsia="Times New Roman" w:cs="Times New Roman"/>
          <w:color w:val="auto"/>
          <w:sz w:val="22"/>
          <w:szCs w:val="20"/>
          <w:lang w:eastAsia="fr-FR"/>
        </w:rPr>
      </w:pPr>
      <w:r w:rsidRPr="00C557A7">
        <w:rPr>
          <w:rFonts w:eastAsia="Times New Roman" w:cs="Times New Roman"/>
          <w:color w:val="auto"/>
          <w:sz w:val="22"/>
          <w:szCs w:val="20"/>
          <w:lang w:eastAsia="fr-FR"/>
        </w:rPr>
        <w:t xml:space="preserve">En utilisant le vecteur de vibration </w:t>
      </w:r>
      <m:oMath>
        <m:r>
          <m:rPr>
            <m:sty m:val="bi"/>
          </m:rPr>
          <w:rPr>
            <w:rFonts w:ascii="Cambria Math" w:eastAsia="Times New Roman" w:hAnsi="Cambria Math" w:cs="Times New Roman"/>
            <w:color w:val="auto"/>
            <w:sz w:val="22"/>
            <w:szCs w:val="20"/>
            <w:lang w:eastAsia="fr-FR"/>
          </w:rPr>
          <m:t>V</m:t>
        </m:r>
      </m:oMath>
      <w:r w:rsidRPr="00C557A7">
        <w:rPr>
          <w:rFonts w:eastAsia="Times New Roman" w:cs="Times New Roman"/>
          <w:color w:val="auto"/>
          <w:sz w:val="22"/>
          <w:szCs w:val="20"/>
          <w:lang w:eastAsia="fr-FR"/>
        </w:rPr>
        <w:t xml:space="preserve"> obtenu précédemment, la détermination du coefficient d’influence </w:t>
      </w:r>
      <m:oMath>
        <m:r>
          <m:rPr>
            <m:sty m:val="bi"/>
          </m:rPr>
          <w:rPr>
            <w:rFonts w:ascii="Cambria Math" w:eastAsia="Times New Roman" w:hAnsi="Cambria Math" w:cs="Times New Roman"/>
            <w:color w:val="auto"/>
            <w:sz w:val="22"/>
            <w:szCs w:val="20"/>
            <w:lang w:eastAsia="fr-FR"/>
          </w:rPr>
          <m:t>B</m:t>
        </m:r>
      </m:oMath>
      <w:r w:rsidRPr="00C557A7">
        <w:rPr>
          <w:rFonts w:eastAsia="Times New Roman" w:cs="Times New Roman"/>
          <w:color w:val="auto"/>
          <w:sz w:val="22"/>
          <w:szCs w:val="20"/>
          <w:lang w:eastAsia="fr-FR"/>
        </w:rPr>
        <w:t xml:space="preserve"> est réalisée et ses résultats sont présentés dans la</w:t>
      </w:r>
      <w:r>
        <w:rPr>
          <w:rFonts w:eastAsia="Times New Roman" w:cs="Times New Roman"/>
          <w:color w:val="auto"/>
          <w:sz w:val="22"/>
          <w:szCs w:val="20"/>
          <w:lang w:eastAsia="fr-FR"/>
        </w:rPr>
        <w:t xml:space="preserve"> </w:t>
      </w:r>
      <w:r>
        <w:rPr>
          <w:rFonts w:eastAsia="Times New Roman" w:cs="Times New Roman"/>
          <w:color w:val="auto"/>
          <w:sz w:val="22"/>
          <w:szCs w:val="20"/>
          <w:lang w:eastAsia="fr-FR"/>
        </w:rPr>
        <w:fldChar w:fldCharType="begin"/>
      </w:r>
      <w:r>
        <w:rPr>
          <w:rFonts w:eastAsia="Times New Roman" w:cs="Times New Roman"/>
          <w:color w:val="auto"/>
          <w:sz w:val="22"/>
          <w:szCs w:val="20"/>
          <w:lang w:eastAsia="fr-FR"/>
        </w:rPr>
        <w:instrText xml:space="preserve"> REF _Ref531963843 \h </w:instrText>
      </w:r>
      <w:r>
        <w:rPr>
          <w:rFonts w:eastAsia="Times New Roman" w:cs="Times New Roman"/>
          <w:color w:val="auto"/>
          <w:sz w:val="22"/>
          <w:szCs w:val="20"/>
          <w:lang w:eastAsia="fr-FR"/>
        </w:rPr>
      </w:r>
      <w:r>
        <w:rPr>
          <w:rFonts w:eastAsia="Times New Roman" w:cs="Times New Roman"/>
          <w:color w:val="auto"/>
          <w:sz w:val="22"/>
          <w:szCs w:val="20"/>
          <w:lang w:eastAsia="fr-FR"/>
        </w:rPr>
        <w:fldChar w:fldCharType="separate"/>
      </w:r>
      <w:r w:rsidRPr="00280FDE">
        <w:rPr>
          <w:rFonts w:eastAsia="Times New Roman" w:cs="Times New Roman"/>
          <w:color w:val="auto"/>
          <w:sz w:val="22"/>
          <w:szCs w:val="22"/>
          <w:lang w:eastAsia="fr-FR"/>
        </w:rPr>
        <w:t xml:space="preserve">Figure </w:t>
      </w:r>
      <w:r>
        <w:rPr>
          <w:rFonts w:eastAsia="Times New Roman" w:cs="Times New Roman"/>
          <w:noProof/>
          <w:color w:val="auto"/>
          <w:sz w:val="22"/>
          <w:szCs w:val="22"/>
          <w:lang w:eastAsia="fr-FR"/>
        </w:rPr>
        <w:t>18</w:t>
      </w:r>
      <w:r>
        <w:rPr>
          <w:rFonts w:eastAsia="Times New Roman" w:cs="Times New Roman"/>
          <w:color w:val="auto"/>
          <w:sz w:val="22"/>
          <w:szCs w:val="20"/>
          <w:lang w:eastAsia="fr-FR"/>
        </w:rPr>
        <w:fldChar w:fldCharType="end"/>
      </w:r>
      <w:r w:rsidRPr="00C557A7">
        <w:rPr>
          <w:rFonts w:eastAsia="Times New Roman" w:cs="Times New Roman"/>
          <w:color w:val="auto"/>
          <w:sz w:val="22"/>
          <w:szCs w:val="20"/>
          <w:lang w:eastAsia="fr-FR"/>
        </w:rPr>
        <w:t>.</w:t>
      </w:r>
    </w:p>
    <w:p w14:paraId="5ACCB76C" w14:textId="77777777" w:rsidR="008D16BD" w:rsidRDefault="008D16BD" w:rsidP="008D16BD">
      <w:pPr>
        <w:pStyle w:val="Default"/>
        <w:jc w:val="center"/>
      </w:pPr>
      <w:r>
        <w:rPr>
          <w:noProof/>
        </w:rPr>
        <w:drawing>
          <wp:inline distT="0" distB="0" distL="0" distR="0" wp14:anchorId="2FD710FF" wp14:editId="68B3D41C">
            <wp:extent cx="3289036" cy="1970405"/>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298778" cy="1976241"/>
                    </a:xfrm>
                    <a:prstGeom prst="rect">
                      <a:avLst/>
                    </a:prstGeom>
                    <a:noFill/>
                  </pic:spPr>
                </pic:pic>
              </a:graphicData>
            </a:graphic>
          </wp:inline>
        </w:drawing>
      </w:r>
    </w:p>
    <w:p w14:paraId="7AA58113" w14:textId="77777777" w:rsidR="008D16BD" w:rsidRDefault="008D16BD" w:rsidP="008D16BD">
      <w:pPr>
        <w:pStyle w:val="Default"/>
        <w:jc w:val="center"/>
      </w:pPr>
      <w:r w:rsidRPr="00280FDE">
        <w:rPr>
          <w:sz w:val="22"/>
        </w:rPr>
        <w:t xml:space="preserve">(a) le module du </w:t>
      </w:r>
      <m:oMath>
        <m:r>
          <m:rPr>
            <m:sty m:val="bi"/>
          </m:rPr>
          <w:rPr>
            <w:rFonts w:ascii="Cambria Math" w:hAnsi="Cambria Math"/>
            <w:sz w:val="22"/>
          </w:rPr>
          <m:t>B</m:t>
        </m:r>
      </m:oMath>
    </w:p>
    <w:p w14:paraId="3A55A3BF" w14:textId="77777777" w:rsidR="008D16BD" w:rsidRDefault="008D16BD" w:rsidP="008D16BD">
      <w:pPr>
        <w:pStyle w:val="Default"/>
        <w:jc w:val="center"/>
      </w:pPr>
      <w:r>
        <w:rPr>
          <w:noProof/>
        </w:rPr>
        <w:lastRenderedPageBreak/>
        <w:drawing>
          <wp:inline distT="0" distB="0" distL="0" distR="0" wp14:anchorId="55DD2F54" wp14:editId="216D9EB5">
            <wp:extent cx="3686833" cy="2224585"/>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00421" cy="2232784"/>
                    </a:xfrm>
                    <a:prstGeom prst="rect">
                      <a:avLst/>
                    </a:prstGeom>
                    <a:noFill/>
                  </pic:spPr>
                </pic:pic>
              </a:graphicData>
            </a:graphic>
          </wp:inline>
        </w:drawing>
      </w:r>
    </w:p>
    <w:p w14:paraId="0277BB52" w14:textId="77777777" w:rsidR="008D16BD" w:rsidRPr="00280FDE" w:rsidRDefault="008D16BD" w:rsidP="008D16BD">
      <w:pPr>
        <w:pStyle w:val="Default"/>
        <w:jc w:val="center"/>
        <w:rPr>
          <w:sz w:val="22"/>
          <w:szCs w:val="22"/>
        </w:rPr>
      </w:pPr>
      <w:r w:rsidRPr="00280FDE">
        <w:rPr>
          <w:sz w:val="22"/>
          <w:szCs w:val="22"/>
        </w:rPr>
        <w:t xml:space="preserve">(b) la phase </w:t>
      </w:r>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B</m:t>
            </m:r>
          </m:sub>
        </m:sSub>
      </m:oMath>
    </w:p>
    <w:p w14:paraId="4659DF9A" w14:textId="77777777" w:rsidR="008D16BD" w:rsidRPr="00280FDE" w:rsidRDefault="008D16BD" w:rsidP="008D16BD">
      <w:pPr>
        <w:pStyle w:val="Default"/>
        <w:spacing w:line="360" w:lineRule="auto"/>
        <w:jc w:val="center"/>
        <w:rPr>
          <w:rFonts w:eastAsia="Times New Roman" w:cs="Times New Roman"/>
          <w:color w:val="auto"/>
          <w:sz w:val="22"/>
          <w:szCs w:val="22"/>
          <w:lang w:eastAsia="fr-FR"/>
        </w:rPr>
      </w:pPr>
      <w:bookmarkStart w:id="372" w:name="_Ref531963843"/>
      <w:r w:rsidRPr="00280FDE">
        <w:rPr>
          <w:rFonts w:eastAsia="Times New Roman" w:cs="Times New Roman"/>
          <w:color w:val="auto"/>
          <w:sz w:val="22"/>
          <w:szCs w:val="22"/>
          <w:lang w:eastAsia="fr-FR"/>
        </w:rPr>
        <w:t xml:space="preserve">Figure </w:t>
      </w:r>
      <w:r w:rsidRPr="00280FDE">
        <w:rPr>
          <w:rFonts w:eastAsia="Times New Roman" w:cs="Times New Roman"/>
          <w:color w:val="auto"/>
          <w:sz w:val="22"/>
          <w:szCs w:val="22"/>
          <w:lang w:eastAsia="fr-FR"/>
        </w:rPr>
        <w:fldChar w:fldCharType="begin"/>
      </w:r>
      <w:r w:rsidRPr="00280FDE">
        <w:rPr>
          <w:rFonts w:eastAsia="Times New Roman" w:cs="Times New Roman"/>
          <w:color w:val="auto"/>
          <w:sz w:val="22"/>
          <w:szCs w:val="22"/>
          <w:lang w:eastAsia="fr-FR"/>
        </w:rPr>
        <w:instrText xml:space="preserve"> SEQ Figure \* ARABIC </w:instrText>
      </w:r>
      <w:r w:rsidRPr="00280FDE">
        <w:rPr>
          <w:rFonts w:eastAsia="Times New Roman" w:cs="Times New Roman"/>
          <w:color w:val="auto"/>
          <w:sz w:val="22"/>
          <w:szCs w:val="22"/>
          <w:lang w:eastAsia="fr-FR"/>
        </w:rPr>
        <w:fldChar w:fldCharType="separate"/>
      </w:r>
      <w:r>
        <w:rPr>
          <w:rFonts w:eastAsia="Times New Roman" w:cs="Times New Roman"/>
          <w:noProof/>
          <w:color w:val="auto"/>
          <w:sz w:val="22"/>
          <w:szCs w:val="22"/>
          <w:lang w:eastAsia="fr-FR"/>
        </w:rPr>
        <w:t>18</w:t>
      </w:r>
      <w:r w:rsidRPr="00280FDE">
        <w:rPr>
          <w:rFonts w:eastAsia="Times New Roman" w:cs="Times New Roman"/>
          <w:color w:val="auto"/>
          <w:sz w:val="22"/>
          <w:szCs w:val="22"/>
          <w:lang w:eastAsia="fr-FR"/>
        </w:rPr>
        <w:fldChar w:fldCharType="end"/>
      </w:r>
      <w:bookmarkEnd w:id="372"/>
      <w:r w:rsidRPr="00280FDE">
        <w:rPr>
          <w:rFonts w:eastAsia="Times New Roman" w:cs="Times New Roman"/>
          <w:color w:val="auto"/>
          <w:sz w:val="22"/>
          <w:szCs w:val="22"/>
          <w:lang w:eastAsia="fr-FR"/>
        </w:rPr>
        <w:t xml:space="preserve"> : Coefficient d’influence </w:t>
      </w:r>
      <m:oMath>
        <m:r>
          <m:rPr>
            <m:sty m:val="bi"/>
          </m:rPr>
          <w:rPr>
            <w:rFonts w:ascii="Cambria Math" w:eastAsia="Times New Roman" w:hAnsi="Cambria Math" w:cs="Times New Roman"/>
            <w:color w:val="auto"/>
            <w:sz w:val="22"/>
            <w:szCs w:val="22"/>
            <w:lang w:eastAsia="fr-FR"/>
          </w:rPr>
          <m:t>B</m:t>
        </m:r>
      </m:oMath>
      <w:r w:rsidRPr="00280FDE">
        <w:rPr>
          <w:rFonts w:eastAsia="Times New Roman" w:cs="Times New Roman"/>
          <w:color w:val="auto"/>
          <w:sz w:val="22"/>
          <w:szCs w:val="22"/>
          <w:lang w:eastAsia="fr-FR"/>
        </w:rPr>
        <w:t xml:space="preserve"> du rotor Faulkner, Strong et Kirk</w:t>
      </w:r>
    </w:p>
    <w:p w14:paraId="00E3F43D" w14:textId="77777777" w:rsidR="008D16BD" w:rsidRDefault="008D16BD" w:rsidP="008D16BD">
      <w:pPr>
        <w:pStyle w:val="Default"/>
        <w:spacing w:line="360" w:lineRule="auto"/>
        <w:ind w:firstLine="708"/>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t xml:space="preserve">Le coefficient d’influence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 déterminé en</w:t>
      </w:r>
      <w:r>
        <w:rPr>
          <w:rFonts w:eastAsia="Times New Roman" w:cs="Times New Roman"/>
          <w:color w:val="auto"/>
          <w:sz w:val="22"/>
          <w:szCs w:val="20"/>
          <w:lang w:eastAsia="fr-FR"/>
        </w:rPr>
        <w:t xml:space="preserve"> utilisant la formule </w:t>
      </w:r>
      <w:r>
        <w:rPr>
          <w:rFonts w:eastAsia="Times New Roman" w:cs="Times New Roman"/>
          <w:color w:val="auto"/>
          <w:sz w:val="22"/>
          <w:szCs w:val="20"/>
          <w:lang w:eastAsia="fr-FR"/>
        </w:rPr>
        <w:fldChar w:fldCharType="begin"/>
      </w:r>
      <w:r>
        <w:rPr>
          <w:rFonts w:eastAsia="Times New Roman" w:cs="Times New Roman"/>
          <w:color w:val="auto"/>
          <w:sz w:val="22"/>
          <w:szCs w:val="20"/>
          <w:lang w:eastAsia="fr-FR"/>
        </w:rPr>
        <w:instrText xml:space="preserve"> REF _Ref518572565 \r \h </w:instrText>
      </w:r>
      <w:r>
        <w:rPr>
          <w:rFonts w:eastAsia="Times New Roman" w:cs="Times New Roman"/>
          <w:color w:val="auto"/>
          <w:sz w:val="22"/>
          <w:szCs w:val="20"/>
          <w:lang w:eastAsia="fr-FR"/>
        </w:rPr>
      </w:r>
      <w:r>
        <w:rPr>
          <w:rFonts w:eastAsia="Times New Roman" w:cs="Times New Roman"/>
          <w:color w:val="auto"/>
          <w:sz w:val="22"/>
          <w:szCs w:val="20"/>
          <w:lang w:eastAsia="fr-FR"/>
        </w:rPr>
        <w:fldChar w:fldCharType="separate"/>
      </w:r>
      <w:r>
        <w:rPr>
          <w:rFonts w:eastAsia="Times New Roman" w:cs="Times New Roman"/>
          <w:color w:val="auto"/>
          <w:sz w:val="22"/>
          <w:szCs w:val="20"/>
          <w:lang w:eastAsia="fr-FR"/>
        </w:rPr>
        <w:t>Eq.13</w:t>
      </w:r>
      <w:r>
        <w:rPr>
          <w:rFonts w:eastAsia="Times New Roman" w:cs="Times New Roman"/>
          <w:color w:val="auto"/>
          <w:sz w:val="22"/>
          <w:szCs w:val="20"/>
          <w:lang w:eastAsia="fr-FR"/>
        </w:rPr>
        <w:fldChar w:fldCharType="end"/>
      </w:r>
      <w:r w:rsidRPr="00675D4A">
        <w:rPr>
          <w:rFonts w:eastAsia="Times New Roman" w:cs="Times New Roman"/>
          <w:color w:val="auto"/>
          <w:sz w:val="22"/>
          <w:szCs w:val="20"/>
          <w:lang w:eastAsia="fr-FR"/>
        </w:rPr>
        <w:t>. Le calcul analytique prévoit un déplacement de 3 µm sous un chargement thermique de</w:t>
      </w:r>
      <m:oMath>
        <m:r>
          <m:rPr>
            <m:sty m:val="p"/>
          </m:rPr>
          <w:rPr>
            <w:rFonts w:ascii="Cambria Math" w:eastAsia="Times New Roman" w:hAnsi="Cambria Math" w:cs="Times New Roman"/>
            <w:color w:val="auto"/>
            <w:sz w:val="22"/>
            <w:szCs w:val="20"/>
            <w:lang w:eastAsia="fr-FR"/>
          </w:rPr>
          <m:t xml:space="preserve"> Δ</m:t>
        </m:r>
        <m:r>
          <w:rPr>
            <w:rFonts w:ascii="Cambria Math" w:eastAsia="Times New Roman" w:hAnsi="Cambria Math" w:cs="Times New Roman"/>
            <w:color w:val="auto"/>
            <w:sz w:val="22"/>
            <w:szCs w:val="20"/>
            <w:lang w:eastAsia="fr-FR"/>
          </w:rPr>
          <m:t>T</m:t>
        </m:r>
        <m:r>
          <m:rPr>
            <m:sty m:val="p"/>
          </m:rPr>
          <w:rPr>
            <w:rFonts w:ascii="Cambria Math" w:eastAsia="Times New Roman" w:hAnsi="Cambria Math" w:cs="Times New Roman"/>
            <w:color w:val="auto"/>
            <w:sz w:val="22"/>
            <w:szCs w:val="20"/>
            <w:lang w:eastAsia="fr-FR"/>
          </w:rPr>
          <m:t>=1°</m:t>
        </m:r>
        <m: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Tenant en compte la masse du disque 2 de 61.7kg, le module du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estimé par l’approche de Lorenz et Murphy est de 188.71 g.mm/°C. </w:t>
      </w:r>
    </w:p>
    <w:p w14:paraId="441D71BF" w14:textId="77777777" w:rsidR="008D16BD" w:rsidRPr="00675D4A" w:rsidRDefault="008D16BD" w:rsidP="008D16BD">
      <w:pPr>
        <w:pStyle w:val="Default"/>
        <w:spacing w:line="360" w:lineRule="auto"/>
        <w:ind w:firstLine="708"/>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t>Les trois coefficients d’influence calculé</w:t>
      </w:r>
      <w:r>
        <w:rPr>
          <w:rFonts w:eastAsia="Times New Roman" w:cs="Times New Roman"/>
          <w:color w:val="auto"/>
          <w:sz w:val="22"/>
          <w:szCs w:val="20"/>
          <w:lang w:eastAsia="fr-FR"/>
        </w:rPr>
        <w:t>s</w:t>
      </w:r>
      <w:r w:rsidRPr="00675D4A">
        <w:rPr>
          <w:rFonts w:eastAsia="Times New Roman" w:cs="Times New Roman"/>
          <w:color w:val="auto"/>
          <w:sz w:val="22"/>
          <w:szCs w:val="20"/>
          <w:lang w:eastAsia="fr-FR"/>
        </w:rPr>
        <w:t xml:space="preserve"> précédemment permettent d’évaluer l’indicateur de stabilité d</w:t>
      </w:r>
      <w:r>
        <w:rPr>
          <w:rFonts w:eastAsia="Times New Roman" w:cs="Times New Roman"/>
          <w:color w:val="auto"/>
          <w:sz w:val="22"/>
          <w:szCs w:val="20"/>
          <w:lang w:eastAsia="fr-FR"/>
        </w:rPr>
        <w:t>e l’effet Morton et</w:t>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l</w:t>
      </w:r>
      <w:r w:rsidRPr="00675D4A">
        <w:rPr>
          <w:rFonts w:eastAsia="Times New Roman" w:cs="Times New Roman"/>
          <w:color w:val="auto"/>
          <w:sz w:val="22"/>
          <w:szCs w:val="20"/>
          <w:lang w:eastAsia="fr-FR"/>
        </w:rPr>
        <w:t xml:space="preserve">e résultat de </w:t>
      </w:r>
      <w:r>
        <w:rPr>
          <w:rFonts w:eastAsia="Times New Roman" w:cs="Times New Roman"/>
          <w:color w:val="auto"/>
          <w:sz w:val="22"/>
          <w:szCs w:val="20"/>
          <w:lang w:eastAsia="fr-FR"/>
        </w:rPr>
        <w:t xml:space="preserve">cette </w:t>
      </w:r>
      <w:r w:rsidRPr="00675D4A">
        <w:rPr>
          <w:rFonts w:eastAsia="Times New Roman" w:cs="Times New Roman"/>
          <w:color w:val="auto"/>
          <w:sz w:val="22"/>
          <w:szCs w:val="20"/>
          <w:lang w:eastAsia="fr-FR"/>
        </w:rPr>
        <w:t>analyse est</w:t>
      </w:r>
      <w:r>
        <w:rPr>
          <w:rFonts w:eastAsia="Times New Roman" w:cs="Times New Roman"/>
          <w:color w:val="auto"/>
          <w:sz w:val="22"/>
          <w:szCs w:val="20"/>
          <w:lang w:eastAsia="fr-FR"/>
        </w:rPr>
        <w:t xml:space="preserve"> ainsi</w:t>
      </w:r>
      <w:r w:rsidRPr="00675D4A">
        <w:rPr>
          <w:rFonts w:eastAsia="Times New Roman" w:cs="Times New Roman"/>
          <w:color w:val="auto"/>
          <w:sz w:val="22"/>
          <w:szCs w:val="20"/>
          <w:lang w:eastAsia="fr-FR"/>
        </w:rPr>
        <w:t xml:space="preserve"> illustré dans </w:t>
      </w:r>
      <w:r w:rsidRPr="00675D4A">
        <w:rPr>
          <w:rFonts w:eastAsia="Times New Roman" w:cs="Times New Roman"/>
          <w:color w:val="auto"/>
          <w:sz w:val="22"/>
          <w:szCs w:val="20"/>
          <w:lang w:eastAsia="fr-FR"/>
        </w:rPr>
        <w:fldChar w:fldCharType="begin"/>
      </w:r>
      <w:r w:rsidRPr="00675D4A">
        <w:rPr>
          <w:rFonts w:eastAsia="Times New Roman" w:cs="Times New Roman"/>
          <w:color w:val="auto"/>
          <w:sz w:val="22"/>
          <w:szCs w:val="20"/>
          <w:lang w:eastAsia="fr-FR"/>
        </w:rPr>
        <w:instrText xml:space="preserve"> REF _Ref531964708 \h  \* MERGEFORMAT </w:instrText>
      </w:r>
      <w:r w:rsidRPr="00675D4A">
        <w:rPr>
          <w:rFonts w:eastAsia="Times New Roman" w:cs="Times New Roman"/>
          <w:color w:val="auto"/>
          <w:sz w:val="22"/>
          <w:szCs w:val="20"/>
          <w:lang w:eastAsia="fr-FR"/>
        </w:rPr>
      </w:r>
      <w:r w:rsidRPr="00675D4A">
        <w:rPr>
          <w:rFonts w:eastAsia="Times New Roman" w:cs="Times New Roman"/>
          <w:color w:val="auto"/>
          <w:sz w:val="22"/>
          <w:szCs w:val="20"/>
          <w:lang w:eastAsia="fr-FR"/>
        </w:rPr>
        <w:fldChar w:fldCharType="separate"/>
      </w:r>
      <w:r w:rsidRPr="00A663FE">
        <w:rPr>
          <w:rFonts w:eastAsia="Times New Roman" w:cs="Times New Roman"/>
          <w:color w:val="auto"/>
          <w:sz w:val="22"/>
          <w:szCs w:val="20"/>
          <w:lang w:eastAsia="fr-FR"/>
        </w:rPr>
        <w:t>Figure 19</w:t>
      </w:r>
      <w:r w:rsidRPr="00675D4A">
        <w:rPr>
          <w:rFonts w:eastAsia="Times New Roman" w:cs="Times New Roman"/>
          <w:color w:val="auto"/>
          <w:sz w:val="22"/>
          <w:szCs w:val="20"/>
          <w:lang w:eastAsia="fr-FR"/>
        </w:rPr>
        <w:fldChar w:fldCharType="end"/>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 Il est observé que l’indicateur de l’effet Morton dépasse 1 vers 10300 tr/min et l’effet Morton instable est susceptible d’être déclenché proche de cette vitesse.  Cette vitesse critique de l’effet Morton est en accord avec la vitesse d’instabilité observée à 9900 tr/min et la vitesse instable obtenue par Balbahadur et Kirk à 9640 tr/min.</w:t>
      </w:r>
    </w:p>
    <w:p w14:paraId="38A17EF6" w14:textId="77777777" w:rsidR="008D16BD" w:rsidRDefault="008D16BD" w:rsidP="008D16BD">
      <w:pPr>
        <w:pStyle w:val="Default"/>
        <w:spacing w:line="360" w:lineRule="auto"/>
        <w:jc w:val="center"/>
      </w:pPr>
      <w:r w:rsidRPr="00F55980">
        <w:rPr>
          <w:noProof/>
        </w:rPr>
        <w:drawing>
          <wp:inline distT="0" distB="0" distL="0" distR="0" wp14:anchorId="056E3C88" wp14:editId="7114D86A">
            <wp:extent cx="3933264" cy="2160000"/>
            <wp:effectExtent l="0" t="0" r="0" b="0"/>
            <wp:docPr id="1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33"/>
                    <a:stretch>
                      <a:fillRect/>
                    </a:stretch>
                  </pic:blipFill>
                  <pic:spPr>
                    <a:xfrm>
                      <a:off x="0" y="0"/>
                      <a:ext cx="3933264" cy="2160000"/>
                    </a:xfrm>
                    <a:prstGeom prst="rect">
                      <a:avLst/>
                    </a:prstGeom>
                  </pic:spPr>
                </pic:pic>
              </a:graphicData>
            </a:graphic>
          </wp:inline>
        </w:drawing>
      </w:r>
    </w:p>
    <w:p w14:paraId="269068C1" w14:textId="77777777" w:rsidR="008D16BD" w:rsidRDefault="008D16BD" w:rsidP="008D16BD">
      <w:pPr>
        <w:pStyle w:val="Lgende"/>
        <w:jc w:val="center"/>
        <w:rPr>
          <w:rFonts w:ascii="Calibri" w:hAnsi="Calibri" w:cs="Calibri"/>
          <w:i w:val="0"/>
          <w:iCs w:val="0"/>
          <w:color w:val="000000"/>
          <w:sz w:val="24"/>
          <w:szCs w:val="24"/>
        </w:rPr>
      </w:pPr>
      <w:bookmarkStart w:id="373" w:name="_Ref531964708"/>
      <w:r w:rsidRPr="008560E4">
        <w:rPr>
          <w:rFonts w:ascii="Calibri" w:hAnsi="Calibri" w:cs="Calibri"/>
          <w:i w:val="0"/>
          <w:iCs w:val="0"/>
          <w:color w:val="000000"/>
          <w:sz w:val="24"/>
          <w:szCs w:val="24"/>
        </w:rPr>
        <w:t xml:space="preserve">Figure </w:t>
      </w:r>
      <w:r w:rsidRPr="008560E4">
        <w:rPr>
          <w:rFonts w:ascii="Calibri" w:hAnsi="Calibri" w:cs="Calibri"/>
          <w:i w:val="0"/>
          <w:iCs w:val="0"/>
          <w:color w:val="000000"/>
          <w:sz w:val="24"/>
          <w:szCs w:val="24"/>
        </w:rPr>
        <w:fldChar w:fldCharType="begin"/>
      </w:r>
      <w:r w:rsidRPr="008560E4">
        <w:rPr>
          <w:rFonts w:ascii="Calibri" w:hAnsi="Calibri" w:cs="Calibri"/>
          <w:i w:val="0"/>
          <w:iCs w:val="0"/>
          <w:color w:val="000000"/>
          <w:sz w:val="24"/>
          <w:szCs w:val="24"/>
        </w:rPr>
        <w:instrText xml:space="preserve"> SEQ Figure \* ARABIC </w:instrText>
      </w:r>
      <w:r w:rsidRPr="008560E4">
        <w:rPr>
          <w:rFonts w:ascii="Calibri" w:hAnsi="Calibri" w:cs="Calibri"/>
          <w:i w:val="0"/>
          <w:iCs w:val="0"/>
          <w:color w:val="000000"/>
          <w:sz w:val="24"/>
          <w:szCs w:val="24"/>
        </w:rPr>
        <w:fldChar w:fldCharType="separate"/>
      </w:r>
      <w:r>
        <w:rPr>
          <w:rFonts w:ascii="Calibri" w:hAnsi="Calibri" w:cs="Calibri"/>
          <w:i w:val="0"/>
          <w:iCs w:val="0"/>
          <w:noProof/>
          <w:color w:val="000000"/>
          <w:sz w:val="24"/>
          <w:szCs w:val="24"/>
        </w:rPr>
        <w:t>19</w:t>
      </w:r>
      <w:r w:rsidRPr="008560E4">
        <w:rPr>
          <w:rFonts w:ascii="Calibri" w:hAnsi="Calibri" w:cs="Calibri"/>
          <w:i w:val="0"/>
          <w:iCs w:val="0"/>
          <w:color w:val="000000"/>
          <w:sz w:val="24"/>
          <w:szCs w:val="24"/>
        </w:rPr>
        <w:fldChar w:fldCharType="end"/>
      </w:r>
      <w:bookmarkEnd w:id="373"/>
      <w:r w:rsidRPr="008560E4">
        <w:rPr>
          <w:rFonts w:ascii="Calibri" w:hAnsi="Calibri" w:cs="Calibri"/>
          <w:i w:val="0"/>
          <w:iCs w:val="0"/>
          <w:color w:val="000000"/>
          <w:sz w:val="24"/>
          <w:szCs w:val="24"/>
        </w:rPr>
        <w:t xml:space="preserve"> : </w:t>
      </w:r>
      <w:r>
        <w:rPr>
          <w:rFonts w:ascii="Calibri" w:hAnsi="Calibri" w:cs="Calibri"/>
          <w:i w:val="0"/>
          <w:iCs w:val="0"/>
          <w:color w:val="000000"/>
          <w:sz w:val="24"/>
          <w:szCs w:val="24"/>
        </w:rPr>
        <w:t>Diagramme</w:t>
      </w:r>
      <w:r w:rsidRPr="008560E4">
        <w:rPr>
          <w:rFonts w:ascii="Calibri" w:hAnsi="Calibri" w:cs="Calibri"/>
          <w:i w:val="0"/>
          <w:iCs w:val="0"/>
          <w:color w:val="000000"/>
          <w:sz w:val="24"/>
          <w:szCs w:val="24"/>
        </w:rPr>
        <w:t xml:space="preserve"> de stabilité de</w:t>
      </w:r>
      <w:r>
        <w:rPr>
          <w:rFonts w:ascii="Calibri" w:hAnsi="Calibri" w:cs="Calibri"/>
          <w:i w:val="0"/>
          <w:iCs w:val="0"/>
          <w:color w:val="000000"/>
          <w:sz w:val="24"/>
          <w:szCs w:val="24"/>
        </w:rPr>
        <w:t xml:space="preserve"> l’effet Morton (</w:t>
      </w:r>
      <w:r w:rsidRPr="00DC2610">
        <w:rPr>
          <w:rFonts w:ascii="Calibri" w:hAnsi="Calibri" w:cs="Calibri"/>
          <w:i w:val="0"/>
          <w:iCs w:val="0"/>
          <w:color w:val="000000"/>
          <w:sz w:val="24"/>
          <w:szCs w:val="24"/>
        </w:rPr>
        <w:t>rotor Faulkner, Strong et Kirk</w:t>
      </w:r>
      <w:r w:rsidRPr="008560E4">
        <w:rPr>
          <w:rFonts w:ascii="Calibri" w:hAnsi="Calibri" w:cs="Calibri"/>
          <w:i w:val="0"/>
          <w:iCs w:val="0"/>
          <w:color w:val="000000"/>
          <w:sz w:val="24"/>
          <w:szCs w:val="24"/>
        </w:rPr>
        <w:t>)</w:t>
      </w:r>
    </w:p>
    <w:p w14:paraId="112F04C6" w14:textId="77777777" w:rsidR="008D16BD" w:rsidRDefault="008D16BD">
      <w:pPr>
        <w:overflowPunct/>
        <w:autoSpaceDE/>
        <w:autoSpaceDN/>
        <w:adjustRightInd/>
        <w:spacing w:after="160" w:line="259" w:lineRule="auto"/>
        <w:jc w:val="left"/>
        <w:textAlignment w:val="auto"/>
      </w:pPr>
    </w:p>
    <w:p w14:paraId="5FDB36AC" w14:textId="77777777" w:rsidR="00F275FF" w:rsidRDefault="00F275FF">
      <w:pPr>
        <w:overflowPunct/>
        <w:autoSpaceDE/>
        <w:autoSpaceDN/>
        <w:adjustRightInd/>
        <w:spacing w:after="160" w:line="259" w:lineRule="auto"/>
        <w:jc w:val="left"/>
        <w:textAlignment w:val="auto"/>
      </w:pPr>
    </w:p>
    <w:p w14:paraId="217C5392" w14:textId="77777777" w:rsidR="00F275FF" w:rsidRDefault="00F275FF">
      <w:pPr>
        <w:overflowPunct/>
        <w:autoSpaceDE/>
        <w:autoSpaceDN/>
        <w:adjustRightInd/>
        <w:spacing w:after="160" w:line="259" w:lineRule="auto"/>
        <w:jc w:val="left"/>
        <w:textAlignment w:val="auto"/>
      </w:pPr>
    </w:p>
    <w:p w14:paraId="112B627B" w14:textId="77777777" w:rsidR="000E4C36" w:rsidRDefault="000E4C36">
      <w:pPr>
        <w:overflowPunct/>
        <w:autoSpaceDE/>
        <w:autoSpaceDN/>
        <w:adjustRightInd/>
        <w:spacing w:after="160" w:line="259" w:lineRule="auto"/>
        <w:jc w:val="left"/>
        <w:textAlignment w:val="auto"/>
      </w:pPr>
    </w:p>
    <w:p w14:paraId="35371E4D" w14:textId="77777777" w:rsidR="000E4C36" w:rsidRDefault="000E4C36" w:rsidP="00C53D08">
      <w:pPr>
        <w:pStyle w:val="Titre2"/>
        <w:ind w:left="709"/>
        <w:rPr>
          <w:lang w:eastAsia="zh-CN"/>
        </w:rPr>
      </w:pPr>
      <w:r>
        <w:rPr>
          <w:lang w:eastAsia="zh-CN"/>
        </w:rPr>
        <w:lastRenderedPageBreak/>
        <w:t>Solutions de l’effet Morton instable</w:t>
      </w:r>
    </w:p>
    <w:p w14:paraId="1E923476" w14:textId="77777777" w:rsidR="000E4C36" w:rsidRDefault="000E4C36" w:rsidP="000E4C36">
      <w:pPr>
        <w:rPr>
          <w:szCs w:val="22"/>
          <w:lang w:eastAsia="zh-CN"/>
        </w:rPr>
      </w:pPr>
    </w:p>
    <w:p w14:paraId="69F34717" w14:textId="77777777" w:rsidR="000E4C36" w:rsidRDefault="000E4C36" w:rsidP="000E4C36">
      <w:pPr>
        <w:spacing w:line="360" w:lineRule="auto"/>
        <w:rPr>
          <w:szCs w:val="22"/>
          <w:lang w:eastAsia="zh-CN"/>
        </w:rPr>
      </w:pPr>
      <w:r>
        <w:rPr>
          <w:szCs w:val="22"/>
          <w:lang w:eastAsia="zh-CN"/>
        </w:rPr>
        <w:t>La méthode de l’analyse numérique de l’effet Morton servit à quantifier le risque du déclenchement de l’effet Morton instable sur les machines. Quand l’indicateur de l’effet Morton est supérieur à 1 (</w:t>
      </w:r>
      <m:oMath>
        <m:r>
          <w:rPr>
            <w:rFonts w:ascii="Cambria Math" w:hAnsi="Cambria Math"/>
            <w:szCs w:val="22"/>
            <w:lang w:eastAsia="zh-CN"/>
          </w:rPr>
          <m:t>ς&gt;1</m:t>
        </m:r>
      </m:oMath>
      <w:r>
        <w:rPr>
          <w:szCs w:val="22"/>
          <w:lang w:eastAsia="zh-CN"/>
        </w:rPr>
        <w:t>), les mesures de prévention devraient être prises pour éviter l’instabilité provoquée par cet effet. Des solutions empiriques et pragmatiques ont été découvertes et utilisée pour éviter l’effet Morton instable dans la littérature. Cependant, ces solutions ne sont pas universelles et elles sont valables uniquement sur les cas individuels. Pour mieux comprendre ces solutions et ensuite proposer des nouvelles préventions pour éviter l’effet Morton instable, les solutions empiriques proposées dans la littérature</w:t>
      </w:r>
      <w:r w:rsidRPr="00364D81">
        <w:rPr>
          <w:szCs w:val="22"/>
          <w:lang w:eastAsia="zh-CN"/>
        </w:rPr>
        <w:t xml:space="preserve"> </w:t>
      </w:r>
      <w:r>
        <w:rPr>
          <w:szCs w:val="22"/>
          <w:lang w:eastAsia="zh-CN"/>
        </w:rPr>
        <w:t xml:space="preserve">pour éviter l’effet Morton instable sont discutées et expliquée en appuyant sur les coefficients d’influence </w:t>
      </w:r>
      <m:oMath>
        <m:r>
          <m:rPr>
            <m:sty m:val="bi"/>
          </m:rPr>
          <w:rPr>
            <w:rFonts w:ascii="Cambria Math" w:hAnsi="Cambria Math"/>
            <w:szCs w:val="22"/>
            <w:lang w:eastAsia="zh-CN"/>
          </w:rPr>
          <m:t>A,B,C</m:t>
        </m:r>
      </m:oMath>
      <w:r>
        <w:rPr>
          <w:b/>
          <w:szCs w:val="22"/>
          <w:lang w:eastAsia="zh-CN"/>
        </w:rPr>
        <w:t xml:space="preserve"> </w:t>
      </w:r>
      <w:r w:rsidRPr="005D6FD0">
        <w:rPr>
          <w:szCs w:val="22"/>
          <w:lang w:eastAsia="zh-CN"/>
        </w:rPr>
        <w:t>dans cette section</w:t>
      </w:r>
      <w:r>
        <w:rPr>
          <w:szCs w:val="22"/>
          <w:lang w:eastAsia="zh-CN"/>
        </w:rPr>
        <w:t xml:space="preserve">. </w:t>
      </w:r>
    </w:p>
    <w:p w14:paraId="34FB2E59" w14:textId="77777777" w:rsidR="000E4C36" w:rsidRDefault="000E4C36" w:rsidP="00C53D08">
      <w:pPr>
        <w:pStyle w:val="Titre3"/>
        <w:ind w:left="709"/>
        <w:rPr>
          <w:lang w:eastAsia="zh-CN"/>
        </w:rPr>
      </w:pPr>
      <w:r>
        <w:rPr>
          <w:lang w:eastAsia="zh-CN"/>
        </w:rPr>
        <w:t xml:space="preserve">Comparaison quantitative des coefficients d’influence </w:t>
      </w:r>
      <m:oMath>
        <m:r>
          <m:rPr>
            <m:sty m:val="bi"/>
          </m:rPr>
          <w:rPr>
            <w:rFonts w:ascii="Cambria Math" w:hAnsi="Cambria Math"/>
            <w:lang w:eastAsia="zh-CN"/>
          </w:rPr>
          <m:t>ABC</m:t>
        </m:r>
      </m:oMath>
    </w:p>
    <w:p w14:paraId="232DE2E0" w14:textId="77777777" w:rsidR="000E4C36" w:rsidRPr="00E30F8F" w:rsidRDefault="000E4C36" w:rsidP="000E4C36">
      <w:pPr>
        <w:rPr>
          <w:lang w:eastAsia="zh-CN"/>
        </w:rPr>
      </w:pPr>
    </w:p>
    <w:p w14:paraId="32657D59" w14:textId="77777777" w:rsidR="000E4C36" w:rsidRDefault="000E4C36" w:rsidP="000E4C36">
      <w:pPr>
        <w:spacing w:line="360" w:lineRule="auto"/>
        <w:rPr>
          <w:szCs w:val="22"/>
        </w:rPr>
      </w:pPr>
      <w:r>
        <w:rPr>
          <w:szCs w:val="22"/>
          <w:lang w:eastAsia="zh-CN"/>
        </w:rPr>
        <w:t xml:space="preserve">Avant d’introduire les solutions empiriques en fonction de chaque coefficient d’influence, une comparaison quantitative de ses modules est d’abord présentée. Cette comparaison permet de connaitre la grandeur du module de chaque coefficient. </w:t>
      </w:r>
      <w:r>
        <w:rPr>
          <w:szCs w:val="22"/>
        </w:rPr>
        <w:t>P</w:t>
      </w:r>
      <w:r w:rsidRPr="009115DF">
        <w:rPr>
          <w:szCs w:val="22"/>
        </w:rPr>
        <w:t xml:space="preserve">our rendre cette comparaison plus représentative, plusieurs cas d’étude </w:t>
      </w:r>
      <w:r>
        <w:rPr>
          <w:szCs w:val="22"/>
        </w:rPr>
        <w:t>complémentaires</w:t>
      </w:r>
      <w:r w:rsidRPr="009115DF">
        <w:rPr>
          <w:szCs w:val="22"/>
        </w:rPr>
        <w:t xml:space="preserve"> dans la littérature sont pris en compte</w:t>
      </w:r>
      <w:r>
        <w:rPr>
          <w:szCs w:val="22"/>
        </w:rPr>
        <w:t xml:space="preserve">, à savoir le </w:t>
      </w:r>
      <w:r w:rsidRPr="000C69B5">
        <w:rPr>
          <w:szCs w:val="22"/>
        </w:rPr>
        <w:t>turbodétendeur</w:t>
      </w:r>
      <w:r>
        <w:rPr>
          <w:szCs w:val="22"/>
        </w:rPr>
        <w:t xml:space="preserve"> décrit par </w:t>
      </w:r>
      <w:r w:rsidRPr="00FF51F4">
        <w:rPr>
          <w:color w:val="000000"/>
          <w:szCs w:val="22"/>
          <w:lang w:eastAsia="zh-CN"/>
        </w:rPr>
        <w:t xml:space="preserve">Schmied et </w:t>
      </w:r>
      <w:r>
        <w:rPr>
          <w:color w:val="000000"/>
          <w:szCs w:val="22"/>
          <w:lang w:eastAsia="zh-CN"/>
        </w:rPr>
        <w:t>a</w:t>
      </w:r>
      <w:r w:rsidRPr="00FF51F4">
        <w:rPr>
          <w:color w:val="000000"/>
          <w:szCs w:val="22"/>
          <w:lang w:eastAsia="zh-CN"/>
        </w:rPr>
        <w:t>l</w:t>
      </w:r>
      <w:r>
        <w:rPr>
          <w:color w:val="000000"/>
          <w:szCs w:val="22"/>
          <w:lang w:eastAsia="zh-CN"/>
        </w:rPr>
        <w:t xml:space="preserve">. </w:t>
      </w:r>
      <w:r>
        <w:rPr>
          <w:color w:val="000000"/>
          <w:szCs w:val="22"/>
          <w:lang w:eastAsia="zh-CN"/>
        </w:rPr>
        <w:fldChar w:fldCharType="begin"/>
      </w:r>
      <w:r>
        <w:rPr>
          <w:color w:val="000000"/>
          <w:szCs w:val="22"/>
          <w:lang w:eastAsia="zh-CN"/>
        </w:rPr>
        <w:instrText xml:space="preserve"> REF _Ref523090891 \r \h </w:instrText>
      </w:r>
      <w:r>
        <w:rPr>
          <w:color w:val="000000"/>
          <w:szCs w:val="22"/>
          <w:lang w:eastAsia="zh-CN"/>
        </w:rPr>
      </w:r>
      <w:r>
        <w:rPr>
          <w:color w:val="000000"/>
          <w:szCs w:val="22"/>
          <w:lang w:eastAsia="zh-CN"/>
        </w:rPr>
        <w:fldChar w:fldCharType="separate"/>
      </w:r>
      <w:r>
        <w:rPr>
          <w:color w:val="000000"/>
          <w:szCs w:val="22"/>
          <w:lang w:eastAsia="zh-CN"/>
        </w:rPr>
        <w:t>[3]</w:t>
      </w:r>
      <w:r>
        <w:rPr>
          <w:color w:val="000000"/>
          <w:szCs w:val="22"/>
          <w:lang w:eastAsia="zh-CN"/>
        </w:rPr>
        <w:fldChar w:fldCharType="end"/>
      </w:r>
      <w:r>
        <w:rPr>
          <w:color w:val="000000"/>
          <w:szCs w:val="22"/>
          <w:lang w:eastAsia="zh-CN"/>
        </w:rPr>
        <w:t> </w:t>
      </w:r>
      <w:r>
        <w:rPr>
          <w:szCs w:val="22"/>
        </w:rPr>
        <w:t xml:space="preserve">; le rotor symétrique décrit par Keogh et Morton </w:t>
      </w:r>
      <w:r>
        <w:rPr>
          <w:szCs w:val="22"/>
        </w:rPr>
        <w:fldChar w:fldCharType="begin"/>
      </w:r>
      <w:r>
        <w:rPr>
          <w:szCs w:val="22"/>
        </w:rPr>
        <w:instrText xml:space="preserve"> REF _Ref523082734 \r \h </w:instrText>
      </w:r>
      <w:r>
        <w:rPr>
          <w:szCs w:val="22"/>
        </w:rPr>
      </w:r>
      <w:r>
        <w:rPr>
          <w:szCs w:val="22"/>
        </w:rPr>
        <w:fldChar w:fldCharType="separate"/>
      </w:r>
      <w:r>
        <w:rPr>
          <w:szCs w:val="22"/>
        </w:rPr>
        <w:t>[4]</w:t>
      </w:r>
      <w:r>
        <w:rPr>
          <w:szCs w:val="22"/>
        </w:rPr>
        <w:fldChar w:fldCharType="end"/>
      </w:r>
      <w:r>
        <w:rPr>
          <w:szCs w:val="22"/>
        </w:rPr>
        <w:t> ; un rotor expérimental sous plusieurs configurations W1, W2 et W3 présenté par Panara et al.</w:t>
      </w:r>
      <w:r w:rsidRPr="001F5F98">
        <w:rPr>
          <w:szCs w:val="22"/>
        </w:rPr>
        <w:t xml:space="preserve"> </w:t>
      </w:r>
      <w:r>
        <w:rPr>
          <w:szCs w:val="22"/>
        </w:rPr>
        <w:fldChar w:fldCharType="begin"/>
      </w:r>
      <w:r>
        <w:rPr>
          <w:szCs w:val="22"/>
        </w:rPr>
        <w:instrText xml:space="preserve"> REF _Ref523415513 \r \h </w:instrText>
      </w:r>
      <w:r>
        <w:rPr>
          <w:szCs w:val="22"/>
        </w:rPr>
      </w:r>
      <w:r>
        <w:rPr>
          <w:szCs w:val="22"/>
        </w:rPr>
        <w:fldChar w:fldCharType="separate"/>
      </w:r>
      <w:r>
        <w:rPr>
          <w:szCs w:val="22"/>
        </w:rPr>
        <w:t>[6]</w:t>
      </w:r>
      <w:r>
        <w:rPr>
          <w:szCs w:val="22"/>
        </w:rPr>
        <w:fldChar w:fldCharType="end"/>
      </w:r>
      <w:r>
        <w:rPr>
          <w:szCs w:val="22"/>
        </w:rPr>
        <w:t xml:space="preserve">. Les coefficients d’influence dans ces cas sont issus directement des références sans faire appeler aux modèles numériques dans cette thèse. </w:t>
      </w:r>
    </w:p>
    <w:p w14:paraId="7A868E3A" w14:textId="77777777" w:rsidR="000E4C36" w:rsidRDefault="000E4C36" w:rsidP="000E4C36">
      <w:pPr>
        <w:spacing w:line="360" w:lineRule="auto"/>
        <w:jc w:val="center"/>
        <w:rPr>
          <w:szCs w:val="22"/>
        </w:rPr>
      </w:pPr>
      <w:r>
        <w:rPr>
          <w:noProof/>
          <w:szCs w:val="22"/>
          <w:lang w:eastAsia="zh-CN"/>
        </w:rPr>
        <w:drawing>
          <wp:inline distT="0" distB="0" distL="0" distR="0" wp14:anchorId="36883716" wp14:editId="22B60FE6">
            <wp:extent cx="3781071" cy="2160000"/>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1071" cy="2160000"/>
                    </a:xfrm>
                    <a:prstGeom prst="rect">
                      <a:avLst/>
                    </a:prstGeom>
                    <a:noFill/>
                  </pic:spPr>
                </pic:pic>
              </a:graphicData>
            </a:graphic>
          </wp:inline>
        </w:drawing>
      </w:r>
    </w:p>
    <w:p w14:paraId="170B518A" w14:textId="77777777" w:rsidR="000E4C36" w:rsidRDefault="000E4C36" w:rsidP="000E4C36">
      <w:pPr>
        <w:spacing w:line="360" w:lineRule="auto"/>
        <w:jc w:val="center"/>
        <w:rPr>
          <w:szCs w:val="22"/>
        </w:rPr>
      </w:pPr>
      <w:r>
        <w:rPr>
          <w:noProof/>
          <w:szCs w:val="22"/>
          <w:lang w:eastAsia="zh-CN"/>
        </w:rPr>
        <w:lastRenderedPageBreak/>
        <w:drawing>
          <wp:inline distT="0" distB="0" distL="0" distR="0" wp14:anchorId="3D8CBA47" wp14:editId="5AD319D2">
            <wp:extent cx="3781071" cy="2160000"/>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1071" cy="2160000"/>
                    </a:xfrm>
                    <a:prstGeom prst="rect">
                      <a:avLst/>
                    </a:prstGeom>
                    <a:noFill/>
                  </pic:spPr>
                </pic:pic>
              </a:graphicData>
            </a:graphic>
          </wp:inline>
        </w:drawing>
      </w:r>
    </w:p>
    <w:p w14:paraId="2843E863" w14:textId="77777777" w:rsidR="000E4C36" w:rsidRPr="00C65620" w:rsidRDefault="000E4C36" w:rsidP="000E4C36">
      <w:pPr>
        <w:spacing w:line="360" w:lineRule="auto"/>
        <w:jc w:val="center"/>
        <w:rPr>
          <w:szCs w:val="22"/>
        </w:rPr>
      </w:pPr>
      <w:r>
        <w:rPr>
          <w:noProof/>
          <w:szCs w:val="22"/>
          <w:lang w:eastAsia="zh-CN"/>
        </w:rPr>
        <w:drawing>
          <wp:inline distT="0" distB="0" distL="0" distR="0" wp14:anchorId="6F9279EF" wp14:editId="615CAE33">
            <wp:extent cx="3772762" cy="216000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72762" cy="2160000"/>
                    </a:xfrm>
                    <a:prstGeom prst="rect">
                      <a:avLst/>
                    </a:prstGeom>
                    <a:noFill/>
                  </pic:spPr>
                </pic:pic>
              </a:graphicData>
            </a:graphic>
          </wp:inline>
        </w:drawing>
      </w:r>
    </w:p>
    <w:p w14:paraId="5036DBDB" w14:textId="77777777" w:rsidR="000E4C36" w:rsidRDefault="000E4C36" w:rsidP="000E4C36">
      <w:pPr>
        <w:pStyle w:val="Lgende"/>
        <w:rPr>
          <w:rFonts w:ascii="Calibri" w:hAnsi="Calibri" w:cs="Calibri"/>
          <w:i w:val="0"/>
          <w:iCs w:val="0"/>
          <w:noProof/>
          <w:color w:val="000000"/>
          <w:sz w:val="24"/>
          <w:szCs w:val="24"/>
        </w:rPr>
      </w:pPr>
      <w:bookmarkStart w:id="374" w:name="_Ref532235910"/>
      <w:r w:rsidRPr="00AF4DB1">
        <w:rPr>
          <w:rFonts w:ascii="Calibri" w:hAnsi="Calibri" w:cs="Calibri"/>
          <w:i w:val="0"/>
          <w:iCs w:val="0"/>
          <w:noProof/>
          <w:color w:val="000000"/>
          <w:sz w:val="24"/>
          <w:szCs w:val="24"/>
        </w:rPr>
        <w:t xml:space="preserve">Figure </w:t>
      </w:r>
      <w:r w:rsidRPr="00AF4DB1">
        <w:rPr>
          <w:rFonts w:ascii="Calibri" w:hAnsi="Calibri" w:cs="Calibri"/>
          <w:i w:val="0"/>
          <w:iCs w:val="0"/>
          <w:noProof/>
          <w:color w:val="000000"/>
          <w:sz w:val="24"/>
          <w:szCs w:val="24"/>
        </w:rPr>
        <w:fldChar w:fldCharType="begin"/>
      </w:r>
      <w:r w:rsidRPr="00AF4DB1">
        <w:rPr>
          <w:rFonts w:ascii="Calibri" w:hAnsi="Calibri" w:cs="Calibri"/>
          <w:i w:val="0"/>
          <w:iCs w:val="0"/>
          <w:noProof/>
          <w:color w:val="000000"/>
          <w:sz w:val="24"/>
          <w:szCs w:val="24"/>
        </w:rPr>
        <w:instrText xml:space="preserve"> SEQ Figure \* ARABIC </w:instrText>
      </w:r>
      <w:r w:rsidRPr="00AF4DB1">
        <w:rPr>
          <w:rFonts w:ascii="Calibri" w:hAnsi="Calibri" w:cs="Calibri"/>
          <w:i w:val="0"/>
          <w:iCs w:val="0"/>
          <w:noProof/>
          <w:color w:val="000000"/>
          <w:sz w:val="24"/>
          <w:szCs w:val="24"/>
        </w:rPr>
        <w:fldChar w:fldCharType="separate"/>
      </w:r>
      <w:r>
        <w:rPr>
          <w:rFonts w:ascii="Calibri" w:hAnsi="Calibri" w:cs="Calibri"/>
          <w:i w:val="0"/>
          <w:iCs w:val="0"/>
          <w:noProof/>
          <w:color w:val="000000"/>
          <w:sz w:val="24"/>
          <w:szCs w:val="24"/>
        </w:rPr>
        <w:t>20</w:t>
      </w:r>
      <w:r w:rsidRPr="00AF4DB1">
        <w:rPr>
          <w:rFonts w:ascii="Calibri" w:hAnsi="Calibri" w:cs="Calibri"/>
          <w:i w:val="0"/>
          <w:iCs w:val="0"/>
          <w:noProof/>
          <w:color w:val="000000"/>
          <w:sz w:val="24"/>
          <w:szCs w:val="24"/>
        </w:rPr>
        <w:fldChar w:fldCharType="end"/>
      </w:r>
      <w:bookmarkEnd w:id="374"/>
      <w:r>
        <w:rPr>
          <w:rFonts w:ascii="Calibri" w:hAnsi="Calibri" w:cs="Calibri"/>
          <w:i w:val="0"/>
          <w:iCs w:val="0"/>
          <w:noProof/>
          <w:color w:val="000000"/>
          <w:sz w:val="24"/>
          <w:szCs w:val="24"/>
        </w:rPr>
        <w:t> : Comparaison des coefficients d’influence de l’effet Morton entre les cas d’études</w:t>
      </w:r>
    </w:p>
    <w:p w14:paraId="639D3BBF" w14:textId="77777777" w:rsidR="000E4C36" w:rsidRDefault="000E4C36" w:rsidP="000E4C36">
      <w:pPr>
        <w:keepNext/>
        <w:jc w:val="center"/>
      </w:pPr>
      <w:r>
        <w:rPr>
          <w:noProof/>
          <w:lang w:eastAsia="zh-CN"/>
        </w:rPr>
        <w:drawing>
          <wp:inline distT="0" distB="0" distL="0" distR="0" wp14:anchorId="3B93B56A" wp14:editId="2CA38A03">
            <wp:extent cx="3781070" cy="2160000"/>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81070" cy="2160000"/>
                    </a:xfrm>
                    <a:prstGeom prst="rect">
                      <a:avLst/>
                    </a:prstGeom>
                    <a:noFill/>
                  </pic:spPr>
                </pic:pic>
              </a:graphicData>
            </a:graphic>
          </wp:inline>
        </w:drawing>
      </w:r>
    </w:p>
    <w:p w14:paraId="2209EA67" w14:textId="77777777" w:rsidR="000E4C36" w:rsidRPr="005406A4" w:rsidRDefault="000E4C36" w:rsidP="000E4C36">
      <w:pPr>
        <w:pStyle w:val="Lgende"/>
        <w:jc w:val="center"/>
        <w:rPr>
          <w:rFonts w:ascii="Calibri" w:hAnsi="Calibri" w:cs="Calibri"/>
          <w:i w:val="0"/>
          <w:iCs w:val="0"/>
          <w:noProof/>
          <w:color w:val="000000"/>
          <w:sz w:val="24"/>
          <w:szCs w:val="24"/>
        </w:rPr>
      </w:pPr>
      <w:bookmarkStart w:id="375" w:name="_Ref532235878"/>
      <w:r w:rsidRPr="005406A4">
        <w:rPr>
          <w:rFonts w:ascii="Calibri" w:hAnsi="Calibri" w:cs="Calibri"/>
          <w:i w:val="0"/>
          <w:iCs w:val="0"/>
          <w:noProof/>
          <w:color w:val="000000"/>
          <w:sz w:val="24"/>
          <w:szCs w:val="24"/>
        </w:rPr>
        <w:t xml:space="preserve">Figure </w:t>
      </w:r>
      <w:r w:rsidRPr="005406A4">
        <w:rPr>
          <w:rFonts w:ascii="Calibri" w:hAnsi="Calibri" w:cs="Calibri"/>
          <w:i w:val="0"/>
          <w:iCs w:val="0"/>
          <w:noProof/>
          <w:color w:val="000000"/>
          <w:sz w:val="24"/>
          <w:szCs w:val="24"/>
        </w:rPr>
        <w:fldChar w:fldCharType="begin"/>
      </w:r>
      <w:r w:rsidRPr="005406A4">
        <w:rPr>
          <w:rFonts w:ascii="Calibri" w:hAnsi="Calibri" w:cs="Calibri"/>
          <w:i w:val="0"/>
          <w:iCs w:val="0"/>
          <w:noProof/>
          <w:color w:val="000000"/>
          <w:sz w:val="24"/>
          <w:szCs w:val="24"/>
        </w:rPr>
        <w:instrText xml:space="preserve"> SEQ Figure \* ARABIC </w:instrText>
      </w:r>
      <w:r w:rsidRPr="005406A4">
        <w:rPr>
          <w:rFonts w:ascii="Calibri" w:hAnsi="Calibri" w:cs="Calibri"/>
          <w:i w:val="0"/>
          <w:iCs w:val="0"/>
          <w:noProof/>
          <w:color w:val="000000"/>
          <w:sz w:val="24"/>
          <w:szCs w:val="24"/>
        </w:rPr>
        <w:fldChar w:fldCharType="separate"/>
      </w:r>
      <w:r>
        <w:rPr>
          <w:rFonts w:ascii="Calibri" w:hAnsi="Calibri" w:cs="Calibri"/>
          <w:i w:val="0"/>
          <w:iCs w:val="0"/>
          <w:noProof/>
          <w:color w:val="000000"/>
          <w:sz w:val="24"/>
          <w:szCs w:val="24"/>
        </w:rPr>
        <w:t>21</w:t>
      </w:r>
      <w:r w:rsidRPr="005406A4">
        <w:rPr>
          <w:rFonts w:ascii="Calibri" w:hAnsi="Calibri" w:cs="Calibri"/>
          <w:i w:val="0"/>
          <w:iCs w:val="0"/>
          <w:noProof/>
          <w:color w:val="000000"/>
          <w:sz w:val="24"/>
          <w:szCs w:val="24"/>
        </w:rPr>
        <w:fldChar w:fldCharType="end"/>
      </w:r>
      <w:bookmarkEnd w:id="375"/>
      <w:r>
        <w:rPr>
          <w:rFonts w:ascii="Calibri" w:hAnsi="Calibri" w:cs="Calibri"/>
          <w:i w:val="0"/>
          <w:iCs w:val="0"/>
          <w:noProof/>
          <w:color w:val="000000"/>
          <w:sz w:val="24"/>
          <w:szCs w:val="24"/>
        </w:rPr>
        <w:t xml:space="preserve"> : Résultat de l’analyse de l’effet Morton des cas </w:t>
      </w:r>
    </w:p>
    <w:p w14:paraId="717226FD" w14:textId="77777777" w:rsidR="000E4C36" w:rsidRPr="000E6474" w:rsidRDefault="000E4C36" w:rsidP="000E4C36">
      <w:pPr>
        <w:spacing w:line="360" w:lineRule="auto"/>
        <w:rPr>
          <w:szCs w:val="22"/>
        </w:rPr>
      </w:pPr>
      <w:r w:rsidRPr="000E6474">
        <w:rPr>
          <w:szCs w:val="22"/>
        </w:rPr>
        <w:t xml:space="preserve">Parmi les cas présenté, </w:t>
      </w:r>
      <w:r>
        <w:rPr>
          <w:szCs w:val="22"/>
        </w:rPr>
        <w:t xml:space="preserve">à </w:t>
      </w:r>
      <w:r w:rsidRPr="000E6474">
        <w:rPr>
          <w:szCs w:val="22"/>
        </w:rPr>
        <w:t>part rotor 430mm du Banc de l’Effet Morton(BE</w:t>
      </w:r>
      <w:r>
        <w:rPr>
          <w:szCs w:val="22"/>
        </w:rPr>
        <w:t>M), tous les autres rotors sont signalés de</w:t>
      </w:r>
      <w:r w:rsidRPr="000E6474">
        <w:rPr>
          <w:szCs w:val="22"/>
        </w:rPr>
        <w:t xml:space="preserve"> </w:t>
      </w:r>
      <w:r>
        <w:rPr>
          <w:szCs w:val="22"/>
        </w:rPr>
        <w:t>se comporter avec l’effet Morton instable selon les références ou les calculs précédents</w:t>
      </w:r>
      <w:r w:rsidRPr="000E6474">
        <w:rPr>
          <w:szCs w:val="22"/>
        </w:rPr>
        <w:t>.</w:t>
      </w:r>
      <w:r>
        <w:rPr>
          <w:szCs w:val="22"/>
        </w:rPr>
        <w:t xml:space="preserve"> </w:t>
      </w:r>
      <w:r w:rsidRPr="000E6474">
        <w:rPr>
          <w:szCs w:val="22"/>
        </w:rPr>
        <w:t>En appuyant sur la comparaison</w:t>
      </w:r>
      <w:r>
        <w:rPr>
          <w:szCs w:val="22"/>
        </w:rPr>
        <w:t xml:space="preserve"> des coefficients d’influence à la </w:t>
      </w:r>
      <w:r>
        <w:rPr>
          <w:szCs w:val="22"/>
        </w:rPr>
        <w:fldChar w:fldCharType="begin"/>
      </w:r>
      <w:r>
        <w:rPr>
          <w:szCs w:val="22"/>
        </w:rPr>
        <w:instrText xml:space="preserve"> REF _Ref532235910 \h  \* MERGEFORMAT </w:instrText>
      </w:r>
      <w:r>
        <w:rPr>
          <w:szCs w:val="22"/>
        </w:rPr>
      </w:r>
      <w:r>
        <w:rPr>
          <w:szCs w:val="22"/>
        </w:rPr>
        <w:fldChar w:fldCharType="separate"/>
      </w:r>
      <w:r w:rsidRPr="00A663FE">
        <w:rPr>
          <w:szCs w:val="22"/>
        </w:rPr>
        <w:t>Figure 20</w:t>
      </w:r>
      <w:r>
        <w:rPr>
          <w:szCs w:val="22"/>
        </w:rPr>
        <w:fldChar w:fldCharType="end"/>
      </w:r>
      <w:r w:rsidRPr="000E6474">
        <w:rPr>
          <w:szCs w:val="22"/>
        </w:rPr>
        <w:t>,</w:t>
      </w:r>
      <w:r>
        <w:rPr>
          <w:szCs w:val="22"/>
        </w:rPr>
        <w:t xml:space="preserve"> les trois</w:t>
      </w:r>
      <w:r w:rsidRPr="000E6474">
        <w:rPr>
          <w:szCs w:val="22"/>
        </w:rPr>
        <w:t xml:space="preserve"> remarques intéressantes peuvent être faites :</w:t>
      </w:r>
    </w:p>
    <w:p w14:paraId="434EB33E" w14:textId="77777777" w:rsidR="000E4C36" w:rsidRDefault="000E4C36" w:rsidP="000E4C36">
      <w:pPr>
        <w:pStyle w:val="Paragraphedeliste"/>
        <w:numPr>
          <w:ilvl w:val="0"/>
          <w:numId w:val="29"/>
        </w:numPr>
        <w:spacing w:line="360" w:lineRule="auto"/>
        <w:jc w:val="both"/>
        <w:rPr>
          <w:szCs w:val="22"/>
        </w:rPr>
      </w:pPr>
      <w:r>
        <w:rPr>
          <w:szCs w:val="22"/>
        </w:rPr>
        <w:lastRenderedPageBreak/>
        <w:t>En comparant le rotor 430mm avec les autres cas, malgré une sensibilité importante de la vibration au balourd (le module</w:t>
      </w:r>
      <m:oMath>
        <m:r>
          <w:rPr>
            <w:rFonts w:ascii="Cambria Math" w:hAnsi="Cambria Math"/>
            <w:szCs w:val="22"/>
          </w:rPr>
          <m:t xml:space="preserve"> </m:t>
        </m:r>
        <m:r>
          <m:rPr>
            <m:sty m:val="bi"/>
          </m:rPr>
          <w:rPr>
            <w:rFonts w:ascii="Cambria Math" w:hAnsi="Cambria Math"/>
            <w:szCs w:val="22"/>
          </w:rPr>
          <m:t>A</m:t>
        </m:r>
      </m:oMath>
      <w:r>
        <w:rPr>
          <w:szCs w:val="22"/>
        </w:rPr>
        <w:t xml:space="preserve">), l’effet Morton instable est difficile de reproduire sur le rotor à cause de la sensibilité faible du balourd thermique par rapport à </w:t>
      </w:r>
      <m:oMath>
        <m:r>
          <m:rPr>
            <m:sty m:val="p"/>
          </m:rPr>
          <w:rPr>
            <w:rFonts w:ascii="Cambria Math" w:hAnsi="Cambria Math"/>
            <w:szCs w:val="22"/>
          </w:rPr>
          <m:t>Δ</m:t>
        </m:r>
        <m:r>
          <w:rPr>
            <w:rFonts w:ascii="Cambria Math" w:hAnsi="Cambria Math"/>
            <w:szCs w:val="22"/>
          </w:rPr>
          <m:t>T</m:t>
        </m:r>
      </m:oMath>
      <w:r>
        <w:rPr>
          <w:szCs w:val="22"/>
        </w:rPr>
        <w:t xml:space="preserve"> (le module</w:t>
      </w:r>
      <m:oMath>
        <m:r>
          <w:rPr>
            <w:rFonts w:ascii="Cambria Math" w:hAnsi="Cambria Math"/>
            <w:szCs w:val="22"/>
          </w:rPr>
          <m:t xml:space="preserve"> C</m:t>
        </m:r>
      </m:oMath>
      <w:r>
        <w:rPr>
          <w:szCs w:val="22"/>
        </w:rPr>
        <w:t xml:space="preserve">).  </w:t>
      </w:r>
    </w:p>
    <w:p w14:paraId="3D3F2AC3" w14:textId="77777777" w:rsidR="000E4C36" w:rsidRDefault="000E4C36" w:rsidP="000E4C36">
      <w:pPr>
        <w:pStyle w:val="Paragraphedeliste"/>
        <w:numPr>
          <w:ilvl w:val="0"/>
          <w:numId w:val="29"/>
        </w:numPr>
        <w:spacing w:line="360" w:lineRule="auto"/>
        <w:jc w:val="both"/>
        <w:rPr>
          <w:szCs w:val="22"/>
        </w:rPr>
      </w:pPr>
      <w:r w:rsidRPr="00B27728">
        <w:rPr>
          <w:szCs w:val="22"/>
        </w:rPr>
        <w:t xml:space="preserve">Pour les rotors du cas Faulkner et Panara et al. W1, tous les deux possèdent une sensibilité importante du balourd thermique par rapport à la différence de la température </w:t>
      </w:r>
      <m:oMath>
        <m:r>
          <m:rPr>
            <m:sty m:val="p"/>
          </m:rPr>
          <w:rPr>
            <w:rFonts w:ascii="Cambria Math" w:hAnsi="Cambria Math"/>
            <w:szCs w:val="22"/>
          </w:rPr>
          <m:t>Δ</m:t>
        </m:r>
        <m:r>
          <w:rPr>
            <w:rFonts w:ascii="Cambria Math" w:hAnsi="Cambria Math"/>
            <w:szCs w:val="22"/>
          </w:rPr>
          <m:t>T</m:t>
        </m:r>
      </m:oMath>
      <w:r w:rsidRPr="00B27728">
        <w:rPr>
          <w:szCs w:val="22"/>
        </w:rPr>
        <w:t xml:space="preserve"> (Module </w:t>
      </w:r>
      <m:oMath>
        <m:r>
          <m:rPr>
            <m:sty m:val="bi"/>
          </m:rPr>
          <w:rPr>
            <w:rFonts w:ascii="Cambria Math" w:hAnsi="Cambria Math"/>
            <w:szCs w:val="22"/>
          </w:rPr>
          <m:t>C</m:t>
        </m:r>
      </m:oMath>
      <w:r w:rsidRPr="00B27728">
        <w:rPr>
          <w:szCs w:val="22"/>
        </w:rPr>
        <w:t xml:space="preserve"> vaut 188 et 335 gmm/°C),  alors que ses sensibilité de la vibration par rapport au balourd sont les plus faibles parmi les cas étudié. </w:t>
      </w:r>
    </w:p>
    <w:p w14:paraId="3B58617E" w14:textId="77777777" w:rsidR="000E4C36" w:rsidRDefault="000E4C36" w:rsidP="000E4C36">
      <w:pPr>
        <w:pStyle w:val="Paragraphedeliste"/>
        <w:numPr>
          <w:ilvl w:val="0"/>
          <w:numId w:val="29"/>
        </w:numPr>
        <w:spacing w:line="360" w:lineRule="auto"/>
        <w:jc w:val="both"/>
        <w:rPr>
          <w:szCs w:val="22"/>
        </w:rPr>
      </w:pPr>
      <w:r>
        <w:rPr>
          <w:szCs w:val="22"/>
        </w:rPr>
        <w:t xml:space="preserve">Le module du </w:t>
      </w:r>
      <m:oMath>
        <m:r>
          <m:rPr>
            <m:sty m:val="bi"/>
          </m:rPr>
          <w:rPr>
            <w:rFonts w:ascii="Cambria Math" w:hAnsi="Cambria Math"/>
            <w:szCs w:val="22"/>
          </w:rPr>
          <m:t>C</m:t>
        </m:r>
      </m:oMath>
      <w:r w:rsidRPr="0072179C">
        <w:rPr>
          <w:szCs w:val="22"/>
        </w:rPr>
        <w:t xml:space="preserve"> est</w:t>
      </w:r>
      <w:r>
        <w:rPr>
          <w:szCs w:val="22"/>
        </w:rPr>
        <w:t xml:space="preserve"> 100 fois plus important que ceux des</w:t>
      </w:r>
      <m:oMath>
        <m:r>
          <w:rPr>
            <w:rFonts w:ascii="Cambria Math" w:hAnsi="Cambria Math"/>
            <w:szCs w:val="22"/>
          </w:rPr>
          <m:t xml:space="preserve"> </m:t>
        </m:r>
        <m:r>
          <m:rPr>
            <m:sty m:val="bi"/>
          </m:rPr>
          <w:rPr>
            <w:rFonts w:ascii="Cambria Math" w:hAnsi="Cambria Math"/>
            <w:szCs w:val="22"/>
          </w:rPr>
          <m:t>A</m:t>
        </m:r>
        <m:r>
          <w:rPr>
            <w:rFonts w:ascii="Cambria Math" w:hAnsi="Cambria Math"/>
            <w:szCs w:val="22"/>
          </w:rPr>
          <m:t>,</m:t>
        </m:r>
        <m:r>
          <m:rPr>
            <m:sty m:val="bi"/>
          </m:rPr>
          <w:rPr>
            <w:rFonts w:ascii="Cambria Math" w:hAnsi="Cambria Math"/>
            <w:szCs w:val="22"/>
          </w:rPr>
          <m:t>B</m:t>
        </m:r>
      </m:oMath>
      <w:r w:rsidRPr="00C5474C">
        <w:rPr>
          <w:szCs w:val="22"/>
        </w:rPr>
        <w:t xml:space="preserve">. </w:t>
      </w:r>
      <w:r>
        <w:rPr>
          <w:szCs w:val="22"/>
        </w:rPr>
        <w:t xml:space="preserve">Ces derniers sont de l’ordre d’une dixième. </w:t>
      </w:r>
      <w:r>
        <w:rPr>
          <w:b/>
          <w:szCs w:val="22"/>
        </w:rPr>
        <w:t xml:space="preserve"> </w:t>
      </w:r>
    </w:p>
    <w:p w14:paraId="48A0F2C5" w14:textId="77777777" w:rsidR="000E4C36" w:rsidRDefault="000E4C36" w:rsidP="000E4C36">
      <w:pPr>
        <w:spacing w:line="360" w:lineRule="auto"/>
        <w:rPr>
          <w:szCs w:val="22"/>
        </w:rPr>
      </w:pPr>
      <w:r>
        <w:rPr>
          <w:szCs w:val="22"/>
        </w:rPr>
        <w:t>C</w:t>
      </w:r>
      <w:r w:rsidRPr="00B27728">
        <w:rPr>
          <w:szCs w:val="22"/>
        </w:rPr>
        <w:t>es</w:t>
      </w:r>
      <w:r>
        <w:rPr>
          <w:szCs w:val="22"/>
        </w:rPr>
        <w:t xml:space="preserve"> trois</w:t>
      </w:r>
      <w:r w:rsidRPr="00B27728">
        <w:rPr>
          <w:szCs w:val="22"/>
        </w:rPr>
        <w:t xml:space="preserve"> remarques</w:t>
      </w:r>
      <w:r>
        <w:rPr>
          <w:szCs w:val="22"/>
        </w:rPr>
        <w:t xml:space="preserve"> soulignent la contribution importante du coefficient d’influence du type </w:t>
      </w:r>
      <m:oMath>
        <m:r>
          <m:rPr>
            <m:sty m:val="bi"/>
          </m:rPr>
          <w:rPr>
            <w:rFonts w:ascii="Cambria Math" w:hAnsi="Cambria Math"/>
            <w:szCs w:val="22"/>
          </w:rPr>
          <m:t>C</m:t>
        </m:r>
      </m:oMath>
      <w:r>
        <w:rPr>
          <w:szCs w:val="22"/>
        </w:rPr>
        <w:t xml:space="preserve"> au déclenchement de l’effet Morton instable. Celui-ci explique pourquoi l’effet Morton instable s’apparait sur les rotors avec la configuration en porte à faux. Pour la suite, les solutions et les pistes de prévention dans la littérature sont discutés en appuyant sur ces coefficients d’influence. </w:t>
      </w:r>
    </w:p>
    <w:p w14:paraId="618E3ACB" w14:textId="77777777" w:rsidR="000E4C36" w:rsidRDefault="000E4C36" w:rsidP="006C003B">
      <w:pPr>
        <w:pStyle w:val="Titre3"/>
        <w:ind w:left="709"/>
        <w:rPr>
          <w:lang w:eastAsia="zh-CN"/>
        </w:rPr>
      </w:pPr>
      <w:r>
        <w:rPr>
          <w:lang w:eastAsia="zh-CN"/>
        </w:rPr>
        <w:t xml:space="preserve">Solutions liées au coefficient </w:t>
      </w:r>
      <m:oMath>
        <m:r>
          <m:rPr>
            <m:sty m:val="bi"/>
          </m:rPr>
          <w:rPr>
            <w:rFonts w:ascii="Cambria Math" w:hAnsi="Cambria Math"/>
            <w:lang w:eastAsia="zh-CN"/>
          </w:rPr>
          <m:t>C</m:t>
        </m:r>
      </m:oMath>
    </w:p>
    <w:p w14:paraId="287265AC" w14:textId="77777777" w:rsidR="000E4C36" w:rsidRPr="00B63B3E" w:rsidRDefault="000E4C36" w:rsidP="000E4C36">
      <w:pPr>
        <w:rPr>
          <w:lang w:eastAsia="zh-CN"/>
        </w:rPr>
      </w:pPr>
    </w:p>
    <w:p w14:paraId="47B34EDA" w14:textId="77777777" w:rsidR="000E4C36" w:rsidRDefault="000E4C36" w:rsidP="000E4C36">
      <w:pPr>
        <w:spacing w:line="360" w:lineRule="auto"/>
        <w:rPr>
          <w:lang w:eastAsia="zh-CN"/>
        </w:rPr>
      </w:pPr>
      <w:r>
        <w:rPr>
          <w:lang w:eastAsia="zh-CN"/>
        </w:rPr>
        <w:t xml:space="preserve">Pour rappeler, le coefficient d’influence </w:t>
      </w:r>
      <m:oMath>
        <m:r>
          <m:rPr>
            <m:sty m:val="bi"/>
          </m:rPr>
          <w:rPr>
            <w:rFonts w:ascii="Cambria Math" w:hAnsi="Cambria Math"/>
            <w:lang w:eastAsia="zh-CN"/>
          </w:rPr>
          <m:t>C</m:t>
        </m:r>
      </m:oMath>
      <w:r>
        <w:rPr>
          <w:lang w:eastAsia="zh-CN"/>
        </w:rPr>
        <w:t xml:space="preserve"> caractérise la sensibilité du balourd thermique par rapport à la différence de la température</w:t>
      </w:r>
      <m:oMath>
        <m:r>
          <w:rPr>
            <w:rFonts w:ascii="Cambria Math" w:hAnsi="Cambria Math"/>
            <w:lang w:eastAsia="zh-CN"/>
          </w:rPr>
          <m:t xml:space="preserve"> </m:t>
        </m:r>
        <m:r>
          <m:rPr>
            <m:sty m:val="p"/>
          </m:rPr>
          <w:rPr>
            <w:rFonts w:ascii="Cambria Math" w:hAnsi="Cambria Math"/>
            <w:lang w:eastAsia="zh-CN"/>
          </w:rPr>
          <m:t>Δ</m:t>
        </m:r>
        <m:r>
          <w:rPr>
            <w:rFonts w:ascii="Cambria Math" w:hAnsi="Cambria Math"/>
            <w:lang w:eastAsia="zh-CN"/>
          </w:rPr>
          <m:t>T</m:t>
        </m:r>
      </m:oMath>
      <w:r>
        <w:rPr>
          <w:lang w:eastAsia="zh-CN"/>
        </w:rPr>
        <w:t xml:space="preserve">. Ce coefficient d’influence est indépendant des conditions de fonctionnement telle que la vitesse de rotation et la température du lubrifiant. Il est lié directement à la configuration géométrique du rotor et du palier étudié, ainsi le matériau de rotor. En se basant sur la formule </w:t>
      </w:r>
      <w:r>
        <w:rPr>
          <w:lang w:eastAsia="zh-CN"/>
        </w:rPr>
        <w:fldChar w:fldCharType="begin"/>
      </w:r>
      <w:r>
        <w:rPr>
          <w:lang w:eastAsia="zh-CN"/>
        </w:rPr>
        <w:instrText xml:space="preserve"> REF _Ref518572565 \r \h </w:instrText>
      </w:r>
      <w:r>
        <w:rPr>
          <w:lang w:eastAsia="zh-CN"/>
        </w:rPr>
      </w:r>
      <w:r>
        <w:rPr>
          <w:lang w:eastAsia="zh-CN"/>
        </w:rPr>
        <w:fldChar w:fldCharType="separate"/>
      </w:r>
      <w:r>
        <w:rPr>
          <w:lang w:eastAsia="zh-CN"/>
        </w:rPr>
        <w:t>Eq.13</w:t>
      </w:r>
      <w:r>
        <w:rPr>
          <w:lang w:eastAsia="zh-CN"/>
        </w:rPr>
        <w:fldChar w:fldCharType="end"/>
      </w:r>
      <w:r>
        <w:rPr>
          <w:lang w:eastAsia="zh-CN"/>
        </w:rPr>
        <w:t xml:space="preserve">, les paramètres physiques qui contribuent au module de coefficient d’influence </w:t>
      </w:r>
      <m:oMath>
        <m:r>
          <m:rPr>
            <m:sty m:val="bi"/>
          </m:rPr>
          <w:rPr>
            <w:rFonts w:ascii="Cambria Math" w:hAnsi="Cambria Math"/>
            <w:lang w:eastAsia="zh-CN"/>
          </w:rPr>
          <m:t>C</m:t>
        </m:r>
      </m:oMath>
      <w:r>
        <w:rPr>
          <w:b/>
          <w:lang w:eastAsia="zh-CN"/>
        </w:rPr>
        <w:t xml:space="preserve"> </w:t>
      </w:r>
      <w:r w:rsidRPr="00966AD5">
        <w:rPr>
          <w:lang w:eastAsia="zh-CN"/>
        </w:rPr>
        <w:t>sont</w:t>
      </w:r>
      <w:r>
        <w:rPr>
          <w:lang w:eastAsia="zh-CN"/>
        </w:rPr>
        <w:t xml:space="preserve"> identifiés : </w:t>
      </w:r>
    </w:p>
    <w:p w14:paraId="44E4D318" w14:textId="77777777" w:rsidR="000E4C36" w:rsidRDefault="000E4C36" w:rsidP="000E4C36">
      <w:pPr>
        <w:pStyle w:val="Paragraphedeliste"/>
        <w:numPr>
          <w:ilvl w:val="0"/>
          <w:numId w:val="30"/>
        </w:numPr>
        <w:spacing w:line="360" w:lineRule="auto"/>
        <w:rPr>
          <w:lang w:eastAsia="zh-CN"/>
        </w:rPr>
      </w:pPr>
      <w:r>
        <w:rPr>
          <w:lang w:eastAsia="zh-CN"/>
        </w:rPr>
        <w:t>Largeur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w</m:t>
            </m:r>
          </m:sub>
        </m:sSub>
      </m:oMath>
    </w:p>
    <w:p w14:paraId="198307A7" w14:textId="77777777" w:rsidR="000E4C36" w:rsidRDefault="000E4C36" w:rsidP="000E4C36">
      <w:pPr>
        <w:pStyle w:val="Paragraphedeliste"/>
        <w:numPr>
          <w:ilvl w:val="0"/>
          <w:numId w:val="30"/>
        </w:numPr>
        <w:spacing w:line="360" w:lineRule="auto"/>
        <w:rPr>
          <w:lang w:eastAsia="zh-CN"/>
        </w:rPr>
      </w:pPr>
      <w:r>
        <w:rPr>
          <w:lang w:eastAsia="zh-CN"/>
        </w:rPr>
        <w:t xml:space="preserve">Rayon du rotor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a</m:t>
            </m:r>
          </m:sub>
        </m:sSub>
      </m:oMath>
    </w:p>
    <w:p w14:paraId="52C95387" w14:textId="77777777" w:rsidR="000E4C36" w:rsidRDefault="000E4C36" w:rsidP="000E4C36">
      <w:pPr>
        <w:pStyle w:val="Paragraphedeliste"/>
        <w:numPr>
          <w:ilvl w:val="0"/>
          <w:numId w:val="30"/>
        </w:numPr>
        <w:spacing w:line="360" w:lineRule="auto"/>
        <w:rPr>
          <w:lang w:eastAsia="zh-CN"/>
        </w:rPr>
      </w:pPr>
      <w:r>
        <w:rPr>
          <w:lang w:eastAsia="zh-CN"/>
        </w:rPr>
        <w:t>Distance axiale entre le centre de masse en porte à faux et le centre du palier</w:t>
      </w:r>
    </w:p>
    <w:p w14:paraId="10965549" w14:textId="77777777" w:rsidR="000E4C36" w:rsidRDefault="000E4C36" w:rsidP="000E4C36">
      <w:pPr>
        <w:pStyle w:val="Paragraphedeliste"/>
        <w:numPr>
          <w:ilvl w:val="0"/>
          <w:numId w:val="30"/>
        </w:numPr>
        <w:spacing w:line="360" w:lineRule="auto"/>
        <w:rPr>
          <w:lang w:eastAsia="zh-CN"/>
        </w:rPr>
      </w:pPr>
      <w:r>
        <w:rPr>
          <w:lang w:eastAsia="zh-CN"/>
        </w:rPr>
        <w:t xml:space="preserve">Coefficient de la dilatation thermique </w:t>
      </w:r>
      <m:oMath>
        <m:r>
          <w:rPr>
            <w:rFonts w:ascii="Cambria Math" w:hAnsi="Cambria Math"/>
            <w:lang w:eastAsia="zh-CN"/>
          </w:rPr>
          <m:t>α</m:t>
        </m:r>
      </m:oMath>
    </w:p>
    <w:p w14:paraId="725292EE" w14:textId="77777777" w:rsidR="000E4C36" w:rsidRDefault="000E4C36" w:rsidP="000E4C36">
      <w:pPr>
        <w:pStyle w:val="Paragraphedeliste"/>
        <w:numPr>
          <w:ilvl w:val="0"/>
          <w:numId w:val="30"/>
        </w:numPr>
        <w:spacing w:line="360" w:lineRule="auto"/>
        <w:rPr>
          <w:lang w:eastAsia="zh-CN"/>
        </w:rPr>
      </w:pPr>
      <w:r>
        <w:rPr>
          <w:lang w:eastAsia="zh-CN"/>
        </w:rPr>
        <w:t xml:space="preserve">Masse du disque en porte à faux </w:t>
      </w:r>
      <m:oMath>
        <m:r>
          <w:rPr>
            <w:rFonts w:ascii="Cambria Math" w:hAnsi="Cambria Math"/>
            <w:lang w:eastAsia="zh-CN"/>
          </w:rPr>
          <m:t>M</m:t>
        </m:r>
      </m:oMath>
    </w:p>
    <w:p w14:paraId="64DBA441" w14:textId="77777777" w:rsidR="000E4C36" w:rsidRDefault="000E4C36" w:rsidP="000E4C36">
      <w:pPr>
        <w:spacing w:line="360" w:lineRule="auto"/>
        <w:rPr>
          <w:lang w:eastAsia="zh-CN"/>
        </w:rPr>
      </w:pPr>
      <w:r>
        <w:rPr>
          <w:lang w:eastAsia="zh-CN"/>
        </w:rPr>
        <w:t xml:space="preserve">Parmi les solutions empiriques liées au coefficient  , la réduction de la masse en porte à faux est le plus pragmatique. Par exemple, en 1994, de Jongh et Morton </w:t>
      </w:r>
      <w:r>
        <w:rPr>
          <w:lang w:eastAsia="zh-CN"/>
        </w:rPr>
        <w:fldChar w:fldCharType="begin"/>
      </w:r>
      <w:r>
        <w:rPr>
          <w:lang w:eastAsia="zh-CN"/>
        </w:rPr>
        <w:instrText xml:space="preserve"> REF _Ref523085716 \r \h </w:instrText>
      </w:r>
      <w:r>
        <w:rPr>
          <w:lang w:eastAsia="zh-CN"/>
        </w:rPr>
      </w:r>
      <w:r>
        <w:rPr>
          <w:lang w:eastAsia="zh-CN"/>
        </w:rPr>
        <w:fldChar w:fldCharType="separate"/>
      </w:r>
      <w:r>
        <w:rPr>
          <w:lang w:eastAsia="zh-CN"/>
        </w:rPr>
        <w:t>[9]</w:t>
      </w:r>
      <w:r>
        <w:rPr>
          <w:lang w:eastAsia="zh-CN"/>
        </w:rPr>
        <w:fldChar w:fldCharType="end"/>
      </w:r>
      <w:r>
        <w:rPr>
          <w:lang w:eastAsia="zh-CN"/>
        </w:rPr>
        <w:t xml:space="preserve"> ont réussi à faire disparaître l’effet Morton instable sur un rotor de compresseur. En remplaçant les disques en acier et les composant de l’accouplement en acier par ceux-ci en titane et en aluminium, la masse en porte à faux est largement réduit. Il faut souligner également que la réduction de masse en porte à faux pourrait changer le module des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en gardant le même balourd. Cependant, prenant en compte la grandeur de la variation du module des coefficients d’influence, la réduction du module du </w:t>
      </w:r>
      <m:oMath>
        <m:r>
          <m:rPr>
            <m:sty m:val="bi"/>
          </m:rPr>
          <w:rPr>
            <w:rFonts w:ascii="Cambria Math" w:hAnsi="Cambria Math"/>
            <w:lang w:eastAsia="zh-CN"/>
          </w:rPr>
          <m:t>C</m:t>
        </m:r>
      </m:oMath>
      <w:r w:rsidRPr="00B15227">
        <w:rPr>
          <w:lang w:eastAsia="zh-CN"/>
        </w:rPr>
        <w:t xml:space="preserve"> est</w:t>
      </w:r>
      <w:r>
        <w:rPr>
          <w:lang w:eastAsia="zh-CN"/>
        </w:rPr>
        <w:t xml:space="preserve"> souvent prédominant par rapport au changement du module des </w:t>
      </w:r>
      <m:oMath>
        <m:r>
          <m:rPr>
            <m:sty m:val="bi"/>
          </m:rPr>
          <w:rPr>
            <w:rFonts w:ascii="Cambria Math" w:hAnsi="Cambria Math"/>
            <w:lang w:eastAsia="zh-CN"/>
          </w:rPr>
          <m:t>A</m:t>
        </m:r>
      </m:oMath>
      <w:r w:rsidRPr="00B15227">
        <w:rPr>
          <w:lang w:eastAsia="zh-CN"/>
        </w:rPr>
        <w:t xml:space="preserve"> et</w:t>
      </w:r>
      <w:r>
        <w:rPr>
          <w:lang w:eastAsia="zh-CN"/>
        </w:rPr>
        <w:t xml:space="preserve"> </w:t>
      </w:r>
      <m:oMath>
        <m:r>
          <m:rPr>
            <m:sty m:val="bi"/>
          </m:rPr>
          <w:rPr>
            <w:rFonts w:ascii="Cambria Math" w:hAnsi="Cambria Math"/>
            <w:lang w:eastAsia="zh-CN"/>
          </w:rPr>
          <m:t>B</m:t>
        </m:r>
      </m:oMath>
      <w:r w:rsidRPr="00B15227">
        <w:rPr>
          <w:lang w:eastAsia="zh-CN"/>
        </w:rPr>
        <w:t>.</w:t>
      </w:r>
      <w:r>
        <w:rPr>
          <w:lang w:eastAsia="zh-CN"/>
        </w:rPr>
        <w:t xml:space="preserve"> Par exemple, dans le cas du </w:t>
      </w:r>
      <w:r>
        <w:rPr>
          <w:lang w:eastAsia="zh-CN"/>
        </w:rPr>
        <w:lastRenderedPageBreak/>
        <w:t xml:space="preserve">rotor Faulkner et al., si le disque en acier de 61.2kg est remplacé par celui en aluminium, la masse en porte à faux est diminué à 21.05kg. En occurrence, l’indicateur de l’effet Morton </w:t>
      </w:r>
      <m:oMath>
        <m:r>
          <w:rPr>
            <w:rFonts w:ascii="Cambria Math" w:hAnsi="Cambria Math"/>
            <w:lang w:eastAsia="zh-CN"/>
          </w:rPr>
          <m:t>ς</m:t>
        </m:r>
      </m:oMath>
      <w:r>
        <w:rPr>
          <w:lang w:eastAsia="zh-CN"/>
        </w:rPr>
        <w:t xml:space="preserve"> est divisé par trois. </w:t>
      </w:r>
    </w:p>
    <w:p w14:paraId="59392BC0" w14:textId="77777777" w:rsidR="000E4C36" w:rsidRPr="009115DF" w:rsidRDefault="000E4C36" w:rsidP="006C003B">
      <w:pPr>
        <w:pStyle w:val="Titre3"/>
        <w:ind w:left="709"/>
        <w:rPr>
          <w:szCs w:val="22"/>
          <w:lang w:eastAsia="zh-CN"/>
        </w:rPr>
      </w:pPr>
      <w:r>
        <w:rPr>
          <w:lang w:eastAsia="zh-CN"/>
        </w:rPr>
        <w:t xml:space="preserve">Solutions liées au coefficient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p>
    <w:p w14:paraId="0150524D" w14:textId="77777777" w:rsidR="000E4C36" w:rsidRDefault="000E4C36" w:rsidP="000E4C36">
      <w:pPr>
        <w:spacing w:line="360" w:lineRule="auto"/>
        <w:rPr>
          <w:szCs w:val="22"/>
        </w:rPr>
      </w:pPr>
      <w:r>
        <w:rPr>
          <w:szCs w:val="22"/>
        </w:rPr>
        <w:t xml:space="preserve">Les solutions de l’effet Morton liées aux coefficients d’influence </w:t>
      </w:r>
      <m:oMath>
        <m:r>
          <m:rPr>
            <m:sty m:val="bi"/>
          </m:rPr>
          <w:rPr>
            <w:rFonts w:ascii="Cambria Math" w:hAnsi="Cambria Math"/>
            <w:szCs w:val="22"/>
          </w:rPr>
          <m:t>A</m:t>
        </m:r>
      </m:oMath>
      <w:r w:rsidRPr="00B12B1B">
        <w:rPr>
          <w:szCs w:val="22"/>
        </w:rPr>
        <w:t xml:space="preserve"> </w:t>
      </w:r>
      <w:r>
        <w:rPr>
          <w:szCs w:val="22"/>
        </w:rPr>
        <w:t xml:space="preserve">et </w:t>
      </w:r>
      <m:oMath>
        <m:r>
          <m:rPr>
            <m:sty m:val="bi"/>
          </m:rPr>
          <w:rPr>
            <w:rFonts w:ascii="Cambria Math" w:hAnsi="Cambria Math"/>
            <w:szCs w:val="22"/>
          </w:rPr>
          <m:t>B</m:t>
        </m:r>
      </m:oMath>
      <w:r w:rsidRPr="000E10ED">
        <w:rPr>
          <w:szCs w:val="22"/>
        </w:rPr>
        <w:t xml:space="preserve"> </w:t>
      </w:r>
      <w:r>
        <w:rPr>
          <w:szCs w:val="22"/>
        </w:rPr>
        <w:t xml:space="preserve">ne peuvent pas simplement être justifiées par une formule analytique comme la réduction de masse en porte à faux. Le module des deux coefficients dépende de l’ensemble de la structure ainsi que les conditions de fonctionnement. Ainsi, les solutions correspondantes sont plus délicates. En outre, le niveau de vibration et la </w:t>
      </w:r>
      <m:oMath>
        <m:r>
          <m:rPr>
            <m:sty m:val="p"/>
          </m:rPr>
          <w:rPr>
            <w:rFonts w:ascii="Cambria Math" w:hAnsi="Cambria Math"/>
            <w:szCs w:val="22"/>
          </w:rPr>
          <m:t>Δ</m:t>
        </m:r>
        <m:r>
          <w:rPr>
            <w:rFonts w:ascii="Cambria Math" w:hAnsi="Cambria Math"/>
            <w:szCs w:val="22"/>
          </w:rPr>
          <m:t>T</m:t>
        </m:r>
      </m:oMath>
      <w:r>
        <w:rPr>
          <w:szCs w:val="22"/>
        </w:rPr>
        <w:t xml:space="preserve"> sont souvent corrélées. Cette corrélation a été mesurée et prouvée expérimentalement sur le banc d’essai BEM du rotor 430mm (voir </w:t>
      </w:r>
      <w:r>
        <w:rPr>
          <w:szCs w:val="22"/>
        </w:rPr>
        <w:fldChar w:fldCharType="begin"/>
      </w:r>
      <w:r>
        <w:rPr>
          <w:szCs w:val="22"/>
        </w:rPr>
        <w:instrText xml:space="preserve"> REF _Ref496183456 \h </w:instrText>
      </w:r>
      <w:r>
        <w:rPr>
          <w:szCs w:val="22"/>
        </w:rPr>
      </w:r>
      <w:r>
        <w:rPr>
          <w:szCs w:val="22"/>
        </w:rPr>
        <w:fldChar w:fldCharType="separate"/>
      </w:r>
      <w:r w:rsidRPr="0022211E">
        <w:t xml:space="preserve">Figure </w:t>
      </w:r>
      <w:r>
        <w:rPr>
          <w:i/>
          <w:iCs/>
          <w:noProof/>
        </w:rPr>
        <w:t>22</w:t>
      </w:r>
      <w:r>
        <w:rPr>
          <w:szCs w:val="22"/>
        </w:rPr>
        <w:fldChar w:fldCharType="end"/>
      </w:r>
      <w:r>
        <w:rPr>
          <w:szCs w:val="22"/>
        </w:rPr>
        <w:t xml:space="preserve">). Quand le niveau de vibration est important, la </w:t>
      </w:r>
      <m:oMath>
        <m:r>
          <m:rPr>
            <m:sty m:val="p"/>
          </m:rPr>
          <w:rPr>
            <w:rFonts w:ascii="Cambria Math" w:hAnsi="Cambria Math"/>
            <w:szCs w:val="22"/>
          </w:rPr>
          <m:t>Δ</m:t>
        </m:r>
        <m:r>
          <w:rPr>
            <w:rFonts w:ascii="Cambria Math" w:hAnsi="Cambria Math"/>
            <w:szCs w:val="22"/>
          </w:rPr>
          <m:t>T</m:t>
        </m:r>
      </m:oMath>
      <w:r>
        <w:rPr>
          <w:szCs w:val="22"/>
        </w:rPr>
        <w:t xml:space="preserve"> est également plus importante. C’est pour cette raison que la variation du module du </w:t>
      </w:r>
      <m:oMath>
        <m:r>
          <m:rPr>
            <m:sty m:val="bi"/>
          </m:rPr>
          <w:rPr>
            <w:rFonts w:ascii="Cambria Math" w:hAnsi="Cambria Math"/>
            <w:szCs w:val="22"/>
          </w:rPr>
          <m:t>B</m:t>
        </m:r>
      </m:oMath>
      <w:r>
        <w:rPr>
          <w:szCs w:val="22"/>
        </w:rPr>
        <w:t xml:space="preserve"> est faible et compris entre 0.1 et 0.2 °C/µm. Dans la suite, deux pistes pour éviter l’effet Morton instables liées aux coefficients </w:t>
      </w:r>
      <m:oMath>
        <m:r>
          <m:rPr>
            <m:sty m:val="bi"/>
          </m:rPr>
          <w:rPr>
            <w:rFonts w:ascii="Cambria Math" w:hAnsi="Cambria Math"/>
            <w:szCs w:val="22"/>
          </w:rPr>
          <m:t>A,B</m:t>
        </m:r>
      </m:oMath>
      <w:r>
        <w:rPr>
          <w:szCs w:val="22"/>
        </w:rPr>
        <w:t xml:space="preserve"> sont discutées :</w:t>
      </w:r>
    </w:p>
    <w:p w14:paraId="0171F685" w14:textId="77777777" w:rsidR="000E4C36" w:rsidRDefault="000E4C36" w:rsidP="000E4C36">
      <w:pPr>
        <w:spacing w:line="360" w:lineRule="auto"/>
        <w:jc w:val="center"/>
        <w:rPr>
          <w:szCs w:val="22"/>
        </w:rPr>
      </w:pPr>
      <w:r>
        <w:rPr>
          <w:noProof/>
          <w:lang w:eastAsia="zh-CN"/>
        </w:rPr>
        <w:drawing>
          <wp:inline distT="0" distB="0" distL="0" distR="0" wp14:anchorId="18F25B27" wp14:editId="249F9447">
            <wp:extent cx="3884054" cy="2077517"/>
            <wp:effectExtent l="0" t="0" r="254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T_en_fonction_amplitudes_DEF.PNG"/>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3890010" cy="2080703"/>
                    </a:xfrm>
                    <a:prstGeom prst="rect">
                      <a:avLst/>
                    </a:prstGeom>
                    <a:ln>
                      <a:noFill/>
                    </a:ln>
                    <a:extLst>
                      <a:ext uri="{53640926-AAD7-44D8-BBD7-CCE9431645EC}">
                        <a14:shadowObscured xmlns:a14="http://schemas.microsoft.com/office/drawing/2010/main"/>
                      </a:ext>
                    </a:extLst>
                  </pic:spPr>
                </pic:pic>
              </a:graphicData>
            </a:graphic>
          </wp:inline>
        </w:drawing>
      </w:r>
    </w:p>
    <w:p w14:paraId="0C0AF5AE" w14:textId="77777777" w:rsidR="000E4C36" w:rsidRPr="00C20063" w:rsidRDefault="000E4C36" w:rsidP="000E4C36">
      <w:pPr>
        <w:pStyle w:val="Lgende"/>
        <w:jc w:val="center"/>
        <w:rPr>
          <w:rFonts w:ascii="Calibri" w:eastAsia="Times New Roman" w:hAnsi="Calibri" w:cs="Times New Roman"/>
          <w:i w:val="0"/>
          <w:iCs w:val="0"/>
          <w:color w:val="auto"/>
          <w:sz w:val="22"/>
          <w:szCs w:val="20"/>
        </w:rPr>
      </w:pPr>
      <w:bookmarkStart w:id="376" w:name="_Ref496183456"/>
      <w:r w:rsidRPr="0022211E">
        <w:rPr>
          <w:rFonts w:ascii="Calibri" w:eastAsia="Times New Roman" w:hAnsi="Calibri" w:cs="Times New Roman"/>
          <w:i w:val="0"/>
          <w:iCs w:val="0"/>
          <w:color w:val="auto"/>
          <w:sz w:val="22"/>
          <w:szCs w:val="20"/>
        </w:rPr>
        <w:t xml:space="preserve">Figure </w:t>
      </w:r>
      <w:r w:rsidRPr="0022211E">
        <w:rPr>
          <w:rFonts w:ascii="Calibri" w:eastAsia="Times New Roman" w:hAnsi="Calibri" w:cs="Times New Roman"/>
          <w:i w:val="0"/>
          <w:iCs w:val="0"/>
          <w:color w:val="auto"/>
          <w:sz w:val="22"/>
          <w:szCs w:val="20"/>
        </w:rPr>
        <w:fldChar w:fldCharType="begin"/>
      </w:r>
      <w:r w:rsidRPr="0022211E">
        <w:rPr>
          <w:rFonts w:ascii="Calibri" w:eastAsia="Times New Roman" w:hAnsi="Calibri" w:cs="Times New Roman"/>
          <w:i w:val="0"/>
          <w:iCs w:val="0"/>
          <w:color w:val="auto"/>
          <w:sz w:val="22"/>
          <w:szCs w:val="20"/>
        </w:rPr>
        <w:instrText xml:space="preserve"> SEQ Figure \* ARABIC </w:instrText>
      </w:r>
      <w:r w:rsidRPr="0022211E">
        <w:rPr>
          <w:rFonts w:ascii="Calibri" w:eastAsia="Times New Roman" w:hAnsi="Calibri" w:cs="Times New Roman"/>
          <w:i w:val="0"/>
          <w:iCs w:val="0"/>
          <w:color w:val="auto"/>
          <w:sz w:val="22"/>
          <w:szCs w:val="20"/>
        </w:rPr>
        <w:fldChar w:fldCharType="separate"/>
      </w:r>
      <w:r>
        <w:rPr>
          <w:rFonts w:ascii="Calibri" w:eastAsia="Times New Roman" w:hAnsi="Calibri" w:cs="Times New Roman"/>
          <w:i w:val="0"/>
          <w:iCs w:val="0"/>
          <w:noProof/>
          <w:color w:val="auto"/>
          <w:sz w:val="22"/>
          <w:szCs w:val="20"/>
        </w:rPr>
        <w:t>22</w:t>
      </w:r>
      <w:r w:rsidRPr="0022211E">
        <w:rPr>
          <w:rFonts w:ascii="Calibri" w:eastAsia="Times New Roman" w:hAnsi="Calibri" w:cs="Times New Roman"/>
          <w:i w:val="0"/>
          <w:iCs w:val="0"/>
          <w:color w:val="auto"/>
          <w:sz w:val="22"/>
          <w:szCs w:val="20"/>
        </w:rPr>
        <w:fldChar w:fldCharType="end"/>
      </w:r>
      <w:bookmarkEnd w:id="376"/>
      <w:r w:rsidRPr="0022211E">
        <w:rPr>
          <w:rFonts w:ascii="Calibri" w:eastAsia="Times New Roman" w:hAnsi="Calibri" w:cs="Times New Roman"/>
          <w:i w:val="0"/>
          <w:iCs w:val="0"/>
          <w:color w:val="auto"/>
          <w:sz w:val="22"/>
          <w:szCs w:val="20"/>
        </w:rPr>
        <w:t xml:space="preserve"> : Corrélation entre le ∆T</w:t>
      </w:r>
      <w:r>
        <w:rPr>
          <w:rFonts w:ascii="Calibri" w:eastAsia="Times New Roman" w:hAnsi="Calibri" w:cs="Times New Roman"/>
          <w:i w:val="0"/>
          <w:iCs w:val="0"/>
          <w:color w:val="auto"/>
          <w:sz w:val="22"/>
          <w:szCs w:val="20"/>
        </w:rPr>
        <w:t xml:space="preserve"> du rotor et les amplitudes de la vibration </w:t>
      </w:r>
      <w:r w:rsidRPr="0022211E">
        <w:rPr>
          <w:rFonts w:ascii="Calibri" w:eastAsia="Times New Roman" w:hAnsi="Calibri" w:cs="Times New Roman"/>
          <w:i w:val="0"/>
          <w:iCs w:val="0"/>
          <w:color w:val="auto"/>
          <w:sz w:val="22"/>
          <w:szCs w:val="20"/>
        </w:rPr>
        <w:t>synchrone</w:t>
      </w:r>
      <w:r>
        <w:rPr>
          <w:rFonts w:ascii="Calibri" w:eastAsia="Times New Roman" w:hAnsi="Calibri" w:cs="Times New Roman"/>
          <w:i w:val="0"/>
          <w:iCs w:val="0"/>
          <w:color w:val="auto"/>
          <w:sz w:val="22"/>
          <w:szCs w:val="20"/>
        </w:rPr>
        <w:t xml:space="preserve"> mesurée sur le rotor 430mm du Banc de l’effet Morton.</w:t>
      </w:r>
    </w:p>
    <w:p w14:paraId="1B7FDD61" w14:textId="77777777" w:rsidR="000E4C36" w:rsidRDefault="000E4C36" w:rsidP="006C003B">
      <w:pPr>
        <w:pStyle w:val="Titre4"/>
        <w:ind w:left="709"/>
      </w:pPr>
      <w:r>
        <w:t>Eloignement des vitesses critiques</w:t>
      </w:r>
    </w:p>
    <w:p w14:paraId="135C902E" w14:textId="77777777" w:rsidR="000E4C36" w:rsidRPr="00C20063" w:rsidRDefault="000E4C36" w:rsidP="000E4C36">
      <w:pPr>
        <w:pStyle w:val="Default"/>
      </w:pPr>
    </w:p>
    <w:p w14:paraId="6113E916" w14:textId="77777777" w:rsidR="000E4C36" w:rsidRDefault="000E4C36" w:rsidP="000E4C36">
      <w:pPr>
        <w:spacing w:line="360" w:lineRule="auto"/>
        <w:rPr>
          <w:b/>
          <w:szCs w:val="22"/>
        </w:rPr>
      </w:pPr>
      <w:r>
        <w:rPr>
          <w:szCs w:val="22"/>
        </w:rPr>
        <w:t xml:space="preserve">Plusieurs études dans la littérature qui se comportent avec l’effet Morton instable ont montré que les vitesses du déclenchement de l’effet Morton sont proches des vitesses critiques du rotor. Une comparaison de cette vitesse du déclenchement et les vitesses critiques sont réalisé en </w:t>
      </w:r>
      <w:r>
        <w:rPr>
          <w:szCs w:val="22"/>
        </w:rPr>
        <w:fldChar w:fldCharType="begin"/>
      </w:r>
      <w:r>
        <w:rPr>
          <w:szCs w:val="22"/>
        </w:rPr>
        <w:instrText xml:space="preserve"> REF _Ref532298434 \r \h </w:instrText>
      </w:r>
      <w:r>
        <w:rPr>
          <w:szCs w:val="22"/>
        </w:rPr>
      </w:r>
      <w:r>
        <w:rPr>
          <w:szCs w:val="22"/>
        </w:rPr>
        <w:fldChar w:fldCharType="separate"/>
      </w:r>
      <w:r>
        <w:rPr>
          <w:szCs w:val="22"/>
        </w:rPr>
        <w:t>[8]</w:t>
      </w:r>
      <w:r>
        <w:rPr>
          <w:szCs w:val="22"/>
        </w:rPr>
        <w:fldChar w:fldCharType="end"/>
      </w:r>
      <w:r>
        <w:rPr>
          <w:szCs w:val="22"/>
        </w:rPr>
        <w:t xml:space="preserve"> et ses résultats sont montrés au </w:t>
      </w:r>
      <w:r>
        <w:rPr>
          <w:szCs w:val="22"/>
        </w:rPr>
        <w:fldChar w:fldCharType="begin"/>
      </w:r>
      <w:r>
        <w:rPr>
          <w:szCs w:val="22"/>
        </w:rPr>
        <w:instrText xml:space="preserve"> REF _Ref532298509 \h  \* MERGEFORMAT </w:instrText>
      </w:r>
      <w:r>
        <w:rPr>
          <w:szCs w:val="22"/>
        </w:rPr>
      </w:r>
      <w:r>
        <w:rPr>
          <w:szCs w:val="22"/>
        </w:rPr>
        <w:fldChar w:fldCharType="separate"/>
      </w:r>
      <w:r w:rsidRPr="003C64E1">
        <w:rPr>
          <w:szCs w:val="22"/>
        </w:rPr>
        <w:t xml:space="preserve">Tableau </w:t>
      </w:r>
      <w:r w:rsidRPr="00A663FE">
        <w:rPr>
          <w:szCs w:val="22"/>
        </w:rPr>
        <w:t>5</w:t>
      </w:r>
      <w:r>
        <w:rPr>
          <w:szCs w:val="22"/>
        </w:rPr>
        <w:fldChar w:fldCharType="end"/>
      </w:r>
      <w:r>
        <w:rPr>
          <w:szCs w:val="22"/>
        </w:rPr>
        <w:t xml:space="preserve">. Pour une configuration du rotor définie, en approchant la vitesse critique, le niveau de la vibration synchrone deviendra de plus en plus important à cause de la résonance. Ainsi, le module du coefficient </w:t>
      </w:r>
      <m:oMath>
        <m:r>
          <m:rPr>
            <m:sty m:val="bi"/>
          </m:rPr>
          <w:rPr>
            <w:rFonts w:ascii="Cambria Math" w:hAnsi="Cambria Math"/>
            <w:szCs w:val="22"/>
          </w:rPr>
          <m:t>A</m:t>
        </m:r>
        <m:r>
          <w:rPr>
            <w:rFonts w:ascii="Cambria Math" w:hAnsi="Cambria Math"/>
            <w:szCs w:val="22"/>
          </w:rPr>
          <m:t xml:space="preserve"> </m:t>
        </m:r>
      </m:oMath>
      <w:r>
        <w:rPr>
          <w:szCs w:val="22"/>
        </w:rPr>
        <w:t>devient plus grand vers la vitesse critique, ainsi que le module de l’indicateur de l’effet Morton. Le déclenchement de l’effet Morton instable est donc devenu plus probable. Pour diminuer ce risque, le fait d’éloigner la vitesse critique permet effectivement de limiter le module du</w:t>
      </w:r>
      <m:oMath>
        <m:r>
          <w:rPr>
            <w:rFonts w:ascii="Cambria Math" w:hAnsi="Cambria Math"/>
            <w:szCs w:val="22"/>
          </w:rPr>
          <m:t xml:space="preserve"> </m:t>
        </m:r>
        <m:r>
          <m:rPr>
            <m:sty m:val="bi"/>
          </m:rPr>
          <w:rPr>
            <w:rFonts w:ascii="Cambria Math" w:hAnsi="Cambria Math"/>
            <w:szCs w:val="22"/>
          </w:rPr>
          <m:t>A</m:t>
        </m:r>
      </m:oMath>
      <w:r>
        <w:rPr>
          <w:b/>
          <w:szCs w:val="22"/>
        </w:rPr>
        <w:t xml:space="preserve"> </w:t>
      </w:r>
      <w:r w:rsidRPr="00D275B9">
        <w:rPr>
          <w:szCs w:val="22"/>
        </w:rPr>
        <w:t xml:space="preserve">et </w:t>
      </w:r>
      <w:r>
        <w:rPr>
          <w:szCs w:val="22"/>
        </w:rPr>
        <w:t>arrive à prévenir l’effet Morton instable.</w:t>
      </w:r>
      <w:r>
        <w:rPr>
          <w:b/>
          <w:szCs w:val="22"/>
        </w:rPr>
        <w:t xml:space="preserve"> </w:t>
      </w:r>
    </w:p>
    <w:p w14:paraId="53E1C98E" w14:textId="77777777" w:rsidR="000E4C36" w:rsidRPr="003C64E1" w:rsidRDefault="000E4C36" w:rsidP="000E4C36">
      <w:pPr>
        <w:pStyle w:val="Lgende"/>
        <w:keepNext/>
        <w:spacing w:after="0"/>
        <w:jc w:val="center"/>
        <w:rPr>
          <w:rFonts w:ascii="Calibri" w:eastAsia="Times New Roman" w:hAnsi="Calibri" w:cs="Times New Roman"/>
          <w:i w:val="0"/>
          <w:iCs w:val="0"/>
          <w:color w:val="auto"/>
          <w:sz w:val="22"/>
          <w:szCs w:val="22"/>
          <w:lang w:eastAsia="fr-FR"/>
        </w:rPr>
      </w:pPr>
      <w:bookmarkStart w:id="377" w:name="_Ref532298509"/>
      <w:r w:rsidRPr="003C64E1">
        <w:rPr>
          <w:rFonts w:ascii="Calibri" w:eastAsia="Times New Roman" w:hAnsi="Calibri" w:cs="Times New Roman"/>
          <w:i w:val="0"/>
          <w:iCs w:val="0"/>
          <w:color w:val="auto"/>
          <w:sz w:val="22"/>
          <w:szCs w:val="22"/>
          <w:lang w:eastAsia="fr-FR"/>
        </w:rPr>
        <w:lastRenderedPageBreak/>
        <w:t xml:space="preserve">Tableau </w:t>
      </w:r>
      <w:r w:rsidRPr="003C64E1">
        <w:rPr>
          <w:rFonts w:ascii="Calibri" w:eastAsia="Times New Roman" w:hAnsi="Calibri" w:cs="Times New Roman"/>
          <w:i w:val="0"/>
          <w:iCs w:val="0"/>
          <w:color w:val="auto"/>
          <w:sz w:val="22"/>
          <w:szCs w:val="22"/>
          <w:lang w:eastAsia="fr-FR"/>
        </w:rPr>
        <w:fldChar w:fldCharType="begin"/>
      </w:r>
      <w:r w:rsidRPr="003C64E1">
        <w:rPr>
          <w:rFonts w:ascii="Calibri" w:eastAsia="Times New Roman" w:hAnsi="Calibri" w:cs="Times New Roman"/>
          <w:i w:val="0"/>
          <w:iCs w:val="0"/>
          <w:color w:val="auto"/>
          <w:sz w:val="22"/>
          <w:szCs w:val="22"/>
          <w:lang w:eastAsia="fr-FR"/>
        </w:rPr>
        <w:instrText xml:space="preserve"> SEQ Tableau \* ARABIC </w:instrText>
      </w:r>
      <w:r w:rsidRPr="003C64E1">
        <w:rPr>
          <w:rFonts w:ascii="Calibri" w:eastAsia="Times New Roman" w:hAnsi="Calibri" w:cs="Times New Roman"/>
          <w:i w:val="0"/>
          <w:iCs w:val="0"/>
          <w:color w:val="auto"/>
          <w:sz w:val="22"/>
          <w:szCs w:val="22"/>
          <w:lang w:eastAsia="fr-FR"/>
        </w:rPr>
        <w:fldChar w:fldCharType="separate"/>
      </w:r>
      <w:r>
        <w:rPr>
          <w:rFonts w:ascii="Calibri" w:eastAsia="Times New Roman" w:hAnsi="Calibri" w:cs="Times New Roman"/>
          <w:i w:val="0"/>
          <w:iCs w:val="0"/>
          <w:noProof/>
          <w:color w:val="auto"/>
          <w:sz w:val="22"/>
          <w:szCs w:val="22"/>
          <w:lang w:eastAsia="fr-FR"/>
        </w:rPr>
        <w:t>5</w:t>
      </w:r>
      <w:r w:rsidRPr="003C64E1">
        <w:rPr>
          <w:rFonts w:ascii="Calibri" w:eastAsia="Times New Roman" w:hAnsi="Calibri" w:cs="Times New Roman"/>
          <w:i w:val="0"/>
          <w:iCs w:val="0"/>
          <w:color w:val="auto"/>
          <w:sz w:val="22"/>
          <w:szCs w:val="22"/>
          <w:lang w:eastAsia="fr-FR"/>
        </w:rPr>
        <w:fldChar w:fldCharType="end"/>
      </w:r>
      <w:bookmarkEnd w:id="377"/>
      <w:r w:rsidRPr="003C64E1">
        <w:rPr>
          <w:rFonts w:ascii="Calibri" w:eastAsia="Times New Roman" w:hAnsi="Calibri" w:cs="Times New Roman"/>
          <w:i w:val="0"/>
          <w:iCs w:val="0"/>
          <w:color w:val="auto"/>
          <w:sz w:val="22"/>
          <w:szCs w:val="22"/>
          <w:lang w:eastAsia="fr-FR"/>
        </w:rPr>
        <w:t> : comparaison des vitesses du déclenchement et les vitesses critiques</w:t>
      </w:r>
    </w:p>
    <w:tbl>
      <w:tblPr>
        <w:tblW w:w="0" w:type="auto"/>
        <w:tblInd w:w="557" w:type="dxa"/>
        <w:tblCellMar>
          <w:left w:w="0" w:type="dxa"/>
          <w:right w:w="0" w:type="dxa"/>
        </w:tblCellMar>
        <w:tblLook w:val="0420" w:firstRow="1" w:lastRow="0" w:firstColumn="0" w:lastColumn="0" w:noHBand="0" w:noVBand="1"/>
      </w:tblPr>
      <w:tblGrid>
        <w:gridCol w:w="2397"/>
        <w:gridCol w:w="2848"/>
        <w:gridCol w:w="2835"/>
      </w:tblGrid>
      <w:tr w:rsidR="000E4C36" w:rsidRPr="00D72283" w14:paraId="40B84C52" w14:textId="77777777" w:rsidTr="00C946FA">
        <w:trPr>
          <w:trHeight w:val="20"/>
        </w:trPr>
        <w:tc>
          <w:tcPr>
            <w:tcW w:w="239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7FE4141" w14:textId="77777777" w:rsidR="000E4C36" w:rsidRPr="009D7509" w:rsidRDefault="000E4C36" w:rsidP="00C946FA">
            <w:pPr>
              <w:jc w:val="center"/>
              <w:rPr>
                <w:color w:val="FFFFFF" w:themeColor="background1"/>
                <w:sz w:val="20"/>
                <w:szCs w:val="22"/>
              </w:rPr>
            </w:pPr>
            <w:r w:rsidRPr="009D7509">
              <w:rPr>
                <w:b/>
                <w:bCs/>
                <w:color w:val="FFFFFF" w:themeColor="background1"/>
                <w:sz w:val="20"/>
                <w:szCs w:val="22"/>
              </w:rPr>
              <w:t>Cas d’étude</w:t>
            </w:r>
          </w:p>
        </w:tc>
        <w:tc>
          <w:tcPr>
            <w:tcW w:w="2848"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01A06F9" w14:textId="77777777" w:rsidR="000E4C36" w:rsidRPr="009D7509" w:rsidRDefault="000E4C36" w:rsidP="00C946FA">
            <w:pPr>
              <w:jc w:val="center"/>
              <w:rPr>
                <w:color w:val="FFFFFF" w:themeColor="background1"/>
                <w:sz w:val="20"/>
                <w:szCs w:val="22"/>
              </w:rPr>
            </w:pPr>
            <w:r w:rsidRPr="009D7509">
              <w:rPr>
                <w:b/>
                <w:bCs/>
                <w:color w:val="FFFFFF" w:themeColor="background1"/>
                <w:sz w:val="20"/>
                <w:szCs w:val="22"/>
              </w:rPr>
              <w:t>Vitesse du déclenchement de l’effet Morton instable (tr/min)</w:t>
            </w:r>
          </w:p>
        </w:tc>
        <w:tc>
          <w:tcPr>
            <w:tcW w:w="283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518A4650" w14:textId="77777777" w:rsidR="000E4C36" w:rsidRPr="009D7509" w:rsidRDefault="000E4C36" w:rsidP="00C946FA">
            <w:pPr>
              <w:jc w:val="center"/>
              <w:rPr>
                <w:color w:val="FFFFFF" w:themeColor="background1"/>
                <w:sz w:val="20"/>
                <w:szCs w:val="22"/>
              </w:rPr>
            </w:pPr>
            <w:r w:rsidRPr="009D7509">
              <w:rPr>
                <w:b/>
                <w:bCs/>
                <w:color w:val="FFFFFF" w:themeColor="background1"/>
                <w:sz w:val="20"/>
                <w:szCs w:val="22"/>
              </w:rPr>
              <w:t>Vitesses critiques (tr/min)</w:t>
            </w:r>
          </w:p>
        </w:tc>
      </w:tr>
      <w:tr w:rsidR="000E4C36" w:rsidRPr="00D72283" w14:paraId="6310C9D1" w14:textId="77777777" w:rsidTr="00C946FA">
        <w:trPr>
          <w:trHeight w:val="20"/>
        </w:trPr>
        <w:tc>
          <w:tcPr>
            <w:tcW w:w="239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954B6C9" w14:textId="77777777" w:rsidR="000E4C36" w:rsidRPr="009D7509" w:rsidRDefault="000E4C36" w:rsidP="00C946FA">
            <w:pPr>
              <w:jc w:val="center"/>
              <w:rPr>
                <w:sz w:val="20"/>
                <w:szCs w:val="22"/>
              </w:rPr>
            </w:pPr>
            <w:r>
              <w:rPr>
                <w:sz w:val="20"/>
                <w:szCs w:val="22"/>
              </w:rPr>
              <w:t xml:space="preserve">1994, de Jongh </w:t>
            </w:r>
            <w:r>
              <w:rPr>
                <w:sz w:val="20"/>
                <w:szCs w:val="22"/>
              </w:rPr>
              <w:fldChar w:fldCharType="begin"/>
            </w:r>
            <w:r>
              <w:rPr>
                <w:sz w:val="20"/>
                <w:szCs w:val="22"/>
              </w:rPr>
              <w:instrText xml:space="preserve"> REF _Ref523085716 \r \h </w:instrText>
            </w:r>
            <w:r>
              <w:rPr>
                <w:sz w:val="20"/>
                <w:szCs w:val="22"/>
              </w:rPr>
            </w:r>
            <w:r>
              <w:rPr>
                <w:sz w:val="20"/>
                <w:szCs w:val="22"/>
              </w:rPr>
              <w:fldChar w:fldCharType="separate"/>
            </w:r>
            <w:r>
              <w:rPr>
                <w:sz w:val="20"/>
                <w:szCs w:val="22"/>
              </w:rPr>
              <w:t>[9]</w:t>
            </w:r>
            <w:r>
              <w:rPr>
                <w:sz w:val="20"/>
                <w:szCs w:val="22"/>
              </w:rPr>
              <w:fldChar w:fldCharType="end"/>
            </w:r>
          </w:p>
        </w:tc>
        <w:tc>
          <w:tcPr>
            <w:tcW w:w="28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1F5246C" w14:textId="77777777" w:rsidR="000E4C36" w:rsidRPr="009D7509" w:rsidRDefault="000E4C36" w:rsidP="00C946FA">
            <w:pPr>
              <w:jc w:val="center"/>
              <w:rPr>
                <w:sz w:val="20"/>
                <w:szCs w:val="22"/>
              </w:rPr>
            </w:pPr>
            <w:r w:rsidRPr="009D7509">
              <w:rPr>
                <w:sz w:val="20"/>
                <w:szCs w:val="22"/>
              </w:rPr>
              <w:t>10500</w:t>
            </w:r>
          </w:p>
        </w:tc>
        <w:tc>
          <w:tcPr>
            <w:tcW w:w="28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483102F" w14:textId="77777777" w:rsidR="000E4C36" w:rsidRPr="009D7509" w:rsidRDefault="000E4C36" w:rsidP="00C946FA">
            <w:pPr>
              <w:jc w:val="center"/>
              <w:rPr>
                <w:sz w:val="20"/>
                <w:szCs w:val="22"/>
              </w:rPr>
            </w:pPr>
            <w:r w:rsidRPr="009D7509">
              <w:rPr>
                <w:sz w:val="20"/>
                <w:szCs w:val="22"/>
              </w:rPr>
              <w:t>14000</w:t>
            </w:r>
          </w:p>
        </w:tc>
      </w:tr>
      <w:tr w:rsidR="000E4C36" w:rsidRPr="00D72283" w14:paraId="7BE58017" w14:textId="77777777" w:rsidTr="00C946FA">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61B42C0" w14:textId="77777777" w:rsidR="000E4C36" w:rsidRPr="009D7509" w:rsidRDefault="000E4C36" w:rsidP="00C946FA">
            <w:pPr>
              <w:jc w:val="center"/>
              <w:rPr>
                <w:sz w:val="20"/>
                <w:szCs w:val="22"/>
              </w:rPr>
            </w:pPr>
            <w:r w:rsidRPr="009D7509">
              <w:rPr>
                <w:sz w:val="20"/>
                <w:szCs w:val="22"/>
              </w:rPr>
              <w:t>1997</w:t>
            </w:r>
            <w:r>
              <w:rPr>
                <w:sz w:val="20"/>
                <w:szCs w:val="22"/>
              </w:rPr>
              <w:t xml:space="preserve">, Faulkner </w:t>
            </w:r>
            <w:r>
              <w:rPr>
                <w:sz w:val="20"/>
                <w:szCs w:val="22"/>
              </w:rPr>
              <w:fldChar w:fldCharType="begin"/>
            </w:r>
            <w:r>
              <w:rPr>
                <w:sz w:val="20"/>
                <w:szCs w:val="22"/>
              </w:rPr>
              <w:instrText xml:space="preserve"> REF _Ref531885219 \r \h </w:instrText>
            </w:r>
            <w:r>
              <w:rPr>
                <w:sz w:val="20"/>
                <w:szCs w:val="22"/>
              </w:rPr>
            </w:r>
            <w:r>
              <w:rPr>
                <w:sz w:val="20"/>
                <w:szCs w:val="22"/>
              </w:rPr>
              <w:fldChar w:fldCharType="separate"/>
            </w:r>
            <w:r>
              <w:rPr>
                <w:sz w:val="20"/>
                <w:szCs w:val="22"/>
              </w:rPr>
              <w:t>[2]</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EDC81D7" w14:textId="77777777" w:rsidR="000E4C36" w:rsidRPr="009D7509" w:rsidRDefault="000E4C36" w:rsidP="00C946FA">
            <w:pPr>
              <w:jc w:val="center"/>
              <w:rPr>
                <w:sz w:val="20"/>
                <w:szCs w:val="22"/>
              </w:rPr>
            </w:pPr>
            <w:r w:rsidRPr="009D7509">
              <w:rPr>
                <w:sz w:val="20"/>
                <w:szCs w:val="22"/>
              </w:rPr>
              <w:t>9800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C6DD086" w14:textId="77777777" w:rsidR="000E4C36" w:rsidRPr="009D7509" w:rsidRDefault="000E4C36" w:rsidP="00C946FA">
            <w:pPr>
              <w:jc w:val="center"/>
              <w:rPr>
                <w:sz w:val="20"/>
                <w:szCs w:val="22"/>
              </w:rPr>
            </w:pPr>
            <w:r w:rsidRPr="009D7509">
              <w:rPr>
                <w:sz w:val="20"/>
                <w:szCs w:val="22"/>
              </w:rPr>
              <w:t>&gt; 12500</w:t>
            </w:r>
          </w:p>
        </w:tc>
      </w:tr>
      <w:tr w:rsidR="000E4C36" w:rsidRPr="00D72283" w14:paraId="213030EC" w14:textId="77777777" w:rsidTr="00C946FA">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E6FE346" w14:textId="77777777" w:rsidR="000E4C36" w:rsidRPr="009D7509" w:rsidRDefault="000E4C36" w:rsidP="00C946FA">
            <w:pPr>
              <w:jc w:val="center"/>
              <w:rPr>
                <w:sz w:val="20"/>
                <w:szCs w:val="22"/>
              </w:rPr>
            </w:pPr>
            <w:r w:rsidRPr="009D7509">
              <w:rPr>
                <w:sz w:val="20"/>
                <w:szCs w:val="22"/>
              </w:rPr>
              <w:t>1997, Corcoran</w:t>
            </w:r>
            <w:r>
              <w:rPr>
                <w:sz w:val="20"/>
                <w:szCs w:val="22"/>
              </w:rPr>
              <w:t xml:space="preserve"> </w:t>
            </w:r>
            <w:r>
              <w:rPr>
                <w:sz w:val="20"/>
                <w:szCs w:val="22"/>
              </w:rPr>
              <w:fldChar w:fldCharType="begin"/>
            </w:r>
            <w:r>
              <w:rPr>
                <w:sz w:val="20"/>
                <w:szCs w:val="22"/>
              </w:rPr>
              <w:instrText xml:space="preserve"> REF _Ref532317901 \r \h </w:instrText>
            </w:r>
            <w:r>
              <w:rPr>
                <w:sz w:val="20"/>
                <w:szCs w:val="22"/>
              </w:rPr>
            </w:r>
            <w:r>
              <w:rPr>
                <w:sz w:val="20"/>
                <w:szCs w:val="22"/>
              </w:rPr>
              <w:fldChar w:fldCharType="separate"/>
            </w:r>
            <w:r>
              <w:rPr>
                <w:sz w:val="20"/>
                <w:szCs w:val="22"/>
              </w:rPr>
              <w:t>[10]</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56EC415" w14:textId="77777777" w:rsidR="000E4C36" w:rsidRPr="009D7509" w:rsidRDefault="000E4C36" w:rsidP="00C946FA">
            <w:pPr>
              <w:jc w:val="center"/>
              <w:rPr>
                <w:sz w:val="20"/>
                <w:szCs w:val="22"/>
              </w:rPr>
            </w:pPr>
            <w:r w:rsidRPr="009D7509">
              <w:rPr>
                <w:sz w:val="20"/>
                <w:szCs w:val="22"/>
              </w:rPr>
              <w:t>8500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651053" w14:textId="77777777" w:rsidR="000E4C36" w:rsidRPr="009D7509" w:rsidRDefault="000E4C36" w:rsidP="00C946FA">
            <w:pPr>
              <w:jc w:val="center"/>
              <w:rPr>
                <w:sz w:val="20"/>
                <w:szCs w:val="22"/>
              </w:rPr>
            </w:pPr>
            <w:r w:rsidRPr="009D7509">
              <w:rPr>
                <w:sz w:val="20"/>
                <w:szCs w:val="22"/>
              </w:rPr>
              <w:t>9100</w:t>
            </w:r>
          </w:p>
        </w:tc>
      </w:tr>
      <w:tr w:rsidR="000E4C36" w:rsidRPr="00D72283" w14:paraId="0E1027FB" w14:textId="77777777" w:rsidTr="00C946FA">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0D18F5F" w14:textId="77777777" w:rsidR="000E4C36" w:rsidRPr="009D7509" w:rsidRDefault="000E4C36" w:rsidP="00C946FA">
            <w:pPr>
              <w:jc w:val="center"/>
              <w:rPr>
                <w:sz w:val="20"/>
                <w:szCs w:val="22"/>
              </w:rPr>
            </w:pPr>
            <w:r w:rsidRPr="009D7509">
              <w:rPr>
                <w:sz w:val="20"/>
                <w:szCs w:val="22"/>
              </w:rPr>
              <w:t>1998, de</w:t>
            </w:r>
            <w:r>
              <w:rPr>
                <w:sz w:val="20"/>
                <w:szCs w:val="22"/>
              </w:rPr>
              <w:t xml:space="preserve"> Jong </w:t>
            </w:r>
            <w:r>
              <w:rPr>
                <w:sz w:val="20"/>
                <w:szCs w:val="22"/>
              </w:rPr>
              <w:fldChar w:fldCharType="begin"/>
            </w:r>
            <w:r>
              <w:rPr>
                <w:sz w:val="20"/>
                <w:szCs w:val="22"/>
              </w:rPr>
              <w:instrText xml:space="preserve"> REF _Ref532317977 \r \h </w:instrText>
            </w:r>
            <w:r>
              <w:rPr>
                <w:sz w:val="20"/>
                <w:szCs w:val="22"/>
              </w:rPr>
            </w:r>
            <w:r>
              <w:rPr>
                <w:sz w:val="20"/>
                <w:szCs w:val="22"/>
              </w:rPr>
              <w:fldChar w:fldCharType="separate"/>
            </w:r>
            <w:r>
              <w:rPr>
                <w:sz w:val="20"/>
                <w:szCs w:val="22"/>
              </w:rPr>
              <w:t>[11]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2760DD9" w14:textId="77777777" w:rsidR="000E4C36" w:rsidRPr="009D7509" w:rsidRDefault="000E4C36" w:rsidP="00C946FA">
            <w:pPr>
              <w:jc w:val="center"/>
              <w:rPr>
                <w:sz w:val="20"/>
                <w:szCs w:val="22"/>
              </w:rPr>
            </w:pPr>
            <w:r w:rsidRPr="009D7509">
              <w:rPr>
                <w:sz w:val="20"/>
                <w:szCs w:val="22"/>
              </w:rPr>
              <w:t>7200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5FE0B9B" w14:textId="77777777" w:rsidR="000E4C36" w:rsidRPr="009D7509" w:rsidRDefault="000E4C36" w:rsidP="00C946FA">
            <w:pPr>
              <w:jc w:val="center"/>
              <w:rPr>
                <w:sz w:val="20"/>
                <w:szCs w:val="22"/>
              </w:rPr>
            </w:pPr>
            <w:r w:rsidRPr="009D7509">
              <w:rPr>
                <w:sz w:val="20"/>
                <w:szCs w:val="22"/>
              </w:rPr>
              <w:t>8000</w:t>
            </w:r>
          </w:p>
        </w:tc>
      </w:tr>
      <w:tr w:rsidR="000E4C36" w:rsidRPr="00D72283" w14:paraId="4D921B4D" w14:textId="77777777" w:rsidTr="00C946FA">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CDA8687" w14:textId="77777777" w:rsidR="000E4C36" w:rsidRPr="009D7509" w:rsidRDefault="000E4C36" w:rsidP="00C946FA">
            <w:pPr>
              <w:jc w:val="center"/>
              <w:rPr>
                <w:sz w:val="20"/>
                <w:szCs w:val="22"/>
              </w:rPr>
            </w:pPr>
            <w:r w:rsidRPr="009D7509">
              <w:rPr>
                <w:sz w:val="20"/>
                <w:szCs w:val="22"/>
              </w:rPr>
              <w:t>1999, Berot []</w:t>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667A151" w14:textId="77777777" w:rsidR="000E4C36" w:rsidRPr="009D7509" w:rsidRDefault="000E4C36" w:rsidP="00C946FA">
            <w:pPr>
              <w:jc w:val="center"/>
              <w:rPr>
                <w:sz w:val="20"/>
                <w:szCs w:val="22"/>
              </w:rPr>
            </w:pPr>
            <w:r w:rsidRPr="009D7509">
              <w:rPr>
                <w:sz w:val="20"/>
                <w:szCs w:val="22"/>
              </w:rPr>
              <w:t>6510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0A463B6" w14:textId="77777777" w:rsidR="000E4C36" w:rsidRPr="009D7509" w:rsidRDefault="000E4C36" w:rsidP="00C946FA">
            <w:pPr>
              <w:jc w:val="center"/>
              <w:rPr>
                <w:sz w:val="20"/>
                <w:szCs w:val="22"/>
              </w:rPr>
            </w:pPr>
            <w:r w:rsidRPr="009D7509">
              <w:rPr>
                <w:sz w:val="20"/>
                <w:szCs w:val="22"/>
              </w:rPr>
              <w:t>2500,5200</w:t>
            </w:r>
          </w:p>
        </w:tc>
      </w:tr>
      <w:tr w:rsidR="000E4C36" w:rsidRPr="00D72283" w14:paraId="0D694B11" w14:textId="77777777" w:rsidTr="00C946FA">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92E3F2C" w14:textId="77777777" w:rsidR="000E4C36" w:rsidRPr="009D7509" w:rsidRDefault="000E4C36" w:rsidP="00C946FA">
            <w:pPr>
              <w:jc w:val="center"/>
              <w:rPr>
                <w:sz w:val="20"/>
                <w:szCs w:val="22"/>
              </w:rPr>
            </w:pPr>
            <w:r w:rsidRPr="009D7509">
              <w:rPr>
                <w:sz w:val="20"/>
                <w:szCs w:val="22"/>
              </w:rPr>
              <w:t>2008, Schmi</w:t>
            </w:r>
            <w:r>
              <w:rPr>
                <w:sz w:val="20"/>
                <w:szCs w:val="22"/>
              </w:rPr>
              <w:t xml:space="preserve">ed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Pr>
                <w:sz w:val="20"/>
                <w:szCs w:val="22"/>
              </w:rPr>
              <w:t>[3]</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E3A71E4" w14:textId="77777777" w:rsidR="000E4C36" w:rsidRPr="009D7509" w:rsidRDefault="000E4C36" w:rsidP="00C946FA">
            <w:pPr>
              <w:jc w:val="center"/>
              <w:rPr>
                <w:sz w:val="20"/>
                <w:szCs w:val="22"/>
              </w:rPr>
            </w:pPr>
            <w:r w:rsidRPr="009D7509">
              <w:rPr>
                <w:sz w:val="20"/>
                <w:szCs w:val="22"/>
              </w:rPr>
              <w:t>18600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3304239" w14:textId="77777777" w:rsidR="000E4C36" w:rsidRPr="009D7509" w:rsidRDefault="000E4C36" w:rsidP="00C946FA">
            <w:pPr>
              <w:jc w:val="center"/>
              <w:rPr>
                <w:sz w:val="20"/>
                <w:szCs w:val="22"/>
              </w:rPr>
            </w:pPr>
            <w:r w:rsidRPr="009D7509">
              <w:rPr>
                <w:sz w:val="20"/>
                <w:szCs w:val="22"/>
              </w:rPr>
              <w:t>28894</w:t>
            </w:r>
          </w:p>
        </w:tc>
      </w:tr>
      <w:tr w:rsidR="000E4C36" w:rsidRPr="00D72283" w14:paraId="748A170E" w14:textId="77777777" w:rsidTr="00C946FA">
        <w:trPr>
          <w:trHeight w:val="112"/>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B719429" w14:textId="77777777" w:rsidR="000E4C36" w:rsidRPr="009D7509" w:rsidRDefault="000E4C36" w:rsidP="00C946FA">
            <w:pPr>
              <w:jc w:val="center"/>
              <w:rPr>
                <w:sz w:val="20"/>
                <w:szCs w:val="22"/>
              </w:rPr>
            </w:pPr>
            <w:r>
              <w:rPr>
                <w:sz w:val="20"/>
                <w:szCs w:val="22"/>
              </w:rPr>
              <w:t xml:space="preserve">2011, Lorenz </w:t>
            </w:r>
            <w:r>
              <w:rPr>
                <w:sz w:val="20"/>
                <w:szCs w:val="22"/>
              </w:rPr>
              <w:fldChar w:fldCharType="begin"/>
            </w:r>
            <w:r>
              <w:rPr>
                <w:sz w:val="20"/>
                <w:szCs w:val="22"/>
              </w:rPr>
              <w:instrText xml:space="preserve"> REF _Ref523086492 \r \h </w:instrText>
            </w:r>
            <w:r>
              <w:rPr>
                <w:sz w:val="20"/>
                <w:szCs w:val="22"/>
              </w:rPr>
            </w:r>
            <w:r>
              <w:rPr>
                <w:sz w:val="20"/>
                <w:szCs w:val="22"/>
              </w:rPr>
              <w:fldChar w:fldCharType="separate"/>
            </w:r>
            <w:r>
              <w:rPr>
                <w:sz w:val="20"/>
                <w:szCs w:val="22"/>
              </w:rPr>
              <w:t>[12]</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6F4D9939" w14:textId="77777777" w:rsidR="000E4C36" w:rsidRPr="009D7509" w:rsidRDefault="000E4C36" w:rsidP="00C946FA">
            <w:pPr>
              <w:jc w:val="center"/>
              <w:rPr>
                <w:sz w:val="20"/>
                <w:szCs w:val="22"/>
              </w:rPr>
            </w:pPr>
            <w:r w:rsidRPr="009D7509">
              <w:rPr>
                <w:sz w:val="20"/>
                <w:szCs w:val="22"/>
              </w:rPr>
              <w:t>4200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EFBFF9E" w14:textId="77777777" w:rsidR="000E4C36" w:rsidRPr="009D7509" w:rsidRDefault="000E4C36" w:rsidP="00C946FA">
            <w:pPr>
              <w:jc w:val="center"/>
              <w:rPr>
                <w:sz w:val="20"/>
                <w:szCs w:val="22"/>
              </w:rPr>
            </w:pPr>
            <w:r w:rsidRPr="009D7509">
              <w:rPr>
                <w:sz w:val="20"/>
                <w:szCs w:val="22"/>
              </w:rPr>
              <w:t>4000, 5756</w:t>
            </w:r>
          </w:p>
        </w:tc>
      </w:tr>
    </w:tbl>
    <w:p w14:paraId="70A358F0" w14:textId="77777777" w:rsidR="000E4C36" w:rsidRDefault="000E4C36" w:rsidP="000E4C36">
      <w:pPr>
        <w:spacing w:line="360" w:lineRule="auto"/>
        <w:rPr>
          <w:szCs w:val="22"/>
        </w:rPr>
      </w:pPr>
    </w:p>
    <w:p w14:paraId="4597DBE9" w14:textId="77777777" w:rsidR="000E4C36" w:rsidRDefault="000E4C36" w:rsidP="000E4C36">
      <w:pPr>
        <w:spacing w:line="360" w:lineRule="auto"/>
        <w:rPr>
          <w:szCs w:val="22"/>
        </w:rPr>
      </w:pPr>
      <w:r>
        <w:rPr>
          <w:szCs w:val="22"/>
        </w:rPr>
        <w:t xml:space="preserve">Toutefois, il n’est pas toujours valable. Dans le cas avec une vitesse de rotation élevée comme celui de Schmied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Pr>
          <w:sz w:val="20"/>
          <w:szCs w:val="22"/>
        </w:rPr>
        <w:t>[3]</w:t>
      </w:r>
      <w:r>
        <w:rPr>
          <w:sz w:val="20"/>
          <w:szCs w:val="22"/>
        </w:rPr>
        <w:fldChar w:fldCharType="end"/>
      </w:r>
      <w:r>
        <w:rPr>
          <w:szCs w:val="22"/>
        </w:rPr>
        <w:t xml:space="preserve">, la dissipation de l’énergie par le cisaillement visqueux est importante. Malgré avec une amplitude faible de vibration à la vitesse 18600 tr/min qui est loin de sa vitesse critique 28894 tr/min, une </w:t>
      </w:r>
      <m:oMath>
        <m:r>
          <m:rPr>
            <m:sty m:val="p"/>
          </m:rPr>
          <w:rPr>
            <w:rFonts w:ascii="Cambria Math" w:hAnsi="Cambria Math"/>
            <w:szCs w:val="22"/>
          </w:rPr>
          <m:t>Δ</m:t>
        </m:r>
        <m:r>
          <w:rPr>
            <w:rFonts w:ascii="Cambria Math" w:hAnsi="Cambria Math"/>
            <w:szCs w:val="22"/>
          </w:rPr>
          <m:t>T</m:t>
        </m:r>
      </m:oMath>
      <w:r>
        <w:rPr>
          <w:szCs w:val="22"/>
        </w:rPr>
        <w:t xml:space="preserve"> significative pourrait être produite. En occurrence, le module du </w:t>
      </w:r>
      <m:oMath>
        <m:r>
          <m:rPr>
            <m:sty m:val="bi"/>
          </m:rPr>
          <w:rPr>
            <w:rFonts w:ascii="Cambria Math" w:hAnsi="Cambria Math"/>
            <w:szCs w:val="22"/>
          </w:rPr>
          <m:t>B</m:t>
        </m:r>
      </m:oMath>
      <w:r w:rsidRPr="00773A22">
        <w:rPr>
          <w:szCs w:val="22"/>
        </w:rPr>
        <w:t xml:space="preserve"> est </w:t>
      </w:r>
      <w:r>
        <w:rPr>
          <w:szCs w:val="22"/>
        </w:rPr>
        <w:t>important et l’effet Morton instable avait encore lieu. Pour corriger cette instabilité, Schmied et al. ont rigidifié le rotor pour augmenter la vitesse critique du premier mode de flexion. Cette mesure permet de diminuer la sensibilité de la vibration du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 mesure baissent respectivement le module du coefficient </w:t>
      </w:r>
      <m:oMath>
        <m:r>
          <m:rPr>
            <m:sty m:val="bi"/>
          </m:rPr>
          <w:rPr>
            <w:rFonts w:ascii="Cambria Math" w:hAnsi="Cambria Math"/>
            <w:szCs w:val="22"/>
          </w:rPr>
          <m:t>C</m:t>
        </m:r>
      </m:oMath>
      <w:r>
        <w:rPr>
          <w:szCs w:val="22"/>
        </w:rPr>
        <w:t xml:space="preserve"> et celui du</w:t>
      </w:r>
      <m:oMath>
        <m:r>
          <w:rPr>
            <w:rFonts w:ascii="Cambria Math" w:hAnsi="Cambria Math"/>
            <w:szCs w:val="22"/>
          </w:rPr>
          <m:t xml:space="preserve"> </m:t>
        </m:r>
        <m:r>
          <m:rPr>
            <m:sty m:val="bi"/>
          </m:rPr>
          <w:rPr>
            <w:rFonts w:ascii="Cambria Math" w:hAnsi="Cambria Math"/>
            <w:szCs w:val="22"/>
          </w:rPr>
          <m:t>B</m:t>
        </m:r>
      </m:oMath>
      <w:r>
        <w:rPr>
          <w:szCs w:val="22"/>
        </w:rPr>
        <w:t xml:space="preserve">. A travers cet exemple, tous les coefficients d’influence de l’effet Morton devraient être pris en compte, surtout aux vitesses de rotation qui dépassent 15000 tr/min.   </w:t>
      </w:r>
    </w:p>
    <w:p w14:paraId="6DDC42B2" w14:textId="77777777" w:rsidR="000E4C36" w:rsidRDefault="000E4C36" w:rsidP="006C003B">
      <w:pPr>
        <w:pStyle w:val="Titre4"/>
        <w:ind w:left="709"/>
      </w:pPr>
      <w:r>
        <w:t>Changement sur les conditions du fonctionnement</w:t>
      </w:r>
    </w:p>
    <w:p w14:paraId="35F7AAB0" w14:textId="77777777" w:rsidR="000E4C36" w:rsidRPr="00505DBB" w:rsidRDefault="000E4C36" w:rsidP="000E4C36">
      <w:pPr>
        <w:pStyle w:val="Default"/>
      </w:pPr>
    </w:p>
    <w:p w14:paraId="795BFDDF" w14:textId="77777777" w:rsidR="000E4C36" w:rsidRDefault="000E4C36" w:rsidP="000E4C36">
      <w:pPr>
        <w:snapToGrid w:val="0"/>
        <w:spacing w:line="360" w:lineRule="auto"/>
        <w:rPr>
          <w:szCs w:val="22"/>
        </w:rPr>
      </w:pPr>
      <w:r>
        <w:rPr>
          <w:szCs w:val="22"/>
        </w:rPr>
        <w:t xml:space="preserve">Selon les deux articles de review </w:t>
      </w:r>
      <w:r>
        <w:rPr>
          <w:szCs w:val="22"/>
        </w:rPr>
        <w:fldChar w:fldCharType="begin"/>
      </w:r>
      <w:r>
        <w:rPr>
          <w:szCs w:val="22"/>
        </w:rPr>
        <w:instrText xml:space="preserve"> REF _Ref532298434 \r \h </w:instrText>
      </w:r>
      <w:r>
        <w:rPr>
          <w:szCs w:val="22"/>
        </w:rPr>
      </w:r>
      <w:r>
        <w:rPr>
          <w:szCs w:val="22"/>
        </w:rPr>
        <w:fldChar w:fldCharType="separate"/>
      </w:r>
      <w:r>
        <w:rPr>
          <w:szCs w:val="22"/>
        </w:rPr>
        <w:t>[8]</w:t>
      </w:r>
      <w:r>
        <w:rPr>
          <w:szCs w:val="22"/>
        </w:rPr>
        <w:fldChar w:fldCharType="end"/>
      </w:r>
      <w:r>
        <w:rPr>
          <w:szCs w:val="22"/>
        </w:rPr>
        <w:t xml:space="preserve"> et </w:t>
      </w:r>
      <w:r>
        <w:rPr>
          <w:szCs w:val="22"/>
        </w:rPr>
        <w:fldChar w:fldCharType="begin"/>
      </w:r>
      <w:r>
        <w:rPr>
          <w:szCs w:val="22"/>
        </w:rPr>
        <w:instrText xml:space="preserve"> REF _Ref444178326 \r \h </w:instrText>
      </w:r>
      <w:r>
        <w:rPr>
          <w:szCs w:val="22"/>
        </w:rPr>
      </w:r>
      <w:r>
        <w:rPr>
          <w:szCs w:val="22"/>
        </w:rPr>
        <w:fldChar w:fldCharType="separate"/>
      </w:r>
      <w:r>
        <w:rPr>
          <w:szCs w:val="22"/>
        </w:rPr>
        <w:t>[13]</w:t>
      </w:r>
      <w:r>
        <w:rPr>
          <w:szCs w:val="22"/>
        </w:rPr>
        <w:fldChar w:fldCharType="end"/>
      </w:r>
      <w:r>
        <w:rPr>
          <w:szCs w:val="22"/>
        </w:rPr>
        <w:t>, les pistes sur les conditions du fonctionnement pour éviter l’effet Morton instable pourraient être regroupées principalement par 2 catégories suivantes :</w:t>
      </w:r>
    </w:p>
    <w:p w14:paraId="59274F58" w14:textId="77777777" w:rsidR="000E4C36" w:rsidRDefault="000E4C36" w:rsidP="000E4C36">
      <w:pPr>
        <w:pStyle w:val="Paragraphedeliste"/>
        <w:numPr>
          <w:ilvl w:val="0"/>
          <w:numId w:val="31"/>
        </w:numPr>
        <w:spacing w:line="360" w:lineRule="auto"/>
        <w:rPr>
          <w:szCs w:val="22"/>
        </w:rPr>
      </w:pPr>
      <w:r>
        <w:rPr>
          <w:szCs w:val="22"/>
        </w:rPr>
        <w:t>P</w:t>
      </w:r>
      <w:r w:rsidRPr="00FA657B">
        <w:rPr>
          <w:szCs w:val="22"/>
        </w:rPr>
        <w:t>aliers hydrodynamique</w:t>
      </w:r>
    </w:p>
    <w:p w14:paraId="541BBC35" w14:textId="77777777" w:rsidR="000E4C36" w:rsidRDefault="000E4C36" w:rsidP="000E4C36">
      <w:pPr>
        <w:spacing w:line="360" w:lineRule="auto"/>
        <w:rPr>
          <w:szCs w:val="22"/>
        </w:rPr>
      </w:pPr>
      <w:r>
        <w:rPr>
          <w:szCs w:val="22"/>
        </w:rPr>
        <w:t xml:space="preserve">La mise à niveau de palier comprend l’amélioration de la géométrie, la pré-charge ou le changement du type du palier. Selon De jongh </w:t>
      </w:r>
      <w:r>
        <w:rPr>
          <w:szCs w:val="22"/>
        </w:rPr>
        <w:fldChar w:fldCharType="begin"/>
      </w:r>
      <w:r>
        <w:rPr>
          <w:szCs w:val="22"/>
        </w:rPr>
        <w:instrText xml:space="preserve"> REF _Ref444178326 \r \h </w:instrText>
      </w:r>
      <w:r>
        <w:rPr>
          <w:szCs w:val="22"/>
        </w:rPr>
      </w:r>
      <w:r>
        <w:rPr>
          <w:szCs w:val="22"/>
        </w:rPr>
        <w:fldChar w:fldCharType="separate"/>
      </w:r>
      <w:r>
        <w:rPr>
          <w:szCs w:val="22"/>
        </w:rPr>
        <w:t>[13]</w:t>
      </w:r>
      <w:r>
        <w:rPr>
          <w:szCs w:val="22"/>
        </w:rPr>
        <w:fldChar w:fldCharType="end"/>
      </w:r>
      <w:r>
        <w:rPr>
          <w:szCs w:val="22"/>
        </w:rPr>
        <w:t>,  la réduction du jeu radial augmente la dissipation de l’énergie par le cisaillement visqueux et engendre une différence de la température plus importante</w:t>
      </w:r>
      <m:oMath>
        <m:r>
          <w:rPr>
            <w:rFonts w:ascii="Cambria Math" w:hAnsi="Cambria Math"/>
            <w:szCs w:val="22"/>
          </w:rPr>
          <m:t xml:space="preserve"> </m:t>
        </m:r>
        <m:r>
          <m:rPr>
            <m:sty m:val="p"/>
          </m:rPr>
          <w:rPr>
            <w:rFonts w:ascii="Cambria Math" w:hAnsi="Cambria Math"/>
            <w:szCs w:val="22"/>
          </w:rPr>
          <m:t>Δ</m:t>
        </m:r>
        <m:r>
          <w:rPr>
            <w:rFonts w:ascii="Cambria Math" w:hAnsi="Cambria Math"/>
            <w:szCs w:val="22"/>
          </w:rPr>
          <m:t>T</m:t>
        </m:r>
      </m:oMath>
      <w:r>
        <w:rPr>
          <w:szCs w:val="22"/>
        </w:rPr>
        <w:t>.  En même temps, cette mesure augmente la raideur et l’amortissement du palier qui affaiblir la sensibilité de la vibration au balourd (coefficient</w:t>
      </w:r>
      <m:oMath>
        <m:r>
          <w:rPr>
            <w:rFonts w:ascii="Cambria Math" w:hAnsi="Cambria Math"/>
            <w:szCs w:val="22"/>
          </w:rPr>
          <m:t xml:space="preserve"> </m:t>
        </m:r>
        <m:r>
          <m:rPr>
            <m:sty m:val="bi"/>
          </m:rPr>
          <w:rPr>
            <w:rFonts w:ascii="Cambria Math" w:hAnsi="Cambria Math"/>
            <w:szCs w:val="22"/>
          </w:rPr>
          <m:t>A</m:t>
        </m:r>
      </m:oMath>
      <w:r>
        <w:rPr>
          <w:szCs w:val="22"/>
        </w:rPr>
        <w:t xml:space="preserve">). Avec un balourd imposé donnée, ce changement du jeu provoque une vibration plus faible et une </w:t>
      </w:r>
      <m:oMath>
        <m:r>
          <m:rPr>
            <m:sty m:val="p"/>
          </m:rPr>
          <w:rPr>
            <w:rFonts w:ascii="Cambria Math" w:hAnsi="Cambria Math"/>
            <w:szCs w:val="22"/>
          </w:rPr>
          <m:t>Δ</m:t>
        </m:r>
        <m:r>
          <w:rPr>
            <w:rFonts w:ascii="Cambria Math" w:hAnsi="Cambria Math"/>
            <w:szCs w:val="22"/>
          </w:rPr>
          <m:t>T</m:t>
        </m:r>
      </m:oMath>
      <w:r>
        <w:rPr>
          <w:szCs w:val="22"/>
        </w:rPr>
        <w:t xml:space="preserve"> au rotor plus grande. Par l’interprétation des coefficients d’influence, ce dernier signifie que le module du </w:t>
      </w:r>
      <m:oMath>
        <m:r>
          <m:rPr>
            <m:sty m:val="bi"/>
          </m:rPr>
          <w:rPr>
            <w:rFonts w:ascii="Cambria Math" w:hAnsi="Cambria Math"/>
            <w:szCs w:val="22"/>
          </w:rPr>
          <m:t>A</m:t>
        </m:r>
      </m:oMath>
      <w:r>
        <w:rPr>
          <w:szCs w:val="22"/>
        </w:rPr>
        <w:t xml:space="preserve"> est devenu plus faible alors que celui du </w:t>
      </w:r>
      <m:oMath>
        <m:r>
          <m:rPr>
            <m:sty m:val="bi"/>
          </m:rPr>
          <w:rPr>
            <w:rFonts w:ascii="Cambria Math" w:hAnsi="Cambria Math"/>
            <w:szCs w:val="22"/>
          </w:rPr>
          <m:t>B</m:t>
        </m:r>
      </m:oMath>
      <w:r>
        <w:rPr>
          <w:szCs w:val="22"/>
        </w:rPr>
        <w:t xml:space="preserve"> s’est </w:t>
      </w:r>
      <w:r>
        <w:rPr>
          <w:szCs w:val="22"/>
        </w:rPr>
        <w:lastRenderedPageBreak/>
        <w:t>agrandi. Les deux effets se compensent.  Afin de connaitre le changement apporté sur l’indicateur</w:t>
      </w:r>
      <m:oMath>
        <m:r>
          <w:rPr>
            <w:rFonts w:ascii="Cambria Math" w:hAnsi="Cambria Math"/>
            <w:szCs w:val="22"/>
          </w:rPr>
          <m:t xml:space="preserve"> ς</m:t>
        </m:r>
      </m:oMath>
      <w:r>
        <w:rPr>
          <w:szCs w:val="22"/>
        </w:rPr>
        <w:t xml:space="preserve">, l’analyse de l’effet Morton est nécessaire afin de savoir précisément quel effet est plus prédominant. </w:t>
      </w:r>
    </w:p>
    <w:p w14:paraId="471023E8" w14:textId="77777777" w:rsidR="000E4C36" w:rsidRDefault="000E4C36" w:rsidP="000E4C36">
      <w:pPr>
        <w:spacing w:line="360" w:lineRule="auto"/>
        <w:rPr>
          <w:szCs w:val="22"/>
        </w:rPr>
      </w:pPr>
      <w:r>
        <w:rPr>
          <w:szCs w:val="22"/>
        </w:rPr>
        <w:t>En outre, la réduction de son largeur est aussi une option, car elle permet de réduire le module du</w:t>
      </w:r>
      <m:oMath>
        <m:r>
          <w:rPr>
            <w:rFonts w:ascii="Cambria Math" w:hAnsi="Cambria Math"/>
            <w:szCs w:val="22"/>
          </w:rPr>
          <m:t xml:space="preserve"> </m:t>
        </m:r>
        <m:r>
          <m:rPr>
            <m:sty m:val="bi"/>
          </m:rPr>
          <w:rPr>
            <w:rFonts w:ascii="Cambria Math" w:hAnsi="Cambria Math"/>
            <w:szCs w:val="22"/>
          </w:rPr>
          <m:t>C</m:t>
        </m:r>
      </m:oMath>
      <w:r>
        <w:rPr>
          <w:szCs w:val="22"/>
        </w:rPr>
        <w:t xml:space="preserve">. En même temps, cette mesure augmente l’excentricité relative dans le palier lors du fonctionnement. La référence signale que l’excentricité relative importante aide à refroidir le lubrifiant. Ainsi la différence de la température au rotor </w:t>
      </w:r>
      <m:oMath>
        <m:r>
          <m:rPr>
            <m:sty m:val="p"/>
          </m:rPr>
          <w:rPr>
            <w:rFonts w:ascii="Cambria Math" w:hAnsi="Cambria Math"/>
            <w:szCs w:val="22"/>
          </w:rPr>
          <m:t>Δ</m:t>
        </m:r>
        <m:r>
          <w:rPr>
            <w:rFonts w:ascii="Cambria Math" w:hAnsi="Cambria Math"/>
            <w:szCs w:val="22"/>
          </w:rPr>
          <m:t>T</m:t>
        </m:r>
      </m:oMath>
      <w:r>
        <w:rPr>
          <w:szCs w:val="22"/>
        </w:rPr>
        <w:t xml:space="preserve"> est réduite. Cependant, la grande excentricité relative change également la raideur et l’amortissement du palier, ce qui pourrait diminuer le niveau de vibration</w:t>
      </w:r>
      <m:oMath>
        <m:r>
          <w:rPr>
            <w:rFonts w:ascii="Cambria Math" w:hAnsi="Cambria Math"/>
            <w:szCs w:val="22"/>
          </w:rPr>
          <m:t xml:space="preserve"> </m:t>
        </m:r>
        <m:r>
          <m:rPr>
            <m:sty m:val="bi"/>
          </m:rPr>
          <w:rPr>
            <w:rFonts w:ascii="Cambria Math" w:hAnsi="Cambria Math"/>
            <w:szCs w:val="22"/>
          </w:rPr>
          <m:t>V</m:t>
        </m:r>
      </m:oMath>
      <w:r>
        <w:rPr>
          <w:szCs w:val="22"/>
        </w:rPr>
        <w:t xml:space="preserve">. Pour cette raison, la réduction apportée sur le module du </w:t>
      </w:r>
      <m:oMath>
        <m:r>
          <m:rPr>
            <m:sty m:val="bi"/>
          </m:rPr>
          <w:rPr>
            <w:rFonts w:ascii="Cambria Math" w:hAnsi="Cambria Math"/>
            <w:szCs w:val="22"/>
          </w:rPr>
          <m:t>B</m:t>
        </m:r>
      </m:oMath>
      <w:r>
        <w:rPr>
          <w:szCs w:val="22"/>
        </w:rPr>
        <w:t xml:space="preserve"> reste à confirmer par l’analyse de l’effet Morton. </w:t>
      </w:r>
    </w:p>
    <w:p w14:paraId="513E4F46" w14:textId="77777777" w:rsidR="000E4C36" w:rsidRPr="0069590F" w:rsidRDefault="000E4C36" w:rsidP="000E4C36">
      <w:pPr>
        <w:spacing w:line="360" w:lineRule="auto"/>
        <w:rPr>
          <w:szCs w:val="22"/>
        </w:rPr>
      </w:pPr>
      <w:r>
        <w:rPr>
          <w:szCs w:val="22"/>
        </w:rPr>
        <w:t xml:space="preserve">La modification des caractéristiques de palier influence tous les coefficients d’influence de l’effet Morton. La réduction apportée sur l’indicateur </w:t>
      </w:r>
      <m:oMath>
        <m:r>
          <w:rPr>
            <w:rFonts w:ascii="Cambria Math" w:hAnsi="Cambria Math"/>
            <w:szCs w:val="22"/>
          </w:rPr>
          <m:t>ς</m:t>
        </m:r>
      </m:oMath>
      <w:r>
        <w:rPr>
          <w:szCs w:val="22"/>
        </w:rPr>
        <w:t xml:space="preserve"> n’est pas évidente. Afin de trouver une modification optimale sur le palier pour diminuer le risque de cet effet, une étude paramétrique en utilisant la méthode de l’analyse de l’effet Morton est nécessaire.    </w:t>
      </w:r>
    </w:p>
    <w:p w14:paraId="5E742205" w14:textId="77777777" w:rsidR="000E4C36" w:rsidRDefault="000E4C36" w:rsidP="000E4C36">
      <w:pPr>
        <w:pStyle w:val="Paragraphedeliste"/>
        <w:numPr>
          <w:ilvl w:val="0"/>
          <w:numId w:val="31"/>
        </w:numPr>
        <w:spacing w:line="360" w:lineRule="auto"/>
        <w:rPr>
          <w:szCs w:val="22"/>
        </w:rPr>
      </w:pPr>
      <w:r>
        <w:rPr>
          <w:szCs w:val="22"/>
        </w:rPr>
        <w:t>Lubrifiant</w:t>
      </w:r>
    </w:p>
    <w:p w14:paraId="284A01BE" w14:textId="77777777" w:rsidR="000E4C36" w:rsidRDefault="000E4C36" w:rsidP="000E4C36">
      <w:pPr>
        <w:spacing w:line="360" w:lineRule="auto"/>
        <w:rPr>
          <w:b/>
          <w:szCs w:val="22"/>
        </w:rPr>
      </w:pPr>
      <w:r>
        <w:rPr>
          <w:szCs w:val="22"/>
        </w:rPr>
        <w:t xml:space="preserve">la modification de la viscosité du lubrifiant influence les modules des coefficients </w:t>
      </w:r>
      <m:oMath>
        <m:r>
          <m:rPr>
            <m:sty m:val="bi"/>
          </m:rPr>
          <w:rPr>
            <w:rFonts w:ascii="Cambria Math" w:hAnsi="Cambria Math"/>
            <w:szCs w:val="22"/>
          </w:rPr>
          <m:t>A</m:t>
        </m:r>
      </m:oMath>
      <w:r>
        <w:rPr>
          <w:b/>
          <w:szCs w:val="22"/>
        </w:rPr>
        <w:t xml:space="preserve"> </w:t>
      </w:r>
      <w:r w:rsidRPr="00803E1C">
        <w:rPr>
          <w:szCs w:val="22"/>
        </w:rPr>
        <w:t xml:space="preserve">et </w:t>
      </w:r>
      <m:oMath>
        <m:r>
          <m:rPr>
            <m:sty m:val="bi"/>
          </m:rPr>
          <w:rPr>
            <w:rFonts w:ascii="Cambria Math" w:hAnsi="Cambria Math"/>
            <w:szCs w:val="22"/>
          </w:rPr>
          <m:t>B</m:t>
        </m:r>
      </m:oMath>
      <w:r w:rsidRPr="00803E1C">
        <w:rPr>
          <w:szCs w:val="22"/>
        </w:rPr>
        <w:t>.</w:t>
      </w:r>
      <w:r>
        <w:rPr>
          <w:b/>
          <w:szCs w:val="22"/>
        </w:rPr>
        <w:t xml:space="preserve"> </w:t>
      </w:r>
      <w:r>
        <w:rPr>
          <w:szCs w:val="22"/>
        </w:rPr>
        <w:t>Selon</w:t>
      </w:r>
      <w:r w:rsidRPr="00803E1C">
        <w:rPr>
          <w:szCs w:val="22"/>
        </w:rPr>
        <w:t xml:space="preserve"> </w:t>
      </w:r>
      <w:r>
        <w:rPr>
          <w:szCs w:val="22"/>
        </w:rPr>
        <w:fldChar w:fldCharType="begin"/>
      </w:r>
      <w:r>
        <w:rPr>
          <w:szCs w:val="22"/>
        </w:rPr>
        <w:instrText xml:space="preserve"> REF _Ref444178326 \r \h </w:instrText>
      </w:r>
      <w:r>
        <w:rPr>
          <w:szCs w:val="22"/>
        </w:rPr>
      </w:r>
      <w:r>
        <w:rPr>
          <w:szCs w:val="22"/>
        </w:rPr>
        <w:fldChar w:fldCharType="separate"/>
      </w:r>
      <w:r>
        <w:rPr>
          <w:szCs w:val="22"/>
        </w:rPr>
        <w:t>[13]</w:t>
      </w:r>
      <w:r>
        <w:rPr>
          <w:szCs w:val="22"/>
        </w:rPr>
        <w:fldChar w:fldCharType="end"/>
      </w:r>
      <w:r>
        <w:rPr>
          <w:szCs w:val="22"/>
        </w:rPr>
        <w:t xml:space="preserve">, en augmentant la température d’alimentation, le lubrifiant devient moins visqueux lors du fonctionnement. Le lubrifiant moins visqueux signifie que la génération de la chaleur par le cisaillement visqueux est plus faible, ainsi une </w:t>
      </w:r>
      <m:oMath>
        <m:r>
          <m:rPr>
            <m:sty m:val="p"/>
          </m:rPr>
          <w:rPr>
            <w:rFonts w:ascii="Cambria Math" w:hAnsi="Cambria Math"/>
            <w:szCs w:val="22"/>
          </w:rPr>
          <m:t>Δ</m:t>
        </m:r>
        <m:r>
          <w:rPr>
            <w:rFonts w:ascii="Cambria Math" w:hAnsi="Cambria Math"/>
            <w:szCs w:val="22"/>
          </w:rPr>
          <m:t>T</m:t>
        </m:r>
      </m:oMath>
      <w:r>
        <w:rPr>
          <w:szCs w:val="22"/>
        </w:rPr>
        <w:t xml:space="preserve"> est plus faible. Cette méthode a réussi à faire disparaître l’effet Morton instable sur un rotor du compresseur d’air de McGinley [12] et le rotor du turbodétendeur de Schmied et Pozivil </w:t>
      </w:r>
      <w:r>
        <w:rPr>
          <w:szCs w:val="22"/>
        </w:rPr>
        <w:fldChar w:fldCharType="begin"/>
      </w:r>
      <w:r>
        <w:rPr>
          <w:szCs w:val="22"/>
        </w:rPr>
        <w:instrText xml:space="preserve"> REF _Ref523090891 \r \h </w:instrText>
      </w:r>
      <w:r>
        <w:rPr>
          <w:szCs w:val="22"/>
        </w:rPr>
      </w:r>
      <w:r>
        <w:rPr>
          <w:szCs w:val="22"/>
        </w:rPr>
        <w:fldChar w:fldCharType="separate"/>
      </w:r>
      <w:r>
        <w:rPr>
          <w:szCs w:val="22"/>
        </w:rPr>
        <w:t>[3]</w:t>
      </w:r>
      <w:r>
        <w:rPr>
          <w:szCs w:val="22"/>
        </w:rPr>
        <w:fldChar w:fldCharType="end"/>
      </w:r>
      <w:r>
        <w:rPr>
          <w:szCs w:val="22"/>
        </w:rPr>
        <w:t xml:space="preserve">. Néanmoins, le changement sur la viscosité modifie également la raideur et l’amortissement du palier. Ces derniers déterminent le niveau de la vibration du rotor au niveau du palier, ainsi modifie le module de </w:t>
      </w:r>
      <m:oMath>
        <m:r>
          <m:rPr>
            <m:sty m:val="bi"/>
          </m:rPr>
          <w:rPr>
            <w:rFonts w:ascii="Cambria Math" w:hAnsi="Cambria Math"/>
            <w:szCs w:val="22"/>
          </w:rPr>
          <m:t>A.</m:t>
        </m:r>
      </m:oMath>
    </w:p>
    <w:p w14:paraId="3A31AD64" w14:textId="77777777" w:rsidR="000E4C36" w:rsidRDefault="000E4C36" w:rsidP="000E4C36">
      <w:pPr>
        <w:spacing w:line="360" w:lineRule="auto"/>
        <w:rPr>
          <w:szCs w:val="22"/>
        </w:rPr>
      </w:pPr>
      <w:r w:rsidRPr="005B3F25">
        <w:rPr>
          <w:szCs w:val="22"/>
        </w:rPr>
        <w:t xml:space="preserve">En </w:t>
      </w:r>
      <w:r>
        <w:rPr>
          <w:szCs w:val="22"/>
        </w:rPr>
        <w:t xml:space="preserve">outre, l’équilibrage du rotor visé à  diminuer le niveau de vibration aide également à  éviter l’effet Morton ; l’installation de la barrière de l’isolation thermique [] dédié à réduire la différence de la température </w:t>
      </w:r>
      <m:oMath>
        <m:r>
          <m:rPr>
            <m:sty m:val="p"/>
          </m:rPr>
          <w:rPr>
            <w:rFonts w:ascii="Cambria Math" w:hAnsi="Cambria Math"/>
            <w:szCs w:val="22"/>
          </w:rPr>
          <m:t>Δ</m:t>
        </m:r>
        <m:r>
          <w:rPr>
            <w:rFonts w:ascii="Cambria Math" w:hAnsi="Cambria Math"/>
            <w:szCs w:val="22"/>
          </w:rPr>
          <m:t>T</m:t>
        </m:r>
      </m:oMath>
      <w:r>
        <w:rPr>
          <w:szCs w:val="22"/>
        </w:rPr>
        <w:t xml:space="preserve"> permet également d’éviter l’effet Morton instable. </w:t>
      </w:r>
    </w:p>
    <w:p w14:paraId="1ED5A73A" w14:textId="13159A06" w:rsidR="000E4C36" w:rsidRDefault="006C003B" w:rsidP="006C003B">
      <w:pPr>
        <w:pStyle w:val="Titre3"/>
        <w:ind w:left="709"/>
      </w:pPr>
      <w:r>
        <w:t>Conclusion sur les solutions</w:t>
      </w:r>
    </w:p>
    <w:p w14:paraId="057D2401" w14:textId="77777777" w:rsidR="000E4C36" w:rsidRPr="00D0661F" w:rsidRDefault="000E4C36" w:rsidP="000E4C36"/>
    <w:p w14:paraId="2CDAFC3A" w14:textId="77777777" w:rsidR="000E4C36" w:rsidRDefault="000E4C36" w:rsidP="000E4C36">
      <w:pPr>
        <w:spacing w:line="360" w:lineRule="auto"/>
        <w:rPr>
          <w:szCs w:val="22"/>
        </w:rPr>
      </w:pPr>
      <w:r>
        <w:rPr>
          <w:szCs w:val="22"/>
        </w:rPr>
        <w:t xml:space="preserve">En synthétisé et analysant ces solutions utilisée dans la littérature, les solutions efficaces et universelles pour éviter l’effet Morton instable sont difficiles à trouver, à part la limitation de masse en porte à faux en phase de la conception. Dans la plupart du cas, les solutions trouvées sont valables uniquement aux cas individuels. Cette difficulté est liée intrinsèquement à la nature des phénomènes multi-physiques de l’effet Morton. En fait, les solutions utilisées pour diminuer le risque de cette instabilité font intervenir les plusieurs effets qui contribuent au déclenchement de l’effet Morton instable. Souvent, ceux-ci sont contradictoires. Par exemple, la réduction du jeu radial du palier hydrodynamique. Ainsi, en fonction de configuration de chaque rotor, l’effet prédominant n’est pas le </w:t>
      </w:r>
      <w:r>
        <w:rPr>
          <w:szCs w:val="22"/>
        </w:rPr>
        <w:lastRenderedPageBreak/>
        <w:t xml:space="preserve">même. Malgré le manque des solutions universelles, les pistes de la prévention évoquées par ces solutions donnent le chemin à suivre pour trouver les solutions pertinentes aux cas individuels. En suivante ces pistes, des études basant sur la méthode de l’analyse numérique de l’effet Morton pourrait être effectué afin de trouver, de justifier et de proposer les solutions. </w:t>
      </w:r>
    </w:p>
    <w:p w14:paraId="680B09F2" w14:textId="77777777" w:rsidR="000E4C36" w:rsidRDefault="000E4C36" w:rsidP="000E4C36">
      <w:pPr>
        <w:spacing w:line="360" w:lineRule="auto"/>
        <w:rPr>
          <w:szCs w:val="22"/>
        </w:rPr>
      </w:pPr>
      <w:r>
        <w:rPr>
          <w:szCs w:val="22"/>
        </w:rPr>
        <w:t xml:space="preserve">En outre, pour la configuration figée d’un rotor, c’est-à-dire la modification de l’ensemble de structure n’est pas possible, les conditions de fonctionnement peuvent être optimisées pour échapper à l’effet Morton instable. Cette optimisation est réalisée principalement en suivant deux pistes : (1) éloigner de la vitesse critique du mode dominant et augmenter l’amortissement pour diminuer le niveau de la vibration, ainsi que la différence de la température au rotor </w:t>
      </w:r>
      <m:oMath>
        <m:r>
          <m:rPr>
            <m:sty m:val="p"/>
          </m:rPr>
          <w:rPr>
            <w:rFonts w:ascii="Cambria Math" w:hAnsi="Cambria Math"/>
            <w:szCs w:val="22"/>
          </w:rPr>
          <m:t>Δ</m:t>
        </m:r>
        <m:r>
          <w:rPr>
            <w:rFonts w:ascii="Cambria Math" w:hAnsi="Cambria Math"/>
            <w:szCs w:val="22"/>
          </w:rPr>
          <m:t>T </m:t>
        </m:r>
      </m:oMath>
      <w:r>
        <w:rPr>
          <w:szCs w:val="22"/>
        </w:rPr>
        <w:t xml:space="preserve">; (2) refroidir le film lubrifiant ou diminuer le cisaillement visqueux pour limiter la génération de la chaleur. </w:t>
      </w:r>
    </w:p>
    <w:p w14:paraId="0A8970B1" w14:textId="77777777" w:rsidR="000E4C36" w:rsidRPr="00A548E9" w:rsidRDefault="000E4C36" w:rsidP="002A5190">
      <w:pPr>
        <w:pStyle w:val="Titre2"/>
        <w:ind w:left="709"/>
      </w:pPr>
      <w:r>
        <w:t>Conclusion</w:t>
      </w:r>
    </w:p>
    <w:p w14:paraId="55B4FFBB" w14:textId="77777777" w:rsidR="000E4C36" w:rsidRDefault="000E4C36" w:rsidP="000E4C36">
      <w:pPr>
        <w:spacing w:line="360" w:lineRule="auto"/>
        <w:rPr>
          <w:sz w:val="23"/>
          <w:szCs w:val="23"/>
        </w:rPr>
      </w:pPr>
    </w:p>
    <w:p w14:paraId="1BC38313" w14:textId="77777777" w:rsidR="000E4C36" w:rsidRDefault="000E4C36" w:rsidP="000E4C36">
      <w:pPr>
        <w:spacing w:line="360" w:lineRule="auto"/>
        <w:rPr>
          <w:sz w:val="23"/>
          <w:szCs w:val="23"/>
        </w:rPr>
      </w:pPr>
      <w:r>
        <w:rPr>
          <w:sz w:val="23"/>
          <w:szCs w:val="23"/>
        </w:rPr>
        <w:t xml:space="preserve">Ce chapitre a présenté la méthode d’analyse numérique de l’effet Morton avec deux approches différentes et a illustré son application aux trois cas d’étude : deux cas du banc d’essai et un cas dans la littérature. Le résultat de l’analyse sur le rotor 430mm permet de décrypter ceux-ci du banc d’essais qui sont présentés dans le chapitre suivant. Puis, l’analyse sur le rotor 700mm permet de montrer la possibilité de déclencher l’effet Morton instable sous condition des grands balourds. Ensuite, l’étude du cas historique montre la validation de la méthode actuelle pour investiguer l’effet Morton. Enfin, les solutions et pistes de préventions de l’effet Morton sont discutées en appuyant sur les coefficients d’influence de l’effet Morton.  En concluant sur les solutions empiriques et les pistes de prévention préposées, les solutions universelles de l’effet Morton sont difficiles à trouver et la méthode d’analyse de l’effet Morton permet de trouver, justifier et proposer les solutions aux cas individuels.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954F116" w14:textId="77777777" w:rsidR="004B78C8" w:rsidRDefault="004B78C8">
      <w:pPr>
        <w:overflowPunct/>
        <w:autoSpaceDE/>
        <w:autoSpaceDN/>
        <w:adjustRightInd/>
        <w:spacing w:after="160" w:line="259" w:lineRule="auto"/>
        <w:jc w:val="left"/>
        <w:textAlignment w:val="auto"/>
      </w:pPr>
    </w:p>
    <w:p w14:paraId="7FCCF409" w14:textId="77777777" w:rsidR="004B78C8" w:rsidRDefault="004B78C8">
      <w:pPr>
        <w:overflowPunct/>
        <w:autoSpaceDE/>
        <w:autoSpaceDN/>
        <w:adjustRightInd/>
        <w:spacing w:after="160" w:line="259" w:lineRule="auto"/>
        <w:jc w:val="left"/>
        <w:textAlignment w:val="auto"/>
      </w:pPr>
    </w:p>
    <w:p w14:paraId="04C12B24" w14:textId="5A36D131" w:rsidR="00232B06" w:rsidRPr="005B6FDA" w:rsidRDefault="00C0203E" w:rsidP="005C2433">
      <w:pPr>
        <w:pStyle w:val="Titre1"/>
        <w:numPr>
          <w:ilvl w:val="0"/>
          <w:numId w:val="0"/>
        </w:numPr>
        <w:ind w:left="567" w:hanging="567"/>
      </w:pPr>
      <w:bookmarkStart w:id="378" w:name="_Toc534293631"/>
      <w:r w:rsidRPr="005B6FDA">
        <w:lastRenderedPageBreak/>
        <w:t>Conclusion</w:t>
      </w:r>
      <w:r w:rsidR="005C2433" w:rsidRPr="005B6FDA">
        <w:t xml:space="preserve"> générale</w:t>
      </w:r>
      <w:bookmarkEnd w:id="378"/>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Pr="005B6FDA" w:rsidRDefault="0039716A" w:rsidP="0039716A">
      <w:pPr>
        <w:overflowPunct/>
        <w:autoSpaceDE/>
        <w:autoSpaceDN/>
        <w:adjustRightInd/>
        <w:spacing w:after="160" w:line="360" w:lineRule="auto"/>
        <w:textAlignment w:val="auto"/>
        <w:rPr>
          <w:rFonts w:asciiTheme="minorHAnsi" w:hAnsiTheme="minorHAnsi"/>
        </w:rPr>
      </w:pPr>
    </w:p>
    <w:p w14:paraId="2BC400B0" w14:textId="77777777" w:rsidR="00743BE7" w:rsidRPr="005B6FDA" w:rsidRDefault="00743BE7">
      <w:pPr>
        <w:overflowPunct/>
        <w:autoSpaceDE/>
        <w:autoSpaceDN/>
        <w:adjustRightInd/>
        <w:spacing w:after="160" w:line="259" w:lineRule="auto"/>
        <w:jc w:val="left"/>
        <w:textAlignment w:val="auto"/>
      </w:pPr>
    </w:p>
    <w:p w14:paraId="195B1C68" w14:textId="77777777" w:rsidR="00743BE7" w:rsidRPr="005B6FDA" w:rsidRDefault="00743BE7">
      <w:pPr>
        <w:overflowPunct/>
        <w:autoSpaceDE/>
        <w:autoSpaceDN/>
        <w:adjustRightInd/>
        <w:spacing w:after="160" w:line="259" w:lineRule="auto"/>
        <w:jc w:val="left"/>
        <w:textAlignment w:val="auto"/>
      </w:pPr>
    </w:p>
    <w:p w14:paraId="575D8BA9" w14:textId="77777777" w:rsidR="00743BE7" w:rsidRPr="005B6FDA" w:rsidRDefault="00743BE7">
      <w:pPr>
        <w:overflowPunct/>
        <w:autoSpaceDE/>
        <w:autoSpaceDN/>
        <w:adjustRightInd/>
        <w:spacing w:after="160" w:line="259" w:lineRule="auto"/>
        <w:jc w:val="left"/>
        <w:textAlignment w:val="auto"/>
      </w:pPr>
    </w:p>
    <w:p w14:paraId="4A7A1559" w14:textId="47662177" w:rsidR="003C581B" w:rsidRDefault="003C581B" w:rsidP="004E7EEC">
      <w:pPr>
        <w:pStyle w:val="Titre1"/>
        <w:numPr>
          <w:ilvl w:val="0"/>
          <w:numId w:val="0"/>
        </w:numPr>
        <w:ind w:left="567" w:hanging="567"/>
      </w:pPr>
      <w:r w:rsidRPr="005B6FDA">
        <w:br w:type="page"/>
      </w:r>
      <w:bookmarkStart w:id="379" w:name="_Toc534293632"/>
      <w:r w:rsidR="00FC46F1">
        <w:lastRenderedPageBreak/>
        <w:t>Références</w:t>
      </w:r>
      <w:bookmarkEnd w:id="379"/>
    </w:p>
    <w:p w14:paraId="346F08DE" w14:textId="77777777" w:rsidR="00B20501" w:rsidRDefault="00B20501" w:rsidP="00B20501"/>
    <w:p w14:paraId="73698188" w14:textId="77777777" w:rsidR="00B20501" w:rsidRDefault="00B20501" w:rsidP="008F23B1">
      <w:pPr>
        <w:pStyle w:val="Paragraphedeliste"/>
        <w:numPr>
          <w:ilvl w:val="0"/>
          <w:numId w:val="14"/>
        </w:numPr>
        <w:spacing w:line="360" w:lineRule="auto"/>
        <w:jc w:val="both"/>
        <w:rPr>
          <w:lang w:val="en-US"/>
        </w:rPr>
      </w:pPr>
      <w:bookmarkStart w:id="380" w:name="_Ref533090097"/>
      <w:r w:rsidRPr="00E26096">
        <w:rPr>
          <w:lang w:val="en-US"/>
        </w:rPr>
        <w:t>P.G.</w:t>
      </w:r>
      <w:r>
        <w:rPr>
          <w:lang w:val="en-US"/>
        </w:rPr>
        <w:t xml:space="preserve"> </w:t>
      </w:r>
      <w:r w:rsidRPr="00E26096">
        <w:rPr>
          <w:lang w:val="en-US"/>
        </w:rPr>
        <w:t>Morton, "Some Aspects of Thermal Instability in Generators," G.E.C. Internal Report No.</w:t>
      </w:r>
      <w:r>
        <w:rPr>
          <w:lang w:val="en-US"/>
        </w:rPr>
        <w:t>S/W40 u183, 1975.</w:t>
      </w:r>
      <w:bookmarkEnd w:id="380"/>
    </w:p>
    <w:p w14:paraId="1A368962" w14:textId="77777777" w:rsidR="00093862" w:rsidRDefault="00093862" w:rsidP="008F23B1">
      <w:pPr>
        <w:pStyle w:val="Paragraphedeliste"/>
        <w:numPr>
          <w:ilvl w:val="0"/>
          <w:numId w:val="14"/>
        </w:numPr>
        <w:spacing w:line="360" w:lineRule="auto"/>
        <w:jc w:val="both"/>
        <w:rPr>
          <w:lang w:val="en-US"/>
        </w:rPr>
      </w:pPr>
      <w:bookmarkStart w:id="381" w:name="_Ref533090111"/>
      <w:r w:rsidRPr="004854A8">
        <w:rPr>
          <w:lang w:val="en-US"/>
        </w:rPr>
        <w:t>B.</w:t>
      </w:r>
      <w:r>
        <w:rPr>
          <w:lang w:val="en-US"/>
        </w:rPr>
        <w:t xml:space="preserve"> </w:t>
      </w:r>
      <w:r w:rsidRPr="004854A8">
        <w:rPr>
          <w:lang w:val="en-US"/>
        </w:rPr>
        <w:t>Hesseborn, "Measurements of Temperature Unsymmetries in Bearing Journal Due to Vibration"</w:t>
      </w:r>
      <w:r>
        <w:rPr>
          <w:lang w:val="en-US"/>
        </w:rPr>
        <w:t xml:space="preserve">, </w:t>
      </w:r>
      <w:r w:rsidRPr="004854A8">
        <w:rPr>
          <w:lang w:val="en-US"/>
        </w:rPr>
        <w:t>Internal report ABB Stal.</w:t>
      </w:r>
      <w:r>
        <w:rPr>
          <w:lang w:val="en-US"/>
        </w:rPr>
        <w:t>,</w:t>
      </w:r>
      <w:r w:rsidRPr="00021E4F">
        <w:rPr>
          <w:lang w:val="en-US"/>
        </w:rPr>
        <w:t xml:space="preserve"> 1978.</w:t>
      </w:r>
      <w:bookmarkEnd w:id="381"/>
    </w:p>
    <w:p w14:paraId="730DC5F8" w14:textId="77777777" w:rsidR="00112251" w:rsidRDefault="00112251"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382" w:name="_Ref533090191"/>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382"/>
    </w:p>
    <w:p w14:paraId="65B624EB" w14:textId="77777777" w:rsidR="00210DA4" w:rsidRDefault="00210DA4"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383" w:name="_Ref533090559"/>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383"/>
    </w:p>
    <w:p w14:paraId="0F9CC413" w14:textId="77777777" w:rsidR="00723A88" w:rsidRPr="00214DA2" w:rsidRDefault="00723A88" w:rsidP="008F23B1">
      <w:pPr>
        <w:pStyle w:val="Paragraphedeliste"/>
        <w:numPr>
          <w:ilvl w:val="0"/>
          <w:numId w:val="14"/>
        </w:numPr>
        <w:spacing w:line="360" w:lineRule="auto"/>
        <w:jc w:val="both"/>
        <w:rPr>
          <w:lang w:val="en-US" w:eastAsia="en-US"/>
        </w:rPr>
      </w:pPr>
      <w:bookmarkStart w:id="384"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384"/>
    </w:p>
    <w:p w14:paraId="163C8E21" w14:textId="77777777" w:rsidR="004156A8" w:rsidRDefault="004156A8"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385" w:name="_Ref533092212"/>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385"/>
    </w:p>
    <w:p w14:paraId="4D272F95" w14:textId="72AC1619" w:rsidR="004D0240" w:rsidRPr="00186667" w:rsidRDefault="004D0240"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386" w:name="_Ref533092881"/>
      <w:r w:rsidRPr="00A22718">
        <w:rPr>
          <w:rFonts w:asciiTheme="minorHAnsi" w:hAnsiTheme="minorHAnsi"/>
          <w:lang w:val="en-US"/>
        </w:rPr>
        <w:t>A.</w:t>
      </w:r>
      <w:r w:rsidR="00C16871" w:rsidRPr="00595A8C">
        <w:rPr>
          <w:rFonts w:asciiTheme="minorHAnsi" w:hAnsiTheme="minorHAnsi"/>
          <w:lang w:val="en-US"/>
        </w:rPr>
        <w:t>D.</w:t>
      </w:r>
      <w:r w:rsidR="00C16871">
        <w:rPr>
          <w:rFonts w:asciiTheme="minorHAnsi" w:hAnsiTheme="minorHAnsi"/>
          <w:lang w:val="en-US"/>
        </w:rPr>
        <w:t xml:space="preserve"> </w:t>
      </w:r>
      <w:r w:rsidR="008C537F" w:rsidRPr="00595A8C">
        <w:rPr>
          <w:rFonts w:asciiTheme="minorHAnsi" w:hAnsiTheme="minorHAnsi"/>
          <w:lang w:val="en-US"/>
        </w:rPr>
        <w:t>Dimarogonas</w:t>
      </w:r>
      <w:r w:rsidRPr="00A22718">
        <w:rPr>
          <w:rFonts w:asciiTheme="minorHAnsi" w:hAnsiTheme="minorHAnsi"/>
          <w:lang w:val="en-US"/>
        </w:rPr>
        <w:t>, “Packing Rub Effect in Rotating Machinery,” Ph.D. thesis, RPI, Troy, NY. 1970.</w:t>
      </w:r>
      <w:bookmarkEnd w:id="386"/>
    </w:p>
    <w:p w14:paraId="6E03F773" w14:textId="40289C0F" w:rsidR="0083268D" w:rsidRPr="00595A8C" w:rsidRDefault="0083268D"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387" w:name="_Ref533092883"/>
      <w:r w:rsidRPr="00595A8C">
        <w:rPr>
          <w:rFonts w:asciiTheme="minorHAnsi" w:hAnsiTheme="minorHAnsi"/>
          <w:lang w:val="en-US"/>
        </w:rPr>
        <w:t>A</w:t>
      </w:r>
      <w:r w:rsidR="008C537F">
        <w:rPr>
          <w:rFonts w:asciiTheme="minorHAnsi" w:hAnsiTheme="minorHAnsi"/>
          <w:lang w:val="en-US"/>
        </w:rPr>
        <w:t xml:space="preserve">.D. </w:t>
      </w:r>
      <w:r w:rsidRPr="00595A8C">
        <w:rPr>
          <w:rFonts w:asciiTheme="minorHAnsi" w:hAnsiTheme="minorHAnsi"/>
          <w:lang w:val="en-US"/>
        </w:rPr>
        <w:t xml:space="preserve">Dimarogonas, “A study of the Newkirk effect in turbomachinery”, Wear,  Volume 28, Issue 3,  1974, Pages 369-382,  ISSN 0043-1648, </w:t>
      </w:r>
      <w:r>
        <w:rPr>
          <w:rFonts w:asciiTheme="minorHAnsi" w:hAnsiTheme="minorHAnsi"/>
          <w:lang w:val="en-US"/>
        </w:rPr>
        <w:t xml:space="preserve"> </w:t>
      </w:r>
      <w:r w:rsidRPr="00595A8C">
        <w:rPr>
          <w:rFonts w:asciiTheme="minorHAnsi" w:hAnsiTheme="minorHAnsi"/>
          <w:lang w:val="en-US"/>
        </w:rPr>
        <w:t>https://doi.org/10.1016/0043-1648(74)90193-8.</w:t>
      </w:r>
      <w:bookmarkEnd w:id="387"/>
    </w:p>
    <w:p w14:paraId="2D4AC90B" w14:textId="77777777" w:rsidR="00FB4CDE" w:rsidRDefault="00FB4CDE"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388" w:name="_Ref533093007"/>
      <w:r w:rsidRPr="00534FE6">
        <w:rPr>
          <w:rFonts w:asciiTheme="minorHAnsi" w:hAnsiTheme="minorHAnsi"/>
          <w:lang w:val="en-US"/>
        </w:rPr>
        <w:t>W.</w:t>
      </w:r>
      <w:r>
        <w:rPr>
          <w:rFonts w:asciiTheme="minorHAnsi" w:hAnsiTheme="minorHAnsi"/>
          <w:lang w:val="en-US"/>
        </w:rPr>
        <w:t xml:space="preserve"> </w:t>
      </w:r>
      <w:r w:rsidRPr="00534FE6">
        <w:rPr>
          <w:rFonts w:asciiTheme="minorHAnsi" w:hAnsiTheme="minorHAnsi"/>
          <w:lang w:val="en-US"/>
        </w:rPr>
        <w:t xml:space="preserve">Kellenberger, "Spiral Vibrations due to the Seal Rings in Turbogenerators Thermally Induced Interaction between Rotor and Stator," Journal of Mechanical Design, 102(1), pp. 177-184. </w:t>
      </w:r>
      <w:r>
        <w:rPr>
          <w:rFonts w:asciiTheme="minorHAnsi" w:hAnsiTheme="minorHAnsi"/>
          <w:lang w:val="en-US"/>
        </w:rPr>
        <w:t>1980.</w:t>
      </w:r>
      <w:bookmarkEnd w:id="388"/>
    </w:p>
    <w:p w14:paraId="0F306D42" w14:textId="0BC97DE3" w:rsidR="00DA2BAE" w:rsidRPr="00061411" w:rsidRDefault="00DC528A"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89" w:name="_Ref533093642"/>
      <w:r w:rsidR="00BF4B19" w:rsidRPr="00BA2AB0">
        <w:rPr>
          <w:rFonts w:asciiTheme="minorHAnsi" w:hAnsiTheme="minorHAnsi"/>
          <w:lang w:val="en-US"/>
        </w:rPr>
        <w:t>J.</w:t>
      </w:r>
      <w:r w:rsidR="00BF4B19">
        <w:rPr>
          <w:rFonts w:asciiTheme="minorHAnsi" w:hAnsiTheme="minorHAnsi"/>
          <w:lang w:val="en-US"/>
        </w:rPr>
        <w:t xml:space="preserve"> </w:t>
      </w:r>
      <w:r w:rsidR="00BF4B19" w:rsidRPr="00BA2AB0">
        <w:rPr>
          <w:rFonts w:asciiTheme="minorHAnsi" w:hAnsiTheme="minorHAnsi"/>
          <w:lang w:val="en-US"/>
        </w:rPr>
        <w:t>Schmied, "Spiral Vibrations of Rotors," Proceedings of the AS</w:t>
      </w:r>
      <w:r w:rsidR="00BF4B19">
        <w:rPr>
          <w:rFonts w:asciiTheme="minorHAnsi" w:hAnsiTheme="minorHAnsi"/>
          <w:lang w:val="en-US"/>
        </w:rPr>
        <w:t>ME Design Technology Conference,</w:t>
      </w:r>
      <w:r w:rsidR="00BF4B19" w:rsidRPr="00BA2AB0">
        <w:rPr>
          <w:rFonts w:asciiTheme="minorHAnsi" w:hAnsiTheme="minorHAnsi"/>
          <w:lang w:val="en-US"/>
        </w:rPr>
        <w:t xml:space="preserve"> </w:t>
      </w:r>
      <w:r w:rsidR="00BF4B19">
        <w:rPr>
          <w:rFonts w:asciiTheme="minorHAnsi" w:hAnsiTheme="minorHAnsi"/>
          <w:lang w:val="en-US"/>
        </w:rPr>
        <w:t>1987.</w:t>
      </w:r>
      <w:bookmarkEnd w:id="389"/>
    </w:p>
    <w:p w14:paraId="14EC6496" w14:textId="4BDB9A05" w:rsidR="00922F73" w:rsidRPr="00A22718" w:rsidRDefault="00922F73"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90" w:name="_Ref533094789"/>
      <w:r>
        <w:rPr>
          <w:rFonts w:asciiTheme="minorHAnsi" w:hAnsiTheme="minorHAnsi"/>
          <w:lang w:val="en-US"/>
        </w:rPr>
        <w:t>F. de</w:t>
      </w:r>
      <w:r w:rsidRPr="00A22718">
        <w:rPr>
          <w:rFonts w:asciiTheme="minorHAnsi" w:hAnsiTheme="minorHAnsi"/>
          <w:lang w:val="en-US"/>
        </w:rPr>
        <w:t xml:space="preserve"> Jongh, The synchronous rotor instability phenomenon – Morton Effect, Proceedings of the thirty-seventh turbomachinery symposium, 2008.</w:t>
      </w:r>
      <w:bookmarkEnd w:id="390"/>
    </w:p>
    <w:p w14:paraId="1EEB194A" w14:textId="77777777" w:rsidR="00321C5D" w:rsidRPr="00793550" w:rsidRDefault="001101C2"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lang w:val="en-US"/>
        </w:rPr>
        <w:t xml:space="preserve"> </w:t>
      </w:r>
      <w:bookmarkStart w:id="391" w:name="_Ref533096085"/>
      <w:r w:rsidR="00321C5D" w:rsidRPr="00A22718">
        <w:rPr>
          <w:rFonts w:asciiTheme="minorHAnsi" w:hAnsiTheme="minorHAnsi"/>
          <w:lang w:val="en-US"/>
        </w:rPr>
        <w:t>F.M. De Jongh, and P.G. Morton, “The synchronous Instability of a Compressor Rotor Due to Bearing Journal Differential Heating”, ASME Paper No. 94-GT-35. Alson published in ASME Transactions, Journal of Engineering for Gas Turbines and Power; 118, October 1994, pp.816-824</w:t>
      </w:r>
      <w:bookmarkEnd w:id="391"/>
    </w:p>
    <w:p w14:paraId="1EBAA8BB" w14:textId="4525EDF2" w:rsidR="00BD1F8A" w:rsidRPr="008A1AD8" w:rsidRDefault="00B109EE" w:rsidP="008F23B1">
      <w:pPr>
        <w:pStyle w:val="Paragraphedeliste"/>
        <w:numPr>
          <w:ilvl w:val="0"/>
          <w:numId w:val="14"/>
        </w:numPr>
        <w:spacing w:line="360" w:lineRule="auto"/>
        <w:jc w:val="both"/>
        <w:rPr>
          <w:lang w:val="en-US"/>
        </w:rPr>
      </w:pPr>
      <w:r>
        <w:rPr>
          <w:rFonts w:asciiTheme="minorHAnsi" w:hAnsiTheme="minorHAnsi"/>
          <w:lang w:val="en-US"/>
        </w:rPr>
        <w:t xml:space="preserve"> </w:t>
      </w:r>
      <w:bookmarkStart w:id="392" w:name="_Ref533096146"/>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392"/>
    </w:p>
    <w:p w14:paraId="26F3A384" w14:textId="6BD4BE6A" w:rsidR="008A1AD8" w:rsidRPr="00214DA2" w:rsidRDefault="008A1AD8" w:rsidP="008F23B1">
      <w:pPr>
        <w:pStyle w:val="Paragraphedeliste"/>
        <w:numPr>
          <w:ilvl w:val="0"/>
          <w:numId w:val="14"/>
        </w:numPr>
        <w:spacing w:line="360" w:lineRule="auto"/>
        <w:jc w:val="both"/>
        <w:rPr>
          <w:lang w:val="en-US" w:eastAsia="en-US"/>
        </w:rPr>
      </w:pPr>
      <w:r>
        <w:rPr>
          <w:lang w:val="en-US" w:eastAsia="en-US"/>
        </w:rPr>
        <w:lastRenderedPageBreak/>
        <w:t xml:space="preserve"> </w:t>
      </w:r>
      <w:bookmarkStart w:id="393"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393"/>
    </w:p>
    <w:p w14:paraId="614F4BB7" w14:textId="77777777" w:rsidR="005A417B" w:rsidRDefault="005A417B"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lang w:val="en-US"/>
        </w:rPr>
        <w:t xml:space="preserve"> </w:t>
      </w:r>
      <w:bookmarkStart w:id="394" w:name="_Ref533096262"/>
      <w:r w:rsidRPr="0096336F">
        <w:rPr>
          <w:rFonts w:asciiTheme="minorHAnsi" w:hAnsiTheme="minorHAnsi"/>
          <w:lang w:val="en-US"/>
        </w:rPr>
        <w:t>P.Keogh and P.Morton,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394"/>
    </w:p>
    <w:p w14:paraId="57E91B42" w14:textId="5B0C5B59" w:rsidR="00D40424" w:rsidRDefault="00D40424"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95" w:name="_Ref533096446"/>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395"/>
    </w:p>
    <w:p w14:paraId="394FFF6A" w14:textId="7ACC6010" w:rsidR="00575251" w:rsidRPr="00575251" w:rsidRDefault="00575251"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6AF529B1" w14:textId="5A4D686E" w:rsidR="00C622AA" w:rsidRDefault="00C622AA"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96" w:name="_Ref533096550"/>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Jongh and P.</w:t>
      </w:r>
      <w:r>
        <w:rPr>
          <w:rFonts w:asciiTheme="minorHAnsi" w:hAnsiTheme="minorHAnsi"/>
          <w:lang w:val="en-US"/>
        </w:rPr>
        <w:t xml:space="preserve"> Van Der Hoeven, eds.,</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396"/>
    </w:p>
    <w:p w14:paraId="6CDAF688" w14:textId="77777777" w:rsidR="00E36A14" w:rsidRPr="00A22718" w:rsidRDefault="00C622AA"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lang w:val="en-US"/>
        </w:rPr>
        <w:t xml:space="preserve"> </w:t>
      </w:r>
      <w:bookmarkStart w:id="397" w:name="_Ref533096804"/>
      <w:r w:rsidR="00E36A14">
        <w:rPr>
          <w:rFonts w:asciiTheme="minorHAnsi" w:hAnsiTheme="minorHAnsi"/>
          <w:lang w:val="en-US"/>
        </w:rPr>
        <w:t>A.C. Balbahadur and G</w:t>
      </w:r>
      <w:r w:rsidR="00E36A14" w:rsidRPr="00A22718">
        <w:rPr>
          <w:rFonts w:asciiTheme="minorHAnsi" w:hAnsiTheme="minorHAnsi"/>
          <w:lang w:val="en-US"/>
        </w:rPr>
        <w:t>.Kirk, “Part I-theoretical model for a synchronous thermal instability operating in overhung rotors”, International Journal of Rotating Machinery, vol. 10, pp.447-487, 2004.</w:t>
      </w:r>
      <w:bookmarkEnd w:id="397"/>
    </w:p>
    <w:p w14:paraId="27309E45" w14:textId="327A6596" w:rsidR="00E36A14" w:rsidRPr="00A22718" w:rsidRDefault="00E36A14"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398" w:name="_Ref533096918"/>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398"/>
    </w:p>
    <w:p w14:paraId="0F347A70" w14:textId="77777777" w:rsidR="00E36A14" w:rsidRPr="00A22718" w:rsidRDefault="00E36A14"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A.C. Balbahadur, 'A Thermoelastohydrodynamic Model of the Morton Effect Operating in Overhung Rotors Supported by Plain or Tilting Pad Journal Bearings', PhD Thesis, Virginia Polytechnic Institute and University, 2001.</w:t>
      </w:r>
    </w:p>
    <w:p w14:paraId="1736A8BA" w14:textId="0D0C8B10" w:rsidR="008A1AD8" w:rsidRPr="00735C1D" w:rsidRDefault="00735C1D" w:rsidP="008F23B1">
      <w:pPr>
        <w:pStyle w:val="Paragraphedeliste"/>
        <w:numPr>
          <w:ilvl w:val="0"/>
          <w:numId w:val="14"/>
        </w:numPr>
        <w:spacing w:line="360" w:lineRule="auto"/>
        <w:jc w:val="both"/>
        <w:rPr>
          <w:lang w:val="en-US"/>
        </w:rPr>
      </w:pPr>
      <w:r>
        <w:rPr>
          <w:rFonts w:asciiTheme="minorHAnsi" w:hAnsiTheme="minorHAnsi"/>
          <w:lang w:val="en-US"/>
        </w:rPr>
        <w:t xml:space="preserve"> </w:t>
      </w:r>
      <w:bookmarkStart w:id="399" w:name="_Ref533096880"/>
      <w:r w:rsidR="00927F19" w:rsidRPr="001E02B9">
        <w:rPr>
          <w:rFonts w:asciiTheme="minorHAnsi" w:hAnsiTheme="minorHAnsi"/>
          <w:lang w:val="en-US"/>
        </w:rPr>
        <w:t>G.</w:t>
      </w:r>
      <w:r w:rsidR="00927F19">
        <w:rPr>
          <w:rFonts w:asciiTheme="minorHAnsi" w:hAnsiTheme="minorHAnsi"/>
          <w:lang w:val="en-US"/>
        </w:rPr>
        <w:t xml:space="preserve"> </w:t>
      </w:r>
      <w:r w:rsidR="00927F19" w:rsidRPr="001E02B9">
        <w:rPr>
          <w:rFonts w:asciiTheme="minorHAnsi" w:hAnsiTheme="minorHAnsi"/>
          <w:lang w:val="en-US"/>
        </w:rPr>
        <w:t>Kirk</w:t>
      </w:r>
      <w:r w:rsidR="00927F19">
        <w:rPr>
          <w:rFonts w:asciiTheme="minorHAnsi" w:hAnsiTheme="minorHAnsi"/>
          <w:lang w:val="en-US"/>
        </w:rPr>
        <w:t xml:space="preserve"> </w:t>
      </w:r>
      <w:r w:rsidR="00927F19" w:rsidRPr="001E02B9">
        <w:rPr>
          <w:rFonts w:asciiTheme="minorHAnsi" w:hAnsiTheme="minorHAnsi"/>
          <w:lang w:val="en-US"/>
        </w:rPr>
        <w:t>and Z.</w:t>
      </w:r>
      <w:r w:rsidR="00927F19">
        <w:rPr>
          <w:rFonts w:asciiTheme="minorHAnsi" w:hAnsiTheme="minorHAnsi"/>
          <w:lang w:val="en-US"/>
        </w:rPr>
        <w:t xml:space="preserve"> </w:t>
      </w:r>
      <w:r w:rsidR="00927F19" w:rsidRPr="001E02B9">
        <w:rPr>
          <w:rFonts w:asciiTheme="minorHAnsi" w:hAnsiTheme="minorHAnsi"/>
          <w:lang w:val="en-US"/>
        </w:rPr>
        <w:t>Guo, "Design Tool for Prediction of Thermal Synchronous Instability," ASME International Design Engineering Technical Conferences and Computers and Information in Engineering Co</w:t>
      </w:r>
      <w:r w:rsidR="00927F19">
        <w:rPr>
          <w:rFonts w:asciiTheme="minorHAnsi" w:hAnsiTheme="minorHAnsi"/>
          <w:lang w:val="en-US"/>
        </w:rPr>
        <w:t>nference, Portland, Oregon, USA, 2013.</w:t>
      </w:r>
      <w:bookmarkEnd w:id="399"/>
    </w:p>
    <w:p w14:paraId="112D0B25" w14:textId="56AA9DBB" w:rsidR="00022F93" w:rsidRPr="00A22718" w:rsidRDefault="00022F93"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00" w:name="_Ref533097388"/>
      <w:r w:rsidRPr="00A22718">
        <w:rPr>
          <w:rFonts w:asciiTheme="minorHAnsi" w:hAnsiTheme="minorHAnsi"/>
          <w:lang w:val="en-US"/>
        </w:rPr>
        <w:t>J.G.</w:t>
      </w:r>
      <w:r>
        <w:rPr>
          <w:rFonts w:asciiTheme="minorHAnsi" w:hAnsiTheme="minorHAnsi"/>
          <w:lang w:val="en-US"/>
        </w:rPr>
        <w:t xml:space="preserve"> </w:t>
      </w:r>
      <w:r w:rsidRPr="00A22718">
        <w:rPr>
          <w:rFonts w:asciiTheme="minorHAnsi" w:hAnsiTheme="minorHAnsi"/>
          <w:lang w:val="en-US"/>
        </w:rPr>
        <w:t>Lee and A.</w:t>
      </w:r>
      <w:r>
        <w:rPr>
          <w:rFonts w:asciiTheme="minorHAnsi" w:hAnsiTheme="minorHAnsi"/>
          <w:lang w:val="en-US"/>
        </w:rPr>
        <w:t xml:space="preserve"> </w:t>
      </w:r>
      <w:r w:rsidRPr="00A22718">
        <w:rPr>
          <w:rFonts w:asciiTheme="minorHAnsi" w:hAnsiTheme="minorHAnsi"/>
          <w:lang w:val="en-US"/>
        </w:rPr>
        <w:t>Palazzolo, “Morton Effect Cyclic Vibration Amplitude Determination for Tilt Pad Bearing Supported Machinery,” Journal of Tribology-Transactions of the ASME, vol.135, Jan 2013</w:t>
      </w:r>
      <w:bookmarkEnd w:id="400"/>
    </w:p>
    <w:p w14:paraId="0811432A" w14:textId="77777777" w:rsidR="00022F93" w:rsidRPr="00A22718" w:rsidRDefault="00022F93"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01" w:name="_Ref533097655"/>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 Theoretical Model,” Journal of Tribology-Transactions of the ASME, vol.136(3), Apr 2014</w:t>
      </w:r>
      <w:bookmarkEnd w:id="401"/>
    </w:p>
    <w:p w14:paraId="194A68FE" w14:textId="77777777" w:rsidR="00022F93" w:rsidRDefault="00022F93"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II: Advanced Modeling and Parametric Studies,” Journal of Tribology-Transactions of the ASME, vol.136(3), Apr 2014</w:t>
      </w:r>
    </w:p>
    <w:p w14:paraId="5D968D53" w14:textId="73B88935" w:rsidR="00507EBB" w:rsidRDefault="00507EBB"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bookmarkStart w:id="402" w:name="_Ref533097470"/>
      <w:r w:rsidRPr="00A22718">
        <w:rPr>
          <w:rFonts w:asciiTheme="minorHAnsi" w:hAnsiTheme="minorHAnsi"/>
          <w:lang w:val="en-US"/>
        </w:rPr>
        <w:t>R.Gomiciaga and P.S.Koegh, “ Orbit Inducced Journal Temperature Variation in Hydrodynamic Bearings,” ASME Journal of Tribology , 121, pp.77-84, 1999</w:t>
      </w:r>
      <w:bookmarkEnd w:id="402"/>
    </w:p>
    <w:p w14:paraId="4FA164C3" w14:textId="77777777" w:rsidR="004B1DDA" w:rsidRDefault="004B1DDA"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lang w:val="en-US"/>
        </w:rPr>
        <w:t xml:space="preserve"> </w:t>
      </w:r>
      <w:bookmarkStart w:id="403" w:name="_Ref533097808"/>
      <w:r w:rsidRPr="00476601">
        <w:rPr>
          <w:rFonts w:asciiTheme="minorHAnsi" w:hAnsiTheme="minorHAnsi"/>
          <w:lang w:val="en-US"/>
        </w:rPr>
        <w:t>X. Tong, A. Palazzolo and J. Suh, "Rotordynamic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403"/>
    </w:p>
    <w:p w14:paraId="52803E01" w14:textId="1CD7903F" w:rsidR="000B512B" w:rsidRDefault="000B512B"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04" w:name="_Ref533097860"/>
      <w:r w:rsidRPr="00A06579">
        <w:rPr>
          <w:rFonts w:asciiTheme="minorHAnsi" w:hAnsiTheme="minorHAnsi"/>
          <w:lang w:val="en-US"/>
        </w:rPr>
        <w:t>Z. Guo, et G. Kirk, "Morton Effect Induced Synchronous Instability in Mid-Span Rotor–Bearing</w:t>
      </w:r>
      <w:r>
        <w:rPr>
          <w:rFonts w:asciiTheme="minorHAnsi" w:hAnsiTheme="minorHAnsi"/>
          <w:lang w:val="en-US"/>
        </w:rPr>
        <w:t xml:space="preserve"> </w:t>
      </w:r>
      <w:r w:rsidRPr="00A06579">
        <w:rPr>
          <w:rFonts w:asciiTheme="minorHAnsi" w:hAnsiTheme="minorHAnsi"/>
          <w:lang w:val="en-US"/>
        </w:rPr>
        <w:t>Systems—Part I: Mechanism Study," J. Vib. Acoust., 133(6), p. 061004</w:t>
      </w:r>
      <w:r>
        <w:rPr>
          <w:rFonts w:asciiTheme="minorHAnsi" w:hAnsiTheme="minorHAnsi"/>
          <w:lang w:val="en-US"/>
        </w:rPr>
        <w:t>,</w:t>
      </w:r>
      <w:r w:rsidRPr="00A06579">
        <w:rPr>
          <w:rFonts w:asciiTheme="minorHAnsi" w:hAnsiTheme="minorHAnsi"/>
          <w:lang w:val="en-US"/>
        </w:rPr>
        <w:t xml:space="preserve"> 2011</w:t>
      </w:r>
      <w:r>
        <w:rPr>
          <w:rFonts w:asciiTheme="minorHAnsi" w:hAnsiTheme="minorHAnsi"/>
          <w:lang w:val="en-US"/>
        </w:rPr>
        <w:t>.</w:t>
      </w:r>
      <w:bookmarkEnd w:id="404"/>
    </w:p>
    <w:p w14:paraId="6B750D57" w14:textId="7F395DD5" w:rsidR="00097D09" w:rsidRDefault="000D799D"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05" w:name="_Ref533115138"/>
      <w:r>
        <w:rPr>
          <w:rFonts w:asciiTheme="minorHAnsi" w:hAnsiTheme="minorHAnsi"/>
          <w:lang w:val="en-US"/>
        </w:rPr>
        <w:t xml:space="preserve"> </w:t>
      </w:r>
      <w:bookmarkStart w:id="406" w:name="_Ref533117135"/>
      <w:r w:rsidR="00097D09" w:rsidRPr="0015161B">
        <w:rPr>
          <w:rFonts w:asciiTheme="minorHAnsi" w:hAnsiTheme="minorHAnsi"/>
          <w:lang w:val="en-US"/>
        </w:rPr>
        <w:t>B.S.</w:t>
      </w:r>
      <w:r w:rsidR="00097D09">
        <w:rPr>
          <w:rFonts w:asciiTheme="minorHAnsi" w:hAnsiTheme="minorHAnsi"/>
          <w:lang w:val="en-US"/>
        </w:rPr>
        <w:t xml:space="preserve"> Grigor’ev </w:t>
      </w:r>
      <w:r w:rsidR="00097D09" w:rsidRPr="0015161B">
        <w:rPr>
          <w:rFonts w:asciiTheme="minorHAnsi" w:hAnsiTheme="minorHAnsi"/>
          <w:lang w:val="en-US"/>
        </w:rPr>
        <w:t>, A.E.</w:t>
      </w:r>
      <w:r w:rsidR="00097D09">
        <w:rPr>
          <w:rFonts w:asciiTheme="minorHAnsi" w:hAnsiTheme="minorHAnsi"/>
          <w:lang w:val="en-US"/>
        </w:rPr>
        <w:t xml:space="preserve"> </w:t>
      </w:r>
      <w:r w:rsidR="00097D09" w:rsidRPr="0015161B">
        <w:rPr>
          <w:rFonts w:asciiTheme="minorHAnsi" w:hAnsiTheme="minorHAnsi"/>
          <w:lang w:val="en-US"/>
        </w:rPr>
        <w:t>Fedorov, and J.</w:t>
      </w:r>
      <w:r w:rsidR="00097D09">
        <w:rPr>
          <w:rFonts w:asciiTheme="minorHAnsi" w:hAnsiTheme="minorHAnsi"/>
          <w:lang w:val="en-US"/>
        </w:rPr>
        <w:t xml:space="preserve"> </w:t>
      </w:r>
      <w:r w:rsidR="00097D09" w:rsidRPr="0015161B">
        <w:rPr>
          <w:rFonts w:asciiTheme="minorHAnsi" w:hAnsiTheme="minorHAnsi"/>
          <w:lang w:val="en-US"/>
        </w:rPr>
        <w:t>Schmied, "New Mathematical Model for the Morton Effect Based on the THD Analysis," Proc. 9th IFToMM Int. Conf. on Rotor Dynami</w:t>
      </w:r>
      <w:r w:rsidR="00097D09">
        <w:rPr>
          <w:rFonts w:asciiTheme="minorHAnsi" w:hAnsiTheme="minorHAnsi"/>
          <w:lang w:val="en-US"/>
        </w:rPr>
        <w:t>cs, Milan, Italy, pp. 2243-2253, 2015.</w:t>
      </w:r>
      <w:bookmarkEnd w:id="405"/>
      <w:bookmarkEnd w:id="406"/>
    </w:p>
    <w:p w14:paraId="586C4FC4" w14:textId="54EB9383" w:rsidR="00593B31" w:rsidRPr="0045623E" w:rsidRDefault="0045623E" w:rsidP="008F23B1">
      <w:pPr>
        <w:pStyle w:val="Paragraphedeliste"/>
        <w:numPr>
          <w:ilvl w:val="0"/>
          <w:numId w:val="14"/>
        </w:numPr>
        <w:spacing w:line="360" w:lineRule="auto"/>
        <w:jc w:val="both"/>
        <w:rPr>
          <w:lang w:val="en-US"/>
        </w:rPr>
      </w:pPr>
      <w:bookmarkStart w:id="407" w:name="_Ref528660528"/>
      <w:bookmarkStart w:id="408" w:name="_Ref526263891"/>
      <w:r>
        <w:rPr>
          <w:lang w:val="en-US"/>
        </w:rPr>
        <w:t xml:space="preserve"> </w:t>
      </w:r>
      <w:r w:rsidR="00593B31" w:rsidRPr="0045623E">
        <w:rPr>
          <w:lang w:val="en-US"/>
        </w:rPr>
        <w:t>Zhang, S.; Hassini, M.-A.; Arghir, M. Accuracy and Grid Convergence of the Numerical Solution of the Energy Equation in Fluid Film Lubrication: Application to the 1D Slider. Lubricants 2018, 6, 95.</w:t>
      </w:r>
      <w:bookmarkEnd w:id="407"/>
      <w:r w:rsidR="00593B31" w:rsidRPr="0045623E">
        <w:rPr>
          <w:lang w:val="en-US"/>
        </w:rPr>
        <w:t xml:space="preserve"> </w:t>
      </w:r>
    </w:p>
    <w:p w14:paraId="4E3CFFE6" w14:textId="77777777" w:rsidR="00593B31" w:rsidRDefault="00593B31" w:rsidP="008F23B1">
      <w:pPr>
        <w:pStyle w:val="Paragraphedeliste"/>
        <w:numPr>
          <w:ilvl w:val="0"/>
          <w:numId w:val="14"/>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bookmarkEnd w:id="408"/>
    </w:p>
    <w:p w14:paraId="1531FCDD" w14:textId="77777777" w:rsidR="00593B31" w:rsidRDefault="00593B31" w:rsidP="008F23B1">
      <w:pPr>
        <w:pStyle w:val="Paragraphedeliste"/>
        <w:numPr>
          <w:ilvl w:val="0"/>
          <w:numId w:val="14"/>
        </w:numPr>
        <w:spacing w:line="360" w:lineRule="auto"/>
        <w:jc w:val="both"/>
        <w:rPr>
          <w:lang w:val="en-US"/>
        </w:rPr>
      </w:pPr>
      <w:bookmarkStart w:id="409" w:name="_Ref526263911"/>
      <w:r w:rsidRPr="002222AB">
        <w:rPr>
          <w:lang w:val="en-US"/>
        </w:rPr>
        <w:t>Woloszynski T, Podsiadlo P, Stachowiak GW, “Efficient Solution to the Cavitation Problem in Hydrodynamic”, Tribology Letters, Springer, 2015</w:t>
      </w:r>
      <w:bookmarkEnd w:id="409"/>
    </w:p>
    <w:p w14:paraId="39BE69C0" w14:textId="77777777" w:rsidR="00593B31" w:rsidRDefault="00593B31" w:rsidP="008F23B1">
      <w:pPr>
        <w:pStyle w:val="Paragraphedeliste"/>
        <w:numPr>
          <w:ilvl w:val="0"/>
          <w:numId w:val="14"/>
        </w:numPr>
        <w:spacing w:line="360" w:lineRule="auto"/>
        <w:jc w:val="both"/>
      </w:pPr>
      <w:bookmarkStart w:id="410" w:name="_Ref525750678"/>
      <w:r w:rsidRPr="001845D8">
        <w:t>J. Frêne, D. Nicolas, B. Degueurce, D. Berthe et M. Godet, Lubrification hydrodynamique- paliers et butées, Paris: Eyrolle, 1990.</w:t>
      </w:r>
      <w:bookmarkEnd w:id="410"/>
      <w:r w:rsidRPr="001845D8">
        <w:t xml:space="preserve"> </w:t>
      </w:r>
    </w:p>
    <w:p w14:paraId="58EBBED1" w14:textId="77777777" w:rsidR="00593B31" w:rsidRDefault="00593B31" w:rsidP="008F23B1">
      <w:pPr>
        <w:pStyle w:val="Paragraphedeliste"/>
        <w:numPr>
          <w:ilvl w:val="0"/>
          <w:numId w:val="14"/>
        </w:numPr>
        <w:spacing w:line="360" w:lineRule="auto"/>
        <w:jc w:val="both"/>
        <w:rPr>
          <w:lang w:val="en-US"/>
        </w:rPr>
      </w:pPr>
      <w:bookmarkStart w:id="411" w:name="_Ref526266405"/>
      <w:r w:rsidRPr="002222AB">
        <w:rPr>
          <w:lang w:val="en-US"/>
        </w:rPr>
        <w:t>Elrod HG, “A cavitation algorithm”, ASME Journal of Lubrication Technology, 1981, Vol. 103, pp.350-354</w:t>
      </w:r>
      <w:bookmarkEnd w:id="411"/>
    </w:p>
    <w:p w14:paraId="6704507C" w14:textId="77777777" w:rsidR="00593B31" w:rsidRDefault="00593B31" w:rsidP="008F23B1">
      <w:pPr>
        <w:pStyle w:val="Paragraphedeliste"/>
        <w:numPr>
          <w:ilvl w:val="0"/>
          <w:numId w:val="14"/>
        </w:numPr>
        <w:spacing w:line="360" w:lineRule="auto"/>
        <w:jc w:val="both"/>
      </w:pPr>
      <w:bookmarkStart w:id="412" w:name="_Ref526330394"/>
      <w:r w:rsidRPr="00CD63D5">
        <w:t>Bonneau, D. ; Fatu, A. ; Souchet, D. “Paliers hydrodynamiques1 and 2, équations, modèles numériques isothermes et lubrification mixte”, Lavoisier, Paris, 2011, ISBN 978-2-7462-32990</w:t>
      </w:r>
      <w:bookmarkEnd w:id="412"/>
    </w:p>
    <w:p w14:paraId="2B9088DA" w14:textId="77777777" w:rsidR="00593B31" w:rsidRDefault="00593B31" w:rsidP="008F23B1">
      <w:pPr>
        <w:pStyle w:val="Paragraphedeliste"/>
        <w:numPr>
          <w:ilvl w:val="0"/>
          <w:numId w:val="14"/>
        </w:numPr>
        <w:spacing w:line="360" w:lineRule="auto"/>
        <w:rPr>
          <w:lang w:val="en-US"/>
        </w:rPr>
      </w:pPr>
      <w:bookmarkStart w:id="413" w:name="_Ref526267673"/>
      <w:r w:rsidRPr="00A92A5D">
        <w:rPr>
          <w:lang w:val="en-US"/>
        </w:rPr>
        <w:t>Ferziger, J.H.; Peric, M. “Computational Methods for Fluid Dynamics”, third, rev. edition, Springer, 2002, ISBN: 978-3-319-99693-6</w:t>
      </w:r>
      <w:bookmarkEnd w:id="413"/>
    </w:p>
    <w:p w14:paraId="62DEEAEF" w14:textId="77777777" w:rsidR="00593B31" w:rsidRPr="002222AB" w:rsidRDefault="00593B31" w:rsidP="008F23B1">
      <w:pPr>
        <w:pStyle w:val="Paragraphedeliste"/>
        <w:numPr>
          <w:ilvl w:val="0"/>
          <w:numId w:val="14"/>
        </w:numPr>
        <w:spacing w:line="360" w:lineRule="auto"/>
        <w:jc w:val="both"/>
        <w:rPr>
          <w:lang w:val="en-US"/>
        </w:rPr>
      </w:pPr>
      <w:bookmarkStart w:id="414" w:name="_Ref526269669"/>
      <w:r w:rsidRPr="002222AB">
        <w:rPr>
          <w:lang w:val="en-US"/>
        </w:rPr>
        <w:t>Elrod HG, Brewe DE. “Thermo hydrodynamic analysis for laminar lubricating films”, Technical report, NASA technical memorandum 88845, 1986</w:t>
      </w:r>
      <w:bookmarkEnd w:id="414"/>
    </w:p>
    <w:p w14:paraId="1CE7C791" w14:textId="77777777" w:rsidR="00593B31" w:rsidRPr="002222AB" w:rsidRDefault="00593B31" w:rsidP="008F23B1">
      <w:pPr>
        <w:pStyle w:val="Paragraphedeliste"/>
        <w:numPr>
          <w:ilvl w:val="0"/>
          <w:numId w:val="14"/>
        </w:numPr>
        <w:spacing w:line="360" w:lineRule="auto"/>
        <w:jc w:val="both"/>
        <w:rPr>
          <w:lang w:val="en-US"/>
        </w:rPr>
      </w:pPr>
      <w:bookmarkStart w:id="415" w:name="_Ref526269748"/>
      <w:r w:rsidRPr="002222AB">
        <w:rPr>
          <w:lang w:val="en-US"/>
        </w:rPr>
        <w:t>Elrod HG. “Efficient numerical method for computation of thermo hydrodynamics of laminar lubricating films”, Technical report, NASA Lewis Research Center, 1989.</w:t>
      </w:r>
      <w:bookmarkEnd w:id="415"/>
    </w:p>
    <w:p w14:paraId="02DFB901" w14:textId="77777777" w:rsidR="00593B31" w:rsidRDefault="00593B31" w:rsidP="008F23B1">
      <w:pPr>
        <w:pStyle w:val="Paragraphedeliste"/>
        <w:numPr>
          <w:ilvl w:val="0"/>
          <w:numId w:val="14"/>
        </w:numPr>
        <w:spacing w:line="360" w:lineRule="auto"/>
        <w:jc w:val="both"/>
      </w:pPr>
      <w:bookmarkStart w:id="416" w:name="_Ref526269762"/>
      <w:r w:rsidRPr="00E8692E">
        <w:rPr>
          <w:lang w:val="en-US"/>
        </w:rPr>
        <w:t xml:space="preserve">Moraru LE. “Numerical prediction and measurements in the lubrication of aeronautical engine and transmission components” [PhD.thesis]. </w:t>
      </w:r>
      <w:r w:rsidRPr="002222AB">
        <w:t>University of Toledo, 2005.</w:t>
      </w:r>
      <w:bookmarkEnd w:id="416"/>
    </w:p>
    <w:p w14:paraId="5BC91F19" w14:textId="77777777" w:rsidR="00593B31" w:rsidRPr="009C5941" w:rsidRDefault="00593B31" w:rsidP="008F23B1">
      <w:pPr>
        <w:pStyle w:val="Paragraphedeliste"/>
        <w:numPr>
          <w:ilvl w:val="0"/>
          <w:numId w:val="14"/>
        </w:numPr>
        <w:spacing w:line="360" w:lineRule="auto"/>
        <w:jc w:val="both"/>
        <w:rPr>
          <w:lang w:val="en-US"/>
        </w:rPr>
      </w:pPr>
      <w:bookmarkStart w:id="417" w:name="_Ref526269984"/>
      <w:r w:rsidRPr="009C5941">
        <w:rPr>
          <w:lang w:val="en-US"/>
        </w:rPr>
        <w:t xml:space="preserve">Mahner, M.; Lehn A. and Schweizer B., “Thermogas- and thermohydrodynamic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417"/>
    </w:p>
    <w:p w14:paraId="4DBAE3B7" w14:textId="77777777" w:rsidR="00593B31" w:rsidRPr="00ED1BE5" w:rsidRDefault="00593B31" w:rsidP="008F23B1">
      <w:pPr>
        <w:pStyle w:val="Paragraphedeliste"/>
        <w:numPr>
          <w:ilvl w:val="0"/>
          <w:numId w:val="14"/>
        </w:numPr>
        <w:spacing w:line="360" w:lineRule="auto"/>
        <w:jc w:val="both"/>
        <w:rPr>
          <w:lang w:val="en-US"/>
        </w:rPr>
      </w:pPr>
      <w:bookmarkStart w:id="418" w:name="_Ref526270536"/>
      <w:r w:rsidRPr="00ED1BE5">
        <w:rPr>
          <w:lang w:val="en-US"/>
        </w:rPr>
        <w:lastRenderedPageBreak/>
        <w:t>Giraudeau, C.; Bouyer, J.; Fillon, M.; Hélène, M. and Beaurain, J. “Experimental Study of the Influence of Scratches on the Performance of a Two-Lobe Journal Bearing”, Tribology Transactions, 2016, DOI: 10.1080/10402004.2016.1238528</w:t>
      </w:r>
      <w:bookmarkEnd w:id="418"/>
    </w:p>
    <w:p w14:paraId="51D81C59" w14:textId="77777777" w:rsidR="00A95CBF" w:rsidRPr="00B012C3" w:rsidRDefault="00A95CBF" w:rsidP="00A95CBF">
      <w:pPr>
        <w:rPr>
          <w:lang w:val="en-US"/>
        </w:rPr>
      </w:pPr>
    </w:p>
    <w:p w14:paraId="6AC474BF" w14:textId="77777777" w:rsidR="00A95CBF" w:rsidRDefault="00A95CBF" w:rsidP="00A95CBF">
      <w:pPr>
        <w:pStyle w:val="Paragraphedeliste"/>
        <w:numPr>
          <w:ilvl w:val="0"/>
          <w:numId w:val="14"/>
        </w:numPr>
        <w:spacing w:line="360" w:lineRule="auto"/>
        <w:jc w:val="both"/>
        <w:rPr>
          <w:lang w:val="en-US"/>
        </w:rPr>
      </w:pPr>
      <w:bookmarkStart w:id="419" w:name="_Ref529540767"/>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419"/>
    </w:p>
    <w:p w14:paraId="0DBFAB3E" w14:textId="77777777" w:rsidR="00A95CBF" w:rsidRDefault="00A95CBF" w:rsidP="00A95CBF">
      <w:pPr>
        <w:pStyle w:val="Paragraphedeliste"/>
        <w:numPr>
          <w:ilvl w:val="0"/>
          <w:numId w:val="14"/>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p>
    <w:p w14:paraId="0D191390" w14:textId="77777777" w:rsidR="00A95CBF" w:rsidRDefault="00A95CBF" w:rsidP="00A95CBF">
      <w:pPr>
        <w:pStyle w:val="Paragraphedeliste"/>
        <w:numPr>
          <w:ilvl w:val="0"/>
          <w:numId w:val="14"/>
        </w:numPr>
        <w:spacing w:line="360" w:lineRule="auto"/>
        <w:jc w:val="both"/>
        <w:rPr>
          <w:lang w:val="en-US"/>
        </w:rPr>
      </w:pPr>
      <w:bookmarkStart w:id="420" w:name="_Ref526346276"/>
      <w:r w:rsidRPr="001950AA">
        <w:rPr>
          <w:lang w:val="en-US"/>
        </w:rPr>
        <w:t>M. Lalanne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Chichester (UK), 1990, </w:t>
      </w:r>
      <w:r w:rsidRPr="001950AA">
        <w:rPr>
          <w:lang w:val="en-US"/>
        </w:rPr>
        <w:t>ISBN 0471 926337</w:t>
      </w:r>
      <w:bookmarkEnd w:id="420"/>
    </w:p>
    <w:p w14:paraId="16102AF8" w14:textId="77777777" w:rsidR="00A95CBF" w:rsidRDefault="00A95CBF" w:rsidP="00A95CBF">
      <w:pPr>
        <w:pStyle w:val="Paragraphedeliste"/>
        <w:numPr>
          <w:ilvl w:val="0"/>
          <w:numId w:val="14"/>
        </w:numPr>
        <w:spacing w:line="360" w:lineRule="auto"/>
        <w:jc w:val="both"/>
        <w:rPr>
          <w:lang w:val="en-US"/>
        </w:rPr>
      </w:pPr>
      <w:bookmarkStart w:id="421" w:name="_Ref526346265"/>
      <w:r>
        <w:rPr>
          <w:lang w:val="en-US"/>
        </w:rPr>
        <w:t>J. Vance, Z. Fouad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421"/>
    </w:p>
    <w:p w14:paraId="054D33A7" w14:textId="77777777" w:rsidR="00A95CBF" w:rsidRDefault="00A95CBF" w:rsidP="00A95CBF">
      <w:pPr>
        <w:pStyle w:val="Paragraphedeliste"/>
        <w:numPr>
          <w:ilvl w:val="0"/>
          <w:numId w:val="14"/>
        </w:numPr>
        <w:spacing w:line="360" w:lineRule="auto"/>
        <w:jc w:val="both"/>
        <w:rPr>
          <w:lang w:val="en-US"/>
        </w:rPr>
      </w:pPr>
      <w:bookmarkStart w:id="422" w:name="_Ref526357534"/>
      <w:r w:rsidRPr="00AD0645">
        <w:rPr>
          <w:lang w:val="en-US"/>
        </w:rPr>
        <w:t>M.</w:t>
      </w:r>
      <w:r>
        <w:rPr>
          <w:lang w:val="en-US"/>
        </w:rPr>
        <w:t xml:space="preserve"> </w:t>
      </w:r>
      <w:r w:rsidRPr="00AD0645">
        <w:rPr>
          <w:lang w:val="en-US"/>
        </w:rPr>
        <w:t>Friswell,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422"/>
    </w:p>
    <w:p w14:paraId="7DC3530C" w14:textId="77777777" w:rsidR="00A95CBF" w:rsidRDefault="00A95CBF" w:rsidP="00A95CBF">
      <w:pPr>
        <w:pStyle w:val="Paragraphedeliste"/>
        <w:numPr>
          <w:ilvl w:val="0"/>
          <w:numId w:val="14"/>
        </w:numPr>
        <w:spacing w:line="360" w:lineRule="auto"/>
        <w:jc w:val="both"/>
        <w:rPr>
          <w:lang w:val="en-US"/>
        </w:rPr>
      </w:pPr>
      <w:r w:rsidRPr="00E9404E">
        <w:rPr>
          <w:lang w:val="en-US"/>
        </w:rPr>
        <w:t>Lalanne, M., Ferraris, G., Genta, G., 1998, Rotordynamics prediction in engineering, Springer.</w:t>
      </w:r>
    </w:p>
    <w:p w14:paraId="4955FB34" w14:textId="77777777" w:rsidR="00A95CBF" w:rsidRPr="007270B6" w:rsidRDefault="00A95CBF" w:rsidP="00A95CBF">
      <w:pPr>
        <w:pStyle w:val="Paragraphedeliste"/>
        <w:numPr>
          <w:ilvl w:val="0"/>
          <w:numId w:val="14"/>
        </w:numPr>
        <w:spacing w:line="360" w:lineRule="auto"/>
        <w:jc w:val="both"/>
        <w:rPr>
          <w:lang w:val="en-US"/>
        </w:rPr>
      </w:pPr>
      <w:bookmarkStart w:id="423" w:name="_Ref528057257"/>
      <w:r w:rsidRPr="007270B6">
        <w:rPr>
          <w:lang w:val="en-US"/>
        </w:rPr>
        <w:t>DAKEL M., BAGUET S., DUFOUR R. Nonlinear dynamics of a support-excited flexible rotor with hydrodynamic journal bearings. Journal of Sound and Vibration, 2014, vol. 333, n° 10, pp. 2774-2799.</w:t>
      </w:r>
      <w:bookmarkEnd w:id="423"/>
    </w:p>
    <w:p w14:paraId="0292DFDF" w14:textId="77777777" w:rsidR="00A95CBF" w:rsidRDefault="00A95CBF" w:rsidP="00A95CBF">
      <w:pPr>
        <w:pStyle w:val="Paragraphedeliste"/>
        <w:numPr>
          <w:ilvl w:val="0"/>
          <w:numId w:val="14"/>
        </w:numPr>
        <w:spacing w:line="360" w:lineRule="auto"/>
        <w:jc w:val="both"/>
      </w:pPr>
      <w:bookmarkStart w:id="424" w:name="_Ref528001806"/>
      <w:r w:rsidRPr="00BF3126">
        <w:t>DAKEL M.</w:t>
      </w:r>
      <w:r>
        <w:t>, 2014, "Stabilité et dynamique non linéaire de rotors embarqués</w:t>
      </w:r>
      <w:r w:rsidRPr="00226388">
        <w:t>"</w:t>
      </w:r>
      <w:r>
        <w:t>, thèse de INSA de Lyon</w:t>
      </w:r>
      <w:bookmarkEnd w:id="424"/>
    </w:p>
    <w:p w14:paraId="57A329A7" w14:textId="77777777" w:rsidR="00A95CBF" w:rsidRPr="00CF44C6" w:rsidRDefault="00A95CBF" w:rsidP="00A95CBF">
      <w:pPr>
        <w:pStyle w:val="Paragraphedeliste"/>
        <w:numPr>
          <w:ilvl w:val="0"/>
          <w:numId w:val="14"/>
        </w:numPr>
        <w:spacing w:line="360" w:lineRule="auto"/>
        <w:jc w:val="both"/>
        <w:rPr>
          <w:lang w:val="en-US"/>
        </w:rPr>
      </w:pPr>
      <w:r w:rsidRPr="00790716">
        <w:rPr>
          <w:lang w:val="en-US"/>
        </w:rPr>
        <w:t xml:space="preserve">Zienkiewicz O.C. et Taylor R.T. : The Finite Element Method Volume 1 : The Basics, </w:t>
      </w:r>
      <w:r w:rsidRPr="00CF44C6">
        <w:rPr>
          <w:lang w:val="en-US"/>
        </w:rPr>
        <w:t>5th Ed, Butterworth-Heinemann, 2000.</w:t>
      </w:r>
    </w:p>
    <w:p w14:paraId="2981DBFD" w14:textId="77777777" w:rsidR="00A95CBF" w:rsidRDefault="00A95CBF" w:rsidP="00A95CBF">
      <w:pPr>
        <w:pStyle w:val="Paragraphedeliste"/>
        <w:numPr>
          <w:ilvl w:val="0"/>
          <w:numId w:val="14"/>
        </w:numPr>
        <w:spacing w:line="360" w:lineRule="auto"/>
        <w:jc w:val="both"/>
        <w:rPr>
          <w:lang w:val="en-US"/>
        </w:rPr>
      </w:pPr>
      <w:bookmarkStart w:id="425" w:name="_Ref528171614"/>
      <w:r w:rsidRPr="00295C43">
        <w:rPr>
          <w:lang w:val="en-US"/>
        </w:rPr>
        <w:t>Levenspiel, O., Engineering Flow and Heat Exchange, Revised Edition, Plenum Press, 1998, pp. 173-78, 182-84.</w:t>
      </w:r>
      <w:bookmarkEnd w:id="425"/>
    </w:p>
    <w:p w14:paraId="75E14E1A" w14:textId="77777777" w:rsidR="00A95CBF" w:rsidRDefault="00A95CBF" w:rsidP="00A95CBF">
      <w:pPr>
        <w:pStyle w:val="Paragraphedeliste"/>
        <w:numPr>
          <w:ilvl w:val="0"/>
          <w:numId w:val="14"/>
        </w:numPr>
        <w:spacing w:line="360" w:lineRule="auto"/>
        <w:jc w:val="both"/>
      </w:pPr>
      <w:r w:rsidRPr="00284540">
        <w:rPr>
          <w:lang w:val="en-US"/>
        </w:rPr>
        <w:t xml:space="preserve"> </w:t>
      </w:r>
      <w:bookmarkStart w:id="426" w:name="_Ref528232242"/>
      <w:r w:rsidRPr="00034058">
        <w:t>CodeAster</w:t>
      </w:r>
      <w:r>
        <w:t xml:space="preserve">© Référence </w:t>
      </w:r>
      <w:r w:rsidRPr="00034058">
        <w:t>R5.02.01</w:t>
      </w:r>
      <w:r>
        <w:t xml:space="preserve">, </w:t>
      </w:r>
      <w:r w:rsidRPr="00034058">
        <w:t>“Algorithme de thermique linéaire transitoire”</w:t>
      </w:r>
      <w:bookmarkEnd w:id="426"/>
    </w:p>
    <w:p w14:paraId="5F7E2970" w14:textId="77777777" w:rsidR="00A95CBF" w:rsidRDefault="00A95CBF" w:rsidP="00A95CBF">
      <w:pPr>
        <w:pStyle w:val="Paragraphedeliste"/>
        <w:numPr>
          <w:ilvl w:val="0"/>
          <w:numId w:val="14"/>
        </w:numPr>
        <w:spacing w:line="360" w:lineRule="auto"/>
        <w:jc w:val="both"/>
      </w:pPr>
      <w:r>
        <w:t xml:space="preserve"> </w:t>
      </w:r>
      <w:bookmarkStart w:id="427" w:name="_Ref528255279"/>
      <w:r>
        <w:t>CodeAster© Référence R</w:t>
      </w:r>
      <w:r w:rsidRPr="00866FE3">
        <w:t>3.03.08</w:t>
      </w:r>
      <w:r>
        <w:t>, "</w:t>
      </w:r>
      <w:r w:rsidRPr="00866FE3">
        <w:t>Relations cinématiques linéaires de type RBE3</w:t>
      </w:r>
      <w:r>
        <w:t>"</w:t>
      </w:r>
      <w:bookmarkEnd w:id="427"/>
    </w:p>
    <w:p w14:paraId="0608A068" w14:textId="77777777" w:rsidR="00A95CBF" w:rsidRDefault="00A95CBF" w:rsidP="00A95CBF">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28" w:name="_Ref523227901"/>
      <w:r w:rsidRPr="00D77EFD">
        <w:rPr>
          <w:rFonts w:asciiTheme="minorHAnsi" w:hAnsiTheme="minorHAnsi"/>
        </w:rPr>
        <w:t xml:space="preserve"> </w:t>
      </w:r>
      <w:bookmarkStart w:id="429" w:name="_Ref528572358"/>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428"/>
      <w:bookmarkEnd w:id="429"/>
    </w:p>
    <w:p w14:paraId="13FE6CC8" w14:textId="77777777" w:rsidR="00A95CBF" w:rsidRPr="004D0EFA" w:rsidRDefault="00A95CBF" w:rsidP="00A95CBF">
      <w:pPr>
        <w:pStyle w:val="Paragraphedeliste"/>
        <w:numPr>
          <w:ilvl w:val="0"/>
          <w:numId w:val="14"/>
        </w:numPr>
        <w:spacing w:line="360" w:lineRule="auto"/>
        <w:jc w:val="both"/>
        <w:rPr>
          <w:lang w:val="en-US"/>
        </w:rPr>
      </w:pPr>
      <w:r>
        <w:rPr>
          <w:rFonts w:asciiTheme="minorHAnsi" w:hAnsiTheme="minorHAnsi"/>
          <w:lang w:val="en-US"/>
        </w:rPr>
        <w:t xml:space="preserve"> </w:t>
      </w:r>
      <w:bookmarkStart w:id="430" w:name="_Ref528572371"/>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Pr>
          <w:rFonts w:asciiTheme="minorHAnsi" w:hAnsiTheme="minorHAnsi"/>
          <w:lang w:val="en-US"/>
        </w:rPr>
        <w:t>”</w:t>
      </w:r>
      <w:r w:rsidRPr="00376C9C">
        <w:rPr>
          <w:rFonts w:asciiTheme="minorHAnsi" w:hAnsiTheme="minorHAnsi"/>
          <w:lang w:val="en-US"/>
        </w:rPr>
        <w:t>. ASME. Appl. Mech. Rev. 2017;69(6):060801-060801-13. doi:10.1115/1.4037216.</w:t>
      </w:r>
      <w:bookmarkEnd w:id="430"/>
    </w:p>
    <w:p w14:paraId="2204550F" w14:textId="77777777" w:rsidR="00D617B4" w:rsidRDefault="00D617B4" w:rsidP="00D617B4"/>
    <w:p w14:paraId="1B3FF280" w14:textId="77777777" w:rsidR="00D617B4" w:rsidRDefault="00D617B4" w:rsidP="00D617B4">
      <w:pPr>
        <w:pStyle w:val="Paragraphedeliste"/>
        <w:numPr>
          <w:ilvl w:val="0"/>
          <w:numId w:val="14"/>
        </w:numPr>
        <w:spacing w:line="360" w:lineRule="auto"/>
        <w:jc w:val="both"/>
        <w:rPr>
          <w:lang w:val="en-US" w:eastAsia="en-US"/>
        </w:rPr>
      </w:pPr>
      <w:bookmarkStart w:id="431" w:name="_Ref523086107"/>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bookmarkEnd w:id="431"/>
    </w:p>
    <w:p w14:paraId="7F46C800" w14:textId="77777777" w:rsidR="00D617B4" w:rsidRDefault="00D617B4" w:rsidP="00D617B4">
      <w:pPr>
        <w:pStyle w:val="Paragraphedeliste"/>
        <w:numPr>
          <w:ilvl w:val="0"/>
          <w:numId w:val="14"/>
        </w:numPr>
        <w:spacing w:line="360" w:lineRule="auto"/>
        <w:jc w:val="both"/>
        <w:rPr>
          <w:lang w:val="en-US"/>
        </w:rPr>
      </w:pPr>
      <w:bookmarkStart w:id="432" w:name="_Ref531885219"/>
      <w:r>
        <w:rPr>
          <w:lang w:val="en-US"/>
        </w:rPr>
        <w:lastRenderedPageBreak/>
        <w:t>H.B. Faulkner, W.F. Strong, and R.G. Kirk,  1997.  “Thermally induced synchronous instability of a radial inflow overhung turbine, Part II” Proceedings of ASME Design Engineering Tehcnical Conferences, Sacramento, California, DETC97/VIB-4174</w:t>
      </w:r>
      <w:bookmarkEnd w:id="432"/>
    </w:p>
    <w:p w14:paraId="5973AE58" w14:textId="77777777" w:rsidR="00D617B4" w:rsidRDefault="00D617B4" w:rsidP="00D617B4">
      <w:pPr>
        <w:pStyle w:val="Paragraphedeliste"/>
        <w:numPr>
          <w:ilvl w:val="0"/>
          <w:numId w:val="14"/>
        </w:numPr>
        <w:spacing w:line="360" w:lineRule="auto"/>
        <w:jc w:val="both"/>
        <w:rPr>
          <w:lang w:val="en-US"/>
        </w:rPr>
      </w:pPr>
      <w:bookmarkStart w:id="433" w:name="_Ref523090891"/>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433"/>
    </w:p>
    <w:p w14:paraId="45F45A08" w14:textId="77777777" w:rsidR="00D617B4" w:rsidRDefault="00D617B4" w:rsidP="00D617B4">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34" w:name="_Ref523082734"/>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434"/>
    </w:p>
    <w:p w14:paraId="4A2ECC9B" w14:textId="77777777" w:rsidR="00D617B4" w:rsidRDefault="00D617B4" w:rsidP="00D617B4">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35" w:name="_Ref444181446"/>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435"/>
    </w:p>
    <w:p w14:paraId="006C3F23" w14:textId="77777777" w:rsidR="00D617B4" w:rsidRPr="00A22718" w:rsidRDefault="00D617B4" w:rsidP="00D617B4">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36" w:name="_Ref523415513"/>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436"/>
    </w:p>
    <w:p w14:paraId="53BED99C" w14:textId="77777777" w:rsidR="00D617B4" w:rsidRDefault="00D617B4" w:rsidP="00D617B4">
      <w:pPr>
        <w:pStyle w:val="Paragraphedeliste"/>
        <w:numPr>
          <w:ilvl w:val="0"/>
          <w:numId w:val="14"/>
        </w:numPr>
        <w:spacing w:line="360" w:lineRule="auto"/>
        <w:jc w:val="both"/>
        <w:rPr>
          <w:lang w:val="en-US"/>
        </w:rPr>
      </w:pPr>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5BAF22D8" w14:textId="77777777" w:rsidR="00D617B4" w:rsidRDefault="00D617B4" w:rsidP="00D617B4">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37" w:name="_Ref532298434"/>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437"/>
    </w:p>
    <w:p w14:paraId="68D8905C" w14:textId="77777777" w:rsidR="00D617B4" w:rsidRDefault="00D617B4" w:rsidP="00D617B4">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38" w:name="_Ref523085716"/>
      <w:r w:rsidRPr="00665CE9">
        <w:rPr>
          <w:rFonts w:asciiTheme="minorHAnsi" w:hAnsiTheme="minorHAnsi"/>
          <w:lang w:val="en-US"/>
        </w:rPr>
        <w:t>F.</w:t>
      </w:r>
      <w:r>
        <w:rPr>
          <w:rFonts w:asciiTheme="minorHAnsi" w:hAnsiTheme="minorHAnsi"/>
          <w:lang w:val="en-US"/>
        </w:rPr>
        <w:t xml:space="preserve"> </w:t>
      </w:r>
      <w:r w:rsidRPr="00665CE9">
        <w:rPr>
          <w:rFonts w:asciiTheme="minorHAnsi" w:hAnsiTheme="minorHAnsi"/>
          <w:lang w:val="en-US"/>
        </w:rPr>
        <w:t>de Jongh and P.</w:t>
      </w:r>
      <w:r>
        <w:rPr>
          <w:rFonts w:asciiTheme="minorHAnsi" w:hAnsiTheme="minorHAnsi"/>
          <w:lang w:val="en-US"/>
        </w:rPr>
        <w:t xml:space="preserve"> </w:t>
      </w:r>
      <w:r w:rsidRPr="00665CE9">
        <w:rPr>
          <w:rFonts w:asciiTheme="minorHAnsi" w:hAnsiTheme="minorHAnsi"/>
          <w:lang w:val="en-US"/>
        </w:rPr>
        <w:t>Morton, "The Synchronous Instability of a Compressor Rotor due to Bearing Journal Differential Heating," International Gas Turbine and Aeroengine Congress and Exposition, Hague, Netherlands, doi:10.1115/94-GT-035.</w:t>
      </w:r>
      <w:r>
        <w:rPr>
          <w:rFonts w:asciiTheme="minorHAnsi" w:hAnsiTheme="minorHAnsi"/>
          <w:lang w:val="en-US"/>
        </w:rPr>
        <w:t xml:space="preserve"> 1994.</w:t>
      </w:r>
      <w:bookmarkEnd w:id="438"/>
    </w:p>
    <w:p w14:paraId="5726F5BC" w14:textId="77777777" w:rsidR="00D617B4" w:rsidRDefault="00D617B4" w:rsidP="00D617B4">
      <w:pPr>
        <w:pStyle w:val="Paragraphedeliste"/>
        <w:numPr>
          <w:ilvl w:val="0"/>
          <w:numId w:val="14"/>
        </w:numPr>
        <w:spacing w:line="360" w:lineRule="auto"/>
        <w:jc w:val="both"/>
        <w:rPr>
          <w:lang w:val="en-US"/>
        </w:rPr>
      </w:pPr>
      <w:r>
        <w:rPr>
          <w:lang w:val="en-US"/>
        </w:rPr>
        <w:t xml:space="preserve"> </w:t>
      </w:r>
      <w:bookmarkStart w:id="439"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Turbomachinery Symp., College Station, TX, 1997.</w:t>
      </w:r>
      <w:bookmarkEnd w:id="439"/>
    </w:p>
    <w:p w14:paraId="0CADFEBF" w14:textId="77777777" w:rsidR="00D617B4" w:rsidRPr="00936EB8" w:rsidRDefault="00D617B4" w:rsidP="00D617B4">
      <w:pPr>
        <w:pStyle w:val="Paragraphedeliste"/>
        <w:numPr>
          <w:ilvl w:val="0"/>
          <w:numId w:val="14"/>
        </w:numPr>
        <w:spacing w:line="360" w:lineRule="auto"/>
        <w:jc w:val="both"/>
        <w:rPr>
          <w:lang w:val="en-US"/>
        </w:rPr>
      </w:pPr>
      <w:r w:rsidRPr="00936EB8">
        <w:rPr>
          <w:lang w:val="en-US"/>
        </w:rPr>
        <w:t xml:space="preserve"> </w:t>
      </w:r>
      <w:bookmarkStart w:id="440" w:name="_Ref532317977"/>
      <w:r w:rsidRPr="00936EB8">
        <w:rPr>
          <w:lang w:val="en-US"/>
        </w:rPr>
        <w:t>F. de Jongh and P. van der Hoeven, “Application of a heat barrier sleeve to prevent synchronous rotor instability”, in Proceedings of the Twenty-seventh Turbomachinery Symposium, 1998, pp.17-26.</w:t>
      </w:r>
      <w:bookmarkEnd w:id="440"/>
    </w:p>
    <w:p w14:paraId="0A12A9E0" w14:textId="77777777" w:rsidR="00D617B4" w:rsidRPr="00214DA2" w:rsidRDefault="00D617B4" w:rsidP="00D617B4">
      <w:pPr>
        <w:pStyle w:val="Paragraphedeliste"/>
        <w:numPr>
          <w:ilvl w:val="0"/>
          <w:numId w:val="14"/>
        </w:numPr>
        <w:spacing w:line="360" w:lineRule="auto"/>
        <w:jc w:val="both"/>
        <w:rPr>
          <w:lang w:val="en-US" w:eastAsia="en-US"/>
        </w:rPr>
      </w:pPr>
      <w:bookmarkStart w:id="441" w:name="_Ref523086492"/>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441"/>
    </w:p>
    <w:p w14:paraId="090BAA9B" w14:textId="77777777" w:rsidR="00D617B4" w:rsidRDefault="00D617B4" w:rsidP="00D617B4">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42" w:name="_Ref444178326"/>
      <w:r>
        <w:rPr>
          <w:rFonts w:asciiTheme="minorHAnsi" w:hAnsiTheme="minorHAnsi"/>
          <w:lang w:val="en-US"/>
        </w:rPr>
        <w:t>F. de</w:t>
      </w:r>
      <w:r w:rsidRPr="00A22718">
        <w:rPr>
          <w:rFonts w:asciiTheme="minorHAnsi" w:hAnsiTheme="minorHAnsi"/>
          <w:lang w:val="en-US"/>
        </w:rPr>
        <w:t xml:space="preserve"> Jongh, The synchronous rotor instability phenomenon – Morton Effect, Proceedings of the thirty-seventh turbomachinery symposium, 2008.</w:t>
      </w:r>
      <w:bookmarkEnd w:id="442"/>
    </w:p>
    <w:p w14:paraId="49A3246F" w14:textId="2F2C171E" w:rsidR="00E213C6" w:rsidRDefault="00E213C6" w:rsidP="008F23B1">
      <w:pPr>
        <w:pStyle w:val="Paragraphedeliste"/>
        <w:numPr>
          <w:ilvl w:val="0"/>
          <w:numId w:val="14"/>
        </w:numPr>
        <w:spacing w:line="360" w:lineRule="auto"/>
        <w:jc w:val="both"/>
        <w:rPr>
          <w:lang w:val="en-US"/>
        </w:rPr>
      </w:pPr>
      <w:r>
        <w:rPr>
          <w:lang w:val="en-US"/>
        </w:rPr>
        <w:t xml:space="preserve">  </w:t>
      </w:r>
    </w:p>
    <w:p w14:paraId="742449B2" w14:textId="497FB1A4" w:rsidR="00E213C6" w:rsidRDefault="00E213C6" w:rsidP="008F23B1">
      <w:pPr>
        <w:pStyle w:val="Paragraphedeliste"/>
        <w:numPr>
          <w:ilvl w:val="0"/>
          <w:numId w:val="14"/>
        </w:numPr>
        <w:spacing w:line="360" w:lineRule="auto"/>
        <w:jc w:val="both"/>
        <w:rPr>
          <w:lang w:val="en-US"/>
        </w:rPr>
      </w:pPr>
      <w:r>
        <w:rPr>
          <w:lang w:val="en-US"/>
        </w:rPr>
        <w:lastRenderedPageBreak/>
        <w:t xml:space="preserve"> </w:t>
      </w:r>
    </w:p>
    <w:p w14:paraId="093C8FE9" w14:textId="77777777" w:rsidR="00B20501" w:rsidRPr="00B20501" w:rsidRDefault="00B20501" w:rsidP="00B20501">
      <w:pPr>
        <w:rPr>
          <w:lang w:val="en-US"/>
        </w:rPr>
      </w:pPr>
    </w:p>
    <w:sectPr w:rsidR="00B20501" w:rsidRPr="00B20501" w:rsidSect="00485968">
      <w:headerReference w:type="even" r:id="rId139"/>
      <w:headerReference w:type="default" r:id="rId140"/>
      <w:footerReference w:type="default" r:id="rId141"/>
      <w:headerReference w:type="first" r:id="rId142"/>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4" w:author="ZHANG Silun" w:date="2019-01-03T17:38:00Z" w:initials="ZS">
    <w:p w14:paraId="6664435C" w14:textId="54B79ED6" w:rsidR="007F2B2D" w:rsidRDefault="007F2B2D">
      <w:pPr>
        <w:pStyle w:val="Commentaire"/>
      </w:pPr>
      <w:r>
        <w:rPr>
          <w:rStyle w:val="Marquedecommentaire"/>
        </w:rPr>
        <w:annotationRef/>
      </w:r>
      <w:r>
        <w:t>Le passage de l’équation trop rapide ici</w:t>
      </w:r>
    </w:p>
  </w:comment>
  <w:comment w:id="136" w:author="ZHANG Silun" w:date="2019-01-03T17:38:00Z" w:initials="ZS">
    <w:p w14:paraId="58C2FD3E" w14:textId="44D06C4C" w:rsidR="00B83232" w:rsidRDefault="00B83232">
      <w:pPr>
        <w:pStyle w:val="Commentaire"/>
      </w:pPr>
      <w:r>
        <w:rPr>
          <w:rStyle w:val="Marquedecommentaire"/>
        </w:rPr>
        <w:annotationRef/>
      </w:r>
      <w:r>
        <w:t>La forme discrétisé à détailler après présenter l’équation ici.</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64435C" w15:done="0"/>
  <w15:commentEx w15:paraId="58C2FD3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3D7622" w14:textId="77777777" w:rsidR="0025189C" w:rsidRDefault="0025189C" w:rsidP="00263793">
      <w:r>
        <w:separator/>
      </w:r>
    </w:p>
  </w:endnote>
  <w:endnote w:type="continuationSeparator" w:id="0">
    <w:p w14:paraId="513691EE" w14:textId="77777777" w:rsidR="0025189C" w:rsidRDefault="0025189C"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8039447"/>
      <w:docPartObj>
        <w:docPartGallery w:val="Page Numbers (Bottom of Page)"/>
        <w:docPartUnique/>
      </w:docPartObj>
    </w:sdtPr>
    <w:sdtEndPr/>
    <w:sdtContent>
      <w:p w14:paraId="105C9B7A" w14:textId="6D79A742" w:rsidR="0025189C" w:rsidRDefault="0025189C">
        <w:pPr>
          <w:pStyle w:val="Pieddepage"/>
          <w:jc w:val="right"/>
        </w:pPr>
        <w:r>
          <w:fldChar w:fldCharType="begin"/>
        </w:r>
        <w:r>
          <w:instrText>PAGE   \* MERGEFORMAT</w:instrText>
        </w:r>
        <w:r>
          <w:fldChar w:fldCharType="separate"/>
        </w:r>
        <w:r w:rsidR="002B0EFD">
          <w:rPr>
            <w:noProof/>
          </w:rPr>
          <w:t>121</w:t>
        </w:r>
        <w:r>
          <w:fldChar w:fldCharType="end"/>
        </w:r>
      </w:p>
    </w:sdtContent>
  </w:sdt>
  <w:p w14:paraId="6F7FB6C7" w14:textId="77777777" w:rsidR="0025189C" w:rsidRDefault="0025189C">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EAEF9D" w14:textId="77777777" w:rsidR="0025189C" w:rsidRDefault="0025189C" w:rsidP="00263793">
      <w:r>
        <w:separator/>
      </w:r>
    </w:p>
  </w:footnote>
  <w:footnote w:type="continuationSeparator" w:id="0">
    <w:p w14:paraId="3F9BC6DF" w14:textId="77777777" w:rsidR="0025189C" w:rsidRDefault="0025189C" w:rsidP="00263793">
      <w:r>
        <w:continuationSeparator/>
      </w:r>
    </w:p>
  </w:footnote>
  <w:footnote w:id="1">
    <w:p w14:paraId="305EA22A" w14:textId="77777777" w:rsidR="0025189C" w:rsidRDefault="0025189C" w:rsidP="008F23B1">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rsidR="001C03C4">
        <w:t>Eq.3-14</w:t>
      </w:r>
      <w:r>
        <w:fldChar w:fldCharType="end"/>
      </w:r>
      <w:r>
        <w:t xml:space="preserve"> par rapport au temps.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25189C" w:rsidRDefault="002B0EFD">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25189C" w:rsidRDefault="002B0EFD">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25189C" w:rsidRDefault="002B0EFD">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lvl w:ilvl="0">
      <w:start w:val="1"/>
      <w:numFmt w:val="decimal"/>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24A79B1"/>
    <w:multiLevelType w:val="hybridMultilevel"/>
    <w:tmpl w:val="4FC8391E"/>
    <w:lvl w:ilvl="0" w:tplc="0972B0B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4"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7174644"/>
    <w:multiLevelType w:val="multilevel"/>
    <w:tmpl w:val="89C4CF56"/>
    <w:lvl w:ilvl="0">
      <w:start w:val="1"/>
      <w:numFmt w:val="decimal"/>
      <w:pStyle w:val="Titre1"/>
      <w:lvlText w:val="%1."/>
      <w:lvlJc w:val="left"/>
      <w:pPr>
        <w:tabs>
          <w:tab w:val="num" w:pos="0"/>
        </w:tabs>
        <w:ind w:left="567" w:hanging="566"/>
      </w:pPr>
      <w:rPr>
        <w:rFonts w:hint="default"/>
      </w:rPr>
    </w:lvl>
    <w:lvl w:ilvl="1">
      <w:start w:val="1"/>
      <w:numFmt w:val="decimal"/>
      <w:pStyle w:val="Titre2"/>
      <w:lvlText w:val="%1.%2."/>
      <w:lvlJc w:val="left"/>
      <w:pPr>
        <w:tabs>
          <w:tab w:val="num" w:pos="0"/>
        </w:tabs>
        <w:ind w:left="1418" w:hanging="708"/>
      </w:pPr>
      <w:rPr>
        <w:rFonts w:hint="default"/>
      </w:rPr>
    </w:lvl>
    <w:lvl w:ilvl="2">
      <w:start w:val="1"/>
      <w:numFmt w:val="decimal"/>
      <w:pStyle w:val="Titre3"/>
      <w:lvlText w:val="%1.%2.%3."/>
      <w:lvlJc w:val="left"/>
      <w:pPr>
        <w:tabs>
          <w:tab w:val="num" w:pos="0"/>
        </w:tabs>
        <w:ind w:left="2410" w:hanging="708"/>
      </w:pPr>
      <w:rPr>
        <w:rFonts w:hint="default"/>
      </w:rPr>
    </w:lvl>
    <w:lvl w:ilvl="3">
      <w:start w:val="1"/>
      <w:numFmt w:val="decimal"/>
      <w:pStyle w:val="Titre4"/>
      <w:lvlText w:val="%1.%2.%3.%4."/>
      <w:lvlJc w:val="left"/>
      <w:pPr>
        <w:tabs>
          <w:tab w:val="num" w:pos="0"/>
        </w:tabs>
        <w:ind w:left="3261" w:hanging="708"/>
      </w:pPr>
      <w:rPr>
        <w:rFonts w:hint="default"/>
      </w:rPr>
    </w:lvl>
    <w:lvl w:ilvl="4">
      <w:start w:val="1"/>
      <w:numFmt w:val="decimal"/>
      <w:pStyle w:val="Titre5"/>
      <w:lvlText w:val="%1.%2.%3.%4.%5."/>
      <w:lvlJc w:val="left"/>
      <w:pPr>
        <w:tabs>
          <w:tab w:val="num" w:pos="0"/>
        </w:tabs>
        <w:ind w:left="3540" w:hanging="708"/>
      </w:pPr>
      <w:rPr>
        <w:rFonts w:hint="default"/>
      </w:rPr>
    </w:lvl>
    <w:lvl w:ilvl="5">
      <w:start w:val="1"/>
      <w:numFmt w:val="decimal"/>
      <w:pStyle w:val="Titre6"/>
      <w:lvlText w:val="%1.%2.%3.%4.%5.%6."/>
      <w:lvlJc w:val="left"/>
      <w:pPr>
        <w:tabs>
          <w:tab w:val="num" w:pos="0"/>
        </w:tabs>
        <w:ind w:left="4248" w:hanging="708"/>
      </w:pPr>
      <w:rPr>
        <w:rFonts w:hint="default"/>
      </w:rPr>
    </w:lvl>
    <w:lvl w:ilvl="6">
      <w:start w:val="1"/>
      <w:numFmt w:val="decimal"/>
      <w:pStyle w:val="Titre7"/>
      <w:lvlText w:val="%1.%2.%3.%4.%5.%6.%7."/>
      <w:lvlJc w:val="left"/>
      <w:pPr>
        <w:tabs>
          <w:tab w:val="num" w:pos="0"/>
        </w:tabs>
        <w:ind w:left="4956" w:hanging="708"/>
      </w:pPr>
      <w:rPr>
        <w:rFonts w:hint="default"/>
      </w:rPr>
    </w:lvl>
    <w:lvl w:ilvl="7">
      <w:start w:val="1"/>
      <w:numFmt w:val="decimal"/>
      <w:pStyle w:val="Titre8"/>
      <w:lvlText w:val="%1.%2.%3.%4.%5.%6.%7.%8."/>
      <w:lvlJc w:val="left"/>
      <w:pPr>
        <w:tabs>
          <w:tab w:val="num" w:pos="0"/>
        </w:tabs>
        <w:ind w:left="5664" w:hanging="708"/>
      </w:pPr>
      <w:rPr>
        <w:rFonts w:hint="default"/>
      </w:rPr>
    </w:lvl>
    <w:lvl w:ilvl="8">
      <w:start w:val="1"/>
      <w:numFmt w:val="decimal"/>
      <w:pStyle w:val="Titre9"/>
      <w:lvlText w:val="%1.%2.%3.%4.%5.%6.%7.%8.%9."/>
      <w:lvlJc w:val="left"/>
      <w:pPr>
        <w:tabs>
          <w:tab w:val="num" w:pos="0"/>
        </w:tabs>
        <w:ind w:left="6372" w:hanging="708"/>
      </w:pPr>
      <w:rPr>
        <w:rFonts w:hint="default"/>
      </w:rPr>
    </w:lvl>
  </w:abstractNum>
  <w:abstractNum w:abstractNumId="8" w15:restartNumberingAfterBreak="0">
    <w:nsid w:val="29305755"/>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9C11B40"/>
    <w:multiLevelType w:val="hybridMultilevel"/>
    <w:tmpl w:val="480EC60A"/>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1"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3BE411A"/>
    <w:multiLevelType w:val="multilevel"/>
    <w:tmpl w:val="3F9E1E4E"/>
    <w:numStyleLink w:val="Style1"/>
  </w:abstractNum>
  <w:abstractNum w:abstractNumId="13"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BAE3A61"/>
    <w:multiLevelType w:val="hybridMultilevel"/>
    <w:tmpl w:val="AA40007C"/>
    <w:lvl w:ilvl="0" w:tplc="0409000B">
      <w:start w:val="1"/>
      <w:numFmt w:val="bullet"/>
      <w:lvlText w:val=""/>
      <w:lvlJc w:val="left"/>
      <w:pPr>
        <w:ind w:left="1128" w:hanging="420"/>
      </w:pPr>
      <w:rPr>
        <w:rFonts w:ascii="Wingdings" w:hAnsi="Wingdings" w:hint="default"/>
      </w:rPr>
    </w:lvl>
    <w:lvl w:ilvl="1" w:tplc="04090003" w:tentative="1">
      <w:start w:val="1"/>
      <w:numFmt w:val="bullet"/>
      <w:lvlText w:val=""/>
      <w:lvlJc w:val="left"/>
      <w:pPr>
        <w:ind w:left="1548" w:hanging="420"/>
      </w:pPr>
      <w:rPr>
        <w:rFonts w:ascii="Wingdings" w:hAnsi="Wingdings" w:hint="default"/>
      </w:rPr>
    </w:lvl>
    <w:lvl w:ilvl="2" w:tplc="04090005" w:tentative="1">
      <w:start w:val="1"/>
      <w:numFmt w:val="bullet"/>
      <w:lvlText w:val=""/>
      <w:lvlJc w:val="left"/>
      <w:pPr>
        <w:ind w:left="1968" w:hanging="420"/>
      </w:pPr>
      <w:rPr>
        <w:rFonts w:ascii="Wingdings" w:hAnsi="Wingdings" w:hint="default"/>
      </w:rPr>
    </w:lvl>
    <w:lvl w:ilvl="3" w:tplc="04090001" w:tentative="1">
      <w:start w:val="1"/>
      <w:numFmt w:val="bullet"/>
      <w:lvlText w:val=""/>
      <w:lvlJc w:val="left"/>
      <w:pPr>
        <w:ind w:left="2388" w:hanging="420"/>
      </w:pPr>
      <w:rPr>
        <w:rFonts w:ascii="Wingdings" w:hAnsi="Wingdings" w:hint="default"/>
      </w:rPr>
    </w:lvl>
    <w:lvl w:ilvl="4" w:tplc="04090003" w:tentative="1">
      <w:start w:val="1"/>
      <w:numFmt w:val="bullet"/>
      <w:lvlText w:val=""/>
      <w:lvlJc w:val="left"/>
      <w:pPr>
        <w:ind w:left="2808" w:hanging="420"/>
      </w:pPr>
      <w:rPr>
        <w:rFonts w:ascii="Wingdings" w:hAnsi="Wingdings" w:hint="default"/>
      </w:rPr>
    </w:lvl>
    <w:lvl w:ilvl="5" w:tplc="04090005" w:tentative="1">
      <w:start w:val="1"/>
      <w:numFmt w:val="bullet"/>
      <w:lvlText w:val=""/>
      <w:lvlJc w:val="left"/>
      <w:pPr>
        <w:ind w:left="3228" w:hanging="420"/>
      </w:pPr>
      <w:rPr>
        <w:rFonts w:ascii="Wingdings" w:hAnsi="Wingdings" w:hint="default"/>
      </w:rPr>
    </w:lvl>
    <w:lvl w:ilvl="6" w:tplc="04090001" w:tentative="1">
      <w:start w:val="1"/>
      <w:numFmt w:val="bullet"/>
      <w:lvlText w:val=""/>
      <w:lvlJc w:val="left"/>
      <w:pPr>
        <w:ind w:left="3648" w:hanging="420"/>
      </w:pPr>
      <w:rPr>
        <w:rFonts w:ascii="Wingdings" w:hAnsi="Wingdings" w:hint="default"/>
      </w:rPr>
    </w:lvl>
    <w:lvl w:ilvl="7" w:tplc="04090003" w:tentative="1">
      <w:start w:val="1"/>
      <w:numFmt w:val="bullet"/>
      <w:lvlText w:val=""/>
      <w:lvlJc w:val="left"/>
      <w:pPr>
        <w:ind w:left="4068" w:hanging="420"/>
      </w:pPr>
      <w:rPr>
        <w:rFonts w:ascii="Wingdings" w:hAnsi="Wingdings" w:hint="default"/>
      </w:rPr>
    </w:lvl>
    <w:lvl w:ilvl="8" w:tplc="04090005" w:tentative="1">
      <w:start w:val="1"/>
      <w:numFmt w:val="bullet"/>
      <w:lvlText w:val=""/>
      <w:lvlJc w:val="left"/>
      <w:pPr>
        <w:ind w:left="4488" w:hanging="420"/>
      </w:pPr>
      <w:rPr>
        <w:rFonts w:ascii="Wingdings" w:hAnsi="Wingdings" w:hint="default"/>
      </w:rPr>
    </w:lvl>
  </w:abstractNum>
  <w:abstractNum w:abstractNumId="15"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8450F90"/>
    <w:multiLevelType w:val="multilevel"/>
    <w:tmpl w:val="3F9E1E4E"/>
    <w:numStyleLink w:val="Style1"/>
  </w:abstractNum>
  <w:abstractNum w:abstractNumId="18"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C4B032D"/>
    <w:multiLevelType w:val="hybridMultilevel"/>
    <w:tmpl w:val="FE2EC8C6"/>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0"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2"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5750ADA"/>
    <w:multiLevelType w:val="multilevel"/>
    <w:tmpl w:val="F62826B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6BF31F04"/>
    <w:multiLevelType w:val="hybridMultilevel"/>
    <w:tmpl w:val="4B7068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D7330A9"/>
    <w:multiLevelType w:val="multilevel"/>
    <w:tmpl w:val="082869C4"/>
    <w:lvl w:ilvl="0">
      <w:start w:val="1"/>
      <w:numFmt w:val="decimal"/>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8" w15:restartNumberingAfterBreak="0">
    <w:nsid w:val="70B06B0E"/>
    <w:multiLevelType w:val="multilevel"/>
    <w:tmpl w:val="7996140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0" w15:restartNumberingAfterBreak="0">
    <w:nsid w:val="73FD090E"/>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E6D7C39"/>
    <w:multiLevelType w:val="hybridMultilevel"/>
    <w:tmpl w:val="D4C2B816"/>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17"/>
  </w:num>
  <w:num w:numId="3">
    <w:abstractNumId w:val="32"/>
  </w:num>
  <w:num w:numId="4">
    <w:abstractNumId w:val="10"/>
  </w:num>
  <w:num w:numId="5">
    <w:abstractNumId w:val="18"/>
  </w:num>
  <w:num w:numId="6">
    <w:abstractNumId w:val="9"/>
  </w:num>
  <w:num w:numId="7">
    <w:abstractNumId w:val="4"/>
  </w:num>
  <w:num w:numId="8">
    <w:abstractNumId w:val="12"/>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
  </w:num>
  <w:num w:numId="10">
    <w:abstractNumId w:val="5"/>
  </w:num>
  <w:num w:numId="11">
    <w:abstractNumId w:val="13"/>
  </w:num>
  <w:num w:numId="12">
    <w:abstractNumId w:val="29"/>
  </w:num>
  <w:num w:numId="13">
    <w:abstractNumId w:val="26"/>
  </w:num>
  <w:num w:numId="14">
    <w:abstractNumId w:val="11"/>
  </w:num>
  <w:num w:numId="15">
    <w:abstractNumId w:val="25"/>
  </w:num>
  <w:num w:numId="16">
    <w:abstractNumId w:val="12"/>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7">
    <w:abstractNumId w:val="7"/>
  </w:num>
  <w:num w:numId="18">
    <w:abstractNumId w:val="1"/>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2"/>
  </w:num>
  <w:num w:numId="23">
    <w:abstractNumId w:val="21"/>
  </w:num>
  <w:num w:numId="24">
    <w:abstractNumId w:val="12"/>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5">
    <w:abstractNumId w:val="14"/>
  </w:num>
  <w:num w:numId="26">
    <w:abstractNumId w:val="20"/>
  </w:num>
  <w:num w:numId="27">
    <w:abstractNumId w:val="23"/>
  </w:num>
  <w:num w:numId="28">
    <w:abstractNumId w:val="16"/>
  </w:num>
  <w:num w:numId="29">
    <w:abstractNumId w:val="8"/>
  </w:num>
  <w:num w:numId="30">
    <w:abstractNumId w:val="22"/>
  </w:num>
  <w:num w:numId="31">
    <w:abstractNumId w:val="19"/>
  </w:num>
  <w:num w:numId="32">
    <w:abstractNumId w:val="30"/>
  </w:num>
  <w:num w:numId="33">
    <w:abstractNumId w:val="12"/>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34">
    <w:abstractNumId w:val="27"/>
  </w:num>
  <w:num w:numId="35">
    <w:abstractNumId w:val="28"/>
  </w:num>
  <w:num w:numId="36">
    <w:abstractNumId w:val="24"/>
  </w:num>
  <w:num w:numId="37">
    <w:abstractNumId w:val="15"/>
  </w:num>
  <w:num w:numId="38">
    <w:abstractNumId w:val="31"/>
  </w:num>
  <w:num w:numId="39">
    <w:abstractNumId w:val="6"/>
  </w:num>
  <w:num w:numId="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HANG Silun">
    <w15:presenceInfo w15:providerId="AD" w15:userId="S-1-5-21-2415383333-406384120-3540199839-7597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1706"/>
    <w:rsid w:val="00001A8B"/>
    <w:rsid w:val="00001D4F"/>
    <w:rsid w:val="00002274"/>
    <w:rsid w:val="00004A26"/>
    <w:rsid w:val="00004B4E"/>
    <w:rsid w:val="00004BC1"/>
    <w:rsid w:val="00005127"/>
    <w:rsid w:val="00005D64"/>
    <w:rsid w:val="0000607D"/>
    <w:rsid w:val="00007748"/>
    <w:rsid w:val="00010A7F"/>
    <w:rsid w:val="000112A3"/>
    <w:rsid w:val="00011971"/>
    <w:rsid w:val="00011DFF"/>
    <w:rsid w:val="0001341A"/>
    <w:rsid w:val="00014644"/>
    <w:rsid w:val="00015340"/>
    <w:rsid w:val="0001562B"/>
    <w:rsid w:val="00016C6B"/>
    <w:rsid w:val="00016F99"/>
    <w:rsid w:val="000209EE"/>
    <w:rsid w:val="00021A17"/>
    <w:rsid w:val="00021CBE"/>
    <w:rsid w:val="00021E4F"/>
    <w:rsid w:val="0002241C"/>
    <w:rsid w:val="00022F87"/>
    <w:rsid w:val="00022F93"/>
    <w:rsid w:val="000232FA"/>
    <w:rsid w:val="000236E0"/>
    <w:rsid w:val="000240EC"/>
    <w:rsid w:val="000242D9"/>
    <w:rsid w:val="00024307"/>
    <w:rsid w:val="00024BB4"/>
    <w:rsid w:val="00025998"/>
    <w:rsid w:val="00025A52"/>
    <w:rsid w:val="00025BB0"/>
    <w:rsid w:val="00026D7C"/>
    <w:rsid w:val="00027818"/>
    <w:rsid w:val="00030C90"/>
    <w:rsid w:val="00033AEF"/>
    <w:rsid w:val="000340E9"/>
    <w:rsid w:val="000363C5"/>
    <w:rsid w:val="00037082"/>
    <w:rsid w:val="00042399"/>
    <w:rsid w:val="00043012"/>
    <w:rsid w:val="00043857"/>
    <w:rsid w:val="000441BB"/>
    <w:rsid w:val="000444BC"/>
    <w:rsid w:val="00044848"/>
    <w:rsid w:val="00044F6A"/>
    <w:rsid w:val="00045AD6"/>
    <w:rsid w:val="00045D12"/>
    <w:rsid w:val="000460F2"/>
    <w:rsid w:val="00047550"/>
    <w:rsid w:val="00047A61"/>
    <w:rsid w:val="00051604"/>
    <w:rsid w:val="00051B69"/>
    <w:rsid w:val="00051BC0"/>
    <w:rsid w:val="00053680"/>
    <w:rsid w:val="00055C12"/>
    <w:rsid w:val="00056548"/>
    <w:rsid w:val="00056DC7"/>
    <w:rsid w:val="00056E21"/>
    <w:rsid w:val="00060628"/>
    <w:rsid w:val="00061411"/>
    <w:rsid w:val="00063453"/>
    <w:rsid w:val="00063979"/>
    <w:rsid w:val="00063BCB"/>
    <w:rsid w:val="00063EEF"/>
    <w:rsid w:val="0006495F"/>
    <w:rsid w:val="0006681E"/>
    <w:rsid w:val="00067A77"/>
    <w:rsid w:val="000706F0"/>
    <w:rsid w:val="00071319"/>
    <w:rsid w:val="00071F36"/>
    <w:rsid w:val="000725B2"/>
    <w:rsid w:val="00072971"/>
    <w:rsid w:val="000732E6"/>
    <w:rsid w:val="000745C2"/>
    <w:rsid w:val="000756EB"/>
    <w:rsid w:val="00075D6B"/>
    <w:rsid w:val="00075E8F"/>
    <w:rsid w:val="000764FD"/>
    <w:rsid w:val="00076810"/>
    <w:rsid w:val="00076AC6"/>
    <w:rsid w:val="000770F0"/>
    <w:rsid w:val="00077FDA"/>
    <w:rsid w:val="00080993"/>
    <w:rsid w:val="0008198A"/>
    <w:rsid w:val="00083335"/>
    <w:rsid w:val="000839AA"/>
    <w:rsid w:val="000845F6"/>
    <w:rsid w:val="00084C42"/>
    <w:rsid w:val="00085603"/>
    <w:rsid w:val="0008634E"/>
    <w:rsid w:val="000864CA"/>
    <w:rsid w:val="00086A49"/>
    <w:rsid w:val="000873FC"/>
    <w:rsid w:val="000877C4"/>
    <w:rsid w:val="00092390"/>
    <w:rsid w:val="0009269B"/>
    <w:rsid w:val="00092C65"/>
    <w:rsid w:val="000934B2"/>
    <w:rsid w:val="00093862"/>
    <w:rsid w:val="00093E1F"/>
    <w:rsid w:val="0009425C"/>
    <w:rsid w:val="00094CE2"/>
    <w:rsid w:val="00096FDF"/>
    <w:rsid w:val="00097998"/>
    <w:rsid w:val="00097D09"/>
    <w:rsid w:val="000A0F91"/>
    <w:rsid w:val="000A2B83"/>
    <w:rsid w:val="000A3CAA"/>
    <w:rsid w:val="000A3FFA"/>
    <w:rsid w:val="000A41C7"/>
    <w:rsid w:val="000A4D59"/>
    <w:rsid w:val="000A5154"/>
    <w:rsid w:val="000A5613"/>
    <w:rsid w:val="000A5D54"/>
    <w:rsid w:val="000A61EC"/>
    <w:rsid w:val="000A62C2"/>
    <w:rsid w:val="000A68CC"/>
    <w:rsid w:val="000B0C46"/>
    <w:rsid w:val="000B316E"/>
    <w:rsid w:val="000B35C6"/>
    <w:rsid w:val="000B373D"/>
    <w:rsid w:val="000B3A4A"/>
    <w:rsid w:val="000B3C26"/>
    <w:rsid w:val="000B40CA"/>
    <w:rsid w:val="000B512B"/>
    <w:rsid w:val="000B533E"/>
    <w:rsid w:val="000B5E95"/>
    <w:rsid w:val="000B6164"/>
    <w:rsid w:val="000B71F8"/>
    <w:rsid w:val="000B734D"/>
    <w:rsid w:val="000C09A9"/>
    <w:rsid w:val="000C1371"/>
    <w:rsid w:val="000C1695"/>
    <w:rsid w:val="000C18AE"/>
    <w:rsid w:val="000C3798"/>
    <w:rsid w:val="000C413A"/>
    <w:rsid w:val="000C51FD"/>
    <w:rsid w:val="000C5B12"/>
    <w:rsid w:val="000C72EA"/>
    <w:rsid w:val="000D0D13"/>
    <w:rsid w:val="000D2218"/>
    <w:rsid w:val="000D2CA3"/>
    <w:rsid w:val="000D30F6"/>
    <w:rsid w:val="000D3BA2"/>
    <w:rsid w:val="000D3BE1"/>
    <w:rsid w:val="000D3CA8"/>
    <w:rsid w:val="000D411C"/>
    <w:rsid w:val="000D45C4"/>
    <w:rsid w:val="000D48E4"/>
    <w:rsid w:val="000D4BD1"/>
    <w:rsid w:val="000D65A9"/>
    <w:rsid w:val="000D73C7"/>
    <w:rsid w:val="000D799D"/>
    <w:rsid w:val="000E0427"/>
    <w:rsid w:val="000E07F5"/>
    <w:rsid w:val="000E36BC"/>
    <w:rsid w:val="000E391A"/>
    <w:rsid w:val="000E3C32"/>
    <w:rsid w:val="000E414B"/>
    <w:rsid w:val="000E4B46"/>
    <w:rsid w:val="000E4C36"/>
    <w:rsid w:val="000E682A"/>
    <w:rsid w:val="000E6D74"/>
    <w:rsid w:val="000E7C11"/>
    <w:rsid w:val="000F0E16"/>
    <w:rsid w:val="000F198D"/>
    <w:rsid w:val="000F5306"/>
    <w:rsid w:val="000F5787"/>
    <w:rsid w:val="000F672C"/>
    <w:rsid w:val="001003AE"/>
    <w:rsid w:val="001004DF"/>
    <w:rsid w:val="00100655"/>
    <w:rsid w:val="00100935"/>
    <w:rsid w:val="00102744"/>
    <w:rsid w:val="001039D4"/>
    <w:rsid w:val="00103E95"/>
    <w:rsid w:val="00104CAA"/>
    <w:rsid w:val="001051DE"/>
    <w:rsid w:val="00105ABB"/>
    <w:rsid w:val="00105EF2"/>
    <w:rsid w:val="00106034"/>
    <w:rsid w:val="00106985"/>
    <w:rsid w:val="00107542"/>
    <w:rsid w:val="001101C2"/>
    <w:rsid w:val="00110463"/>
    <w:rsid w:val="001109DC"/>
    <w:rsid w:val="00111293"/>
    <w:rsid w:val="001117C4"/>
    <w:rsid w:val="00112251"/>
    <w:rsid w:val="0011251C"/>
    <w:rsid w:val="001129FA"/>
    <w:rsid w:val="001133D2"/>
    <w:rsid w:val="00113E7B"/>
    <w:rsid w:val="001140D4"/>
    <w:rsid w:val="0011420D"/>
    <w:rsid w:val="00114C40"/>
    <w:rsid w:val="001153E6"/>
    <w:rsid w:val="00115D80"/>
    <w:rsid w:val="00115F20"/>
    <w:rsid w:val="00116F81"/>
    <w:rsid w:val="001170E8"/>
    <w:rsid w:val="00122A90"/>
    <w:rsid w:val="00122B6A"/>
    <w:rsid w:val="00122C82"/>
    <w:rsid w:val="001239A1"/>
    <w:rsid w:val="001248CA"/>
    <w:rsid w:val="00124FD8"/>
    <w:rsid w:val="001258FE"/>
    <w:rsid w:val="00125CFC"/>
    <w:rsid w:val="0012682C"/>
    <w:rsid w:val="00126CF9"/>
    <w:rsid w:val="00126E07"/>
    <w:rsid w:val="00126E54"/>
    <w:rsid w:val="00127EAE"/>
    <w:rsid w:val="0013030D"/>
    <w:rsid w:val="00132F53"/>
    <w:rsid w:val="001338D0"/>
    <w:rsid w:val="0013392F"/>
    <w:rsid w:val="001368CF"/>
    <w:rsid w:val="00136A5B"/>
    <w:rsid w:val="0013716D"/>
    <w:rsid w:val="0014013B"/>
    <w:rsid w:val="00140A51"/>
    <w:rsid w:val="00140E21"/>
    <w:rsid w:val="00140F06"/>
    <w:rsid w:val="001411D5"/>
    <w:rsid w:val="001429A9"/>
    <w:rsid w:val="001468A5"/>
    <w:rsid w:val="001475A8"/>
    <w:rsid w:val="001509A4"/>
    <w:rsid w:val="00150BEE"/>
    <w:rsid w:val="0015161B"/>
    <w:rsid w:val="00152564"/>
    <w:rsid w:val="00152A80"/>
    <w:rsid w:val="001530A1"/>
    <w:rsid w:val="001535F9"/>
    <w:rsid w:val="001554A6"/>
    <w:rsid w:val="0015590D"/>
    <w:rsid w:val="00155D60"/>
    <w:rsid w:val="00156D89"/>
    <w:rsid w:val="00156D8F"/>
    <w:rsid w:val="001577B6"/>
    <w:rsid w:val="001608FD"/>
    <w:rsid w:val="00160AC9"/>
    <w:rsid w:val="00161440"/>
    <w:rsid w:val="0016253D"/>
    <w:rsid w:val="00162B5B"/>
    <w:rsid w:val="00162E03"/>
    <w:rsid w:val="00163110"/>
    <w:rsid w:val="0016319B"/>
    <w:rsid w:val="00163FE2"/>
    <w:rsid w:val="0016406E"/>
    <w:rsid w:val="00164E68"/>
    <w:rsid w:val="00166AD7"/>
    <w:rsid w:val="00166F02"/>
    <w:rsid w:val="00167E15"/>
    <w:rsid w:val="00170E5B"/>
    <w:rsid w:val="00171F92"/>
    <w:rsid w:val="001749B0"/>
    <w:rsid w:val="00174F79"/>
    <w:rsid w:val="00176CBA"/>
    <w:rsid w:val="0017744A"/>
    <w:rsid w:val="00177B4E"/>
    <w:rsid w:val="00181790"/>
    <w:rsid w:val="001817EF"/>
    <w:rsid w:val="0018205F"/>
    <w:rsid w:val="00182064"/>
    <w:rsid w:val="00183093"/>
    <w:rsid w:val="00183DA8"/>
    <w:rsid w:val="001856FA"/>
    <w:rsid w:val="00186652"/>
    <w:rsid w:val="00186E96"/>
    <w:rsid w:val="00187063"/>
    <w:rsid w:val="0018780F"/>
    <w:rsid w:val="00187A0E"/>
    <w:rsid w:val="001912B5"/>
    <w:rsid w:val="00192C39"/>
    <w:rsid w:val="00195837"/>
    <w:rsid w:val="00195FD5"/>
    <w:rsid w:val="001961C6"/>
    <w:rsid w:val="001A0326"/>
    <w:rsid w:val="001A0DF1"/>
    <w:rsid w:val="001A0E70"/>
    <w:rsid w:val="001A1234"/>
    <w:rsid w:val="001A25E6"/>
    <w:rsid w:val="001A3342"/>
    <w:rsid w:val="001A47BF"/>
    <w:rsid w:val="001A7513"/>
    <w:rsid w:val="001A76E1"/>
    <w:rsid w:val="001A7FDC"/>
    <w:rsid w:val="001B15D4"/>
    <w:rsid w:val="001B1E34"/>
    <w:rsid w:val="001B21DB"/>
    <w:rsid w:val="001B291C"/>
    <w:rsid w:val="001B37F5"/>
    <w:rsid w:val="001B49F4"/>
    <w:rsid w:val="001B6837"/>
    <w:rsid w:val="001B7373"/>
    <w:rsid w:val="001B7A24"/>
    <w:rsid w:val="001B7FB7"/>
    <w:rsid w:val="001C03C4"/>
    <w:rsid w:val="001C0C98"/>
    <w:rsid w:val="001C0E55"/>
    <w:rsid w:val="001C1045"/>
    <w:rsid w:val="001C18D7"/>
    <w:rsid w:val="001C1A5E"/>
    <w:rsid w:val="001C2057"/>
    <w:rsid w:val="001C2EA3"/>
    <w:rsid w:val="001C3DAA"/>
    <w:rsid w:val="001C547C"/>
    <w:rsid w:val="001C5DD8"/>
    <w:rsid w:val="001C74FB"/>
    <w:rsid w:val="001D05F3"/>
    <w:rsid w:val="001D06C9"/>
    <w:rsid w:val="001D0C1A"/>
    <w:rsid w:val="001D17E1"/>
    <w:rsid w:val="001D182C"/>
    <w:rsid w:val="001D185B"/>
    <w:rsid w:val="001D197E"/>
    <w:rsid w:val="001D1C28"/>
    <w:rsid w:val="001D2D3F"/>
    <w:rsid w:val="001D2EBF"/>
    <w:rsid w:val="001D3514"/>
    <w:rsid w:val="001D47F6"/>
    <w:rsid w:val="001D52AF"/>
    <w:rsid w:val="001D5711"/>
    <w:rsid w:val="001D5AF5"/>
    <w:rsid w:val="001D65C1"/>
    <w:rsid w:val="001D75BA"/>
    <w:rsid w:val="001E0808"/>
    <w:rsid w:val="001E090B"/>
    <w:rsid w:val="001E18D0"/>
    <w:rsid w:val="001E270F"/>
    <w:rsid w:val="001E2DD5"/>
    <w:rsid w:val="001E32DB"/>
    <w:rsid w:val="001E390A"/>
    <w:rsid w:val="001E3A00"/>
    <w:rsid w:val="001E51D1"/>
    <w:rsid w:val="001E6292"/>
    <w:rsid w:val="001E63D8"/>
    <w:rsid w:val="001E6A32"/>
    <w:rsid w:val="001E7E76"/>
    <w:rsid w:val="001F11E3"/>
    <w:rsid w:val="001F2E20"/>
    <w:rsid w:val="001F302A"/>
    <w:rsid w:val="001F3431"/>
    <w:rsid w:val="001F4410"/>
    <w:rsid w:val="001F521E"/>
    <w:rsid w:val="001F6C7B"/>
    <w:rsid w:val="002011DA"/>
    <w:rsid w:val="0020334B"/>
    <w:rsid w:val="0020358F"/>
    <w:rsid w:val="00203A83"/>
    <w:rsid w:val="00203C33"/>
    <w:rsid w:val="0020408A"/>
    <w:rsid w:val="002042C0"/>
    <w:rsid w:val="00204740"/>
    <w:rsid w:val="00204D67"/>
    <w:rsid w:val="00205987"/>
    <w:rsid w:val="00205E1F"/>
    <w:rsid w:val="00207980"/>
    <w:rsid w:val="00207BAC"/>
    <w:rsid w:val="00210784"/>
    <w:rsid w:val="002109C6"/>
    <w:rsid w:val="00210DA4"/>
    <w:rsid w:val="002118E1"/>
    <w:rsid w:val="00212686"/>
    <w:rsid w:val="00212CCF"/>
    <w:rsid w:val="00212EBA"/>
    <w:rsid w:val="0021574F"/>
    <w:rsid w:val="002157D8"/>
    <w:rsid w:val="00216BBD"/>
    <w:rsid w:val="00220B9B"/>
    <w:rsid w:val="00220BF6"/>
    <w:rsid w:val="00220C23"/>
    <w:rsid w:val="00221247"/>
    <w:rsid w:val="00221723"/>
    <w:rsid w:val="00221AF7"/>
    <w:rsid w:val="00221D10"/>
    <w:rsid w:val="002221AF"/>
    <w:rsid w:val="00222857"/>
    <w:rsid w:val="00222868"/>
    <w:rsid w:val="00222C08"/>
    <w:rsid w:val="00224492"/>
    <w:rsid w:val="00224ACC"/>
    <w:rsid w:val="00224AD5"/>
    <w:rsid w:val="00224FB8"/>
    <w:rsid w:val="00225112"/>
    <w:rsid w:val="00227538"/>
    <w:rsid w:val="002277C5"/>
    <w:rsid w:val="00230739"/>
    <w:rsid w:val="00230906"/>
    <w:rsid w:val="00230E61"/>
    <w:rsid w:val="00232237"/>
    <w:rsid w:val="002326C3"/>
    <w:rsid w:val="00232B06"/>
    <w:rsid w:val="00234530"/>
    <w:rsid w:val="002351E9"/>
    <w:rsid w:val="00235F7C"/>
    <w:rsid w:val="00236F07"/>
    <w:rsid w:val="002373E6"/>
    <w:rsid w:val="00237782"/>
    <w:rsid w:val="00237AA3"/>
    <w:rsid w:val="00237D2A"/>
    <w:rsid w:val="00240CD4"/>
    <w:rsid w:val="002421DE"/>
    <w:rsid w:val="00242860"/>
    <w:rsid w:val="00242C6F"/>
    <w:rsid w:val="002437B8"/>
    <w:rsid w:val="002440F2"/>
    <w:rsid w:val="0024485A"/>
    <w:rsid w:val="0024544C"/>
    <w:rsid w:val="002458EC"/>
    <w:rsid w:val="00245BA3"/>
    <w:rsid w:val="0024651B"/>
    <w:rsid w:val="00247013"/>
    <w:rsid w:val="0024741A"/>
    <w:rsid w:val="00247A20"/>
    <w:rsid w:val="00250544"/>
    <w:rsid w:val="00250A58"/>
    <w:rsid w:val="00251124"/>
    <w:rsid w:val="0025189C"/>
    <w:rsid w:val="00251B1C"/>
    <w:rsid w:val="00253A1E"/>
    <w:rsid w:val="002548B6"/>
    <w:rsid w:val="002552F2"/>
    <w:rsid w:val="002568DF"/>
    <w:rsid w:val="00256DC5"/>
    <w:rsid w:val="002572DD"/>
    <w:rsid w:val="00257B86"/>
    <w:rsid w:val="00257DC9"/>
    <w:rsid w:val="00262990"/>
    <w:rsid w:val="00262C9C"/>
    <w:rsid w:val="00263749"/>
    <w:rsid w:val="00263793"/>
    <w:rsid w:val="0026427C"/>
    <w:rsid w:val="002650A5"/>
    <w:rsid w:val="00265991"/>
    <w:rsid w:val="002669D3"/>
    <w:rsid w:val="00267D2F"/>
    <w:rsid w:val="00270A38"/>
    <w:rsid w:val="0027222C"/>
    <w:rsid w:val="0027231B"/>
    <w:rsid w:val="00272FF2"/>
    <w:rsid w:val="002730F2"/>
    <w:rsid w:val="00273348"/>
    <w:rsid w:val="00274285"/>
    <w:rsid w:val="0027486A"/>
    <w:rsid w:val="002754CC"/>
    <w:rsid w:val="002755C3"/>
    <w:rsid w:val="002759DF"/>
    <w:rsid w:val="00275B8E"/>
    <w:rsid w:val="00276C82"/>
    <w:rsid w:val="00277923"/>
    <w:rsid w:val="00280087"/>
    <w:rsid w:val="00280E70"/>
    <w:rsid w:val="00281325"/>
    <w:rsid w:val="00281540"/>
    <w:rsid w:val="002817AD"/>
    <w:rsid w:val="00281AE4"/>
    <w:rsid w:val="00281E8B"/>
    <w:rsid w:val="00281F7E"/>
    <w:rsid w:val="00281F90"/>
    <w:rsid w:val="00282E1F"/>
    <w:rsid w:val="00283067"/>
    <w:rsid w:val="0028318C"/>
    <w:rsid w:val="0028373A"/>
    <w:rsid w:val="00284BAF"/>
    <w:rsid w:val="00284E44"/>
    <w:rsid w:val="0028533A"/>
    <w:rsid w:val="00285FD4"/>
    <w:rsid w:val="0028650B"/>
    <w:rsid w:val="00286719"/>
    <w:rsid w:val="00286BBF"/>
    <w:rsid w:val="00290429"/>
    <w:rsid w:val="00291325"/>
    <w:rsid w:val="00291757"/>
    <w:rsid w:val="00291F46"/>
    <w:rsid w:val="00292C24"/>
    <w:rsid w:val="00292F38"/>
    <w:rsid w:val="0029381E"/>
    <w:rsid w:val="002948DB"/>
    <w:rsid w:val="00295604"/>
    <w:rsid w:val="00295ADD"/>
    <w:rsid w:val="00295B79"/>
    <w:rsid w:val="00296476"/>
    <w:rsid w:val="002964DC"/>
    <w:rsid w:val="00296675"/>
    <w:rsid w:val="0029718B"/>
    <w:rsid w:val="002A0650"/>
    <w:rsid w:val="002A0852"/>
    <w:rsid w:val="002A0BF5"/>
    <w:rsid w:val="002A160D"/>
    <w:rsid w:val="002A1B36"/>
    <w:rsid w:val="002A3965"/>
    <w:rsid w:val="002A462B"/>
    <w:rsid w:val="002A5190"/>
    <w:rsid w:val="002A604F"/>
    <w:rsid w:val="002A6F58"/>
    <w:rsid w:val="002B0546"/>
    <w:rsid w:val="002B0EFD"/>
    <w:rsid w:val="002B220A"/>
    <w:rsid w:val="002B248F"/>
    <w:rsid w:val="002B2D13"/>
    <w:rsid w:val="002B3524"/>
    <w:rsid w:val="002B4429"/>
    <w:rsid w:val="002B5058"/>
    <w:rsid w:val="002B6086"/>
    <w:rsid w:val="002B7210"/>
    <w:rsid w:val="002B7229"/>
    <w:rsid w:val="002B7D65"/>
    <w:rsid w:val="002C06AD"/>
    <w:rsid w:val="002C0E9A"/>
    <w:rsid w:val="002C117C"/>
    <w:rsid w:val="002C1212"/>
    <w:rsid w:val="002C12D1"/>
    <w:rsid w:val="002C2038"/>
    <w:rsid w:val="002C2650"/>
    <w:rsid w:val="002C289E"/>
    <w:rsid w:val="002C2E88"/>
    <w:rsid w:val="002C6241"/>
    <w:rsid w:val="002C72AE"/>
    <w:rsid w:val="002D053D"/>
    <w:rsid w:val="002D0FC0"/>
    <w:rsid w:val="002D2F3F"/>
    <w:rsid w:val="002D3458"/>
    <w:rsid w:val="002D547C"/>
    <w:rsid w:val="002D5902"/>
    <w:rsid w:val="002D5E42"/>
    <w:rsid w:val="002D726E"/>
    <w:rsid w:val="002D778E"/>
    <w:rsid w:val="002D7974"/>
    <w:rsid w:val="002D79F0"/>
    <w:rsid w:val="002D7D5D"/>
    <w:rsid w:val="002E2100"/>
    <w:rsid w:val="002E28DE"/>
    <w:rsid w:val="002E3BDB"/>
    <w:rsid w:val="002E5D38"/>
    <w:rsid w:val="002E66BA"/>
    <w:rsid w:val="002E7996"/>
    <w:rsid w:val="002F056D"/>
    <w:rsid w:val="002F05C2"/>
    <w:rsid w:val="002F0CE0"/>
    <w:rsid w:val="002F178D"/>
    <w:rsid w:val="002F1BC5"/>
    <w:rsid w:val="002F1F6E"/>
    <w:rsid w:val="002F2E52"/>
    <w:rsid w:val="002F38EC"/>
    <w:rsid w:val="002F3E89"/>
    <w:rsid w:val="002F5A8C"/>
    <w:rsid w:val="002F5B7F"/>
    <w:rsid w:val="002F7A9B"/>
    <w:rsid w:val="00300153"/>
    <w:rsid w:val="00300839"/>
    <w:rsid w:val="00303231"/>
    <w:rsid w:val="00303AE3"/>
    <w:rsid w:val="00303CA5"/>
    <w:rsid w:val="0030442B"/>
    <w:rsid w:val="0030501E"/>
    <w:rsid w:val="003054CB"/>
    <w:rsid w:val="003065CA"/>
    <w:rsid w:val="00306B7A"/>
    <w:rsid w:val="00307890"/>
    <w:rsid w:val="00307C4F"/>
    <w:rsid w:val="00307EF2"/>
    <w:rsid w:val="00310248"/>
    <w:rsid w:val="0031116E"/>
    <w:rsid w:val="00311D39"/>
    <w:rsid w:val="003121C4"/>
    <w:rsid w:val="00312D30"/>
    <w:rsid w:val="00312E77"/>
    <w:rsid w:val="00313993"/>
    <w:rsid w:val="00313F2D"/>
    <w:rsid w:val="00313FDF"/>
    <w:rsid w:val="00314374"/>
    <w:rsid w:val="00314BD0"/>
    <w:rsid w:val="00314E91"/>
    <w:rsid w:val="0031531D"/>
    <w:rsid w:val="00315D68"/>
    <w:rsid w:val="003162EC"/>
    <w:rsid w:val="0031724D"/>
    <w:rsid w:val="003211B9"/>
    <w:rsid w:val="00321C59"/>
    <w:rsid w:val="00321C5D"/>
    <w:rsid w:val="00321DCD"/>
    <w:rsid w:val="00322FC9"/>
    <w:rsid w:val="00323D69"/>
    <w:rsid w:val="003240A0"/>
    <w:rsid w:val="003240FE"/>
    <w:rsid w:val="003244A1"/>
    <w:rsid w:val="00326918"/>
    <w:rsid w:val="00330577"/>
    <w:rsid w:val="003324A0"/>
    <w:rsid w:val="00332B7D"/>
    <w:rsid w:val="00332C9B"/>
    <w:rsid w:val="00332F0A"/>
    <w:rsid w:val="003344EF"/>
    <w:rsid w:val="00335447"/>
    <w:rsid w:val="0033693E"/>
    <w:rsid w:val="003372DD"/>
    <w:rsid w:val="00337F79"/>
    <w:rsid w:val="00340B9E"/>
    <w:rsid w:val="00340E0E"/>
    <w:rsid w:val="00341882"/>
    <w:rsid w:val="00341D16"/>
    <w:rsid w:val="003420EF"/>
    <w:rsid w:val="003427F0"/>
    <w:rsid w:val="00343837"/>
    <w:rsid w:val="003446BC"/>
    <w:rsid w:val="00345252"/>
    <w:rsid w:val="00346652"/>
    <w:rsid w:val="00347334"/>
    <w:rsid w:val="0034774B"/>
    <w:rsid w:val="00347998"/>
    <w:rsid w:val="00347C74"/>
    <w:rsid w:val="00350947"/>
    <w:rsid w:val="003517AF"/>
    <w:rsid w:val="003519E6"/>
    <w:rsid w:val="00351ECF"/>
    <w:rsid w:val="003529A9"/>
    <w:rsid w:val="003531F5"/>
    <w:rsid w:val="003537CB"/>
    <w:rsid w:val="003543C0"/>
    <w:rsid w:val="00355A0F"/>
    <w:rsid w:val="00356E74"/>
    <w:rsid w:val="003618F5"/>
    <w:rsid w:val="00361ACC"/>
    <w:rsid w:val="00362205"/>
    <w:rsid w:val="00363044"/>
    <w:rsid w:val="00365D33"/>
    <w:rsid w:val="0036702F"/>
    <w:rsid w:val="00367CD6"/>
    <w:rsid w:val="003719F0"/>
    <w:rsid w:val="0037234E"/>
    <w:rsid w:val="003724EB"/>
    <w:rsid w:val="0037252A"/>
    <w:rsid w:val="003733EC"/>
    <w:rsid w:val="00373637"/>
    <w:rsid w:val="003737BF"/>
    <w:rsid w:val="003738F2"/>
    <w:rsid w:val="00374928"/>
    <w:rsid w:val="00374B06"/>
    <w:rsid w:val="0037590A"/>
    <w:rsid w:val="0037590F"/>
    <w:rsid w:val="0037682F"/>
    <w:rsid w:val="00376882"/>
    <w:rsid w:val="00376C9C"/>
    <w:rsid w:val="00377126"/>
    <w:rsid w:val="003778A2"/>
    <w:rsid w:val="00377BFE"/>
    <w:rsid w:val="003807C7"/>
    <w:rsid w:val="003811C2"/>
    <w:rsid w:val="003812E6"/>
    <w:rsid w:val="00381E74"/>
    <w:rsid w:val="003828C7"/>
    <w:rsid w:val="00382ADB"/>
    <w:rsid w:val="003830E1"/>
    <w:rsid w:val="00383422"/>
    <w:rsid w:val="003835F6"/>
    <w:rsid w:val="00383DD3"/>
    <w:rsid w:val="00383E18"/>
    <w:rsid w:val="003847DF"/>
    <w:rsid w:val="00386518"/>
    <w:rsid w:val="00391ABE"/>
    <w:rsid w:val="00391F3A"/>
    <w:rsid w:val="0039232D"/>
    <w:rsid w:val="00392FD3"/>
    <w:rsid w:val="00393C05"/>
    <w:rsid w:val="00395F2C"/>
    <w:rsid w:val="003961D6"/>
    <w:rsid w:val="00396359"/>
    <w:rsid w:val="0039716A"/>
    <w:rsid w:val="003A0138"/>
    <w:rsid w:val="003A22A6"/>
    <w:rsid w:val="003A2311"/>
    <w:rsid w:val="003A2742"/>
    <w:rsid w:val="003A2CE1"/>
    <w:rsid w:val="003A3390"/>
    <w:rsid w:val="003A3B25"/>
    <w:rsid w:val="003A4020"/>
    <w:rsid w:val="003A4ADC"/>
    <w:rsid w:val="003A534F"/>
    <w:rsid w:val="003A6D7A"/>
    <w:rsid w:val="003A6DF7"/>
    <w:rsid w:val="003A7568"/>
    <w:rsid w:val="003A7CF6"/>
    <w:rsid w:val="003A7D15"/>
    <w:rsid w:val="003B06A8"/>
    <w:rsid w:val="003B0A1B"/>
    <w:rsid w:val="003B16AF"/>
    <w:rsid w:val="003B190B"/>
    <w:rsid w:val="003B22C5"/>
    <w:rsid w:val="003B248D"/>
    <w:rsid w:val="003B2FCD"/>
    <w:rsid w:val="003B31AA"/>
    <w:rsid w:val="003B3D17"/>
    <w:rsid w:val="003B4EC1"/>
    <w:rsid w:val="003B5483"/>
    <w:rsid w:val="003B5884"/>
    <w:rsid w:val="003B5D7F"/>
    <w:rsid w:val="003B6740"/>
    <w:rsid w:val="003B7093"/>
    <w:rsid w:val="003B7B5B"/>
    <w:rsid w:val="003C19CD"/>
    <w:rsid w:val="003C1FD1"/>
    <w:rsid w:val="003C2B1E"/>
    <w:rsid w:val="003C408B"/>
    <w:rsid w:val="003C49D3"/>
    <w:rsid w:val="003C581B"/>
    <w:rsid w:val="003C5D6B"/>
    <w:rsid w:val="003C6938"/>
    <w:rsid w:val="003C7397"/>
    <w:rsid w:val="003C74C6"/>
    <w:rsid w:val="003C7E22"/>
    <w:rsid w:val="003D0074"/>
    <w:rsid w:val="003D0892"/>
    <w:rsid w:val="003D2707"/>
    <w:rsid w:val="003D281F"/>
    <w:rsid w:val="003D2880"/>
    <w:rsid w:val="003D3369"/>
    <w:rsid w:val="003D3714"/>
    <w:rsid w:val="003D460D"/>
    <w:rsid w:val="003D4C0D"/>
    <w:rsid w:val="003D60A8"/>
    <w:rsid w:val="003D657A"/>
    <w:rsid w:val="003D78E0"/>
    <w:rsid w:val="003D795A"/>
    <w:rsid w:val="003E00E8"/>
    <w:rsid w:val="003E030B"/>
    <w:rsid w:val="003E0374"/>
    <w:rsid w:val="003E03DA"/>
    <w:rsid w:val="003E06CE"/>
    <w:rsid w:val="003E10CF"/>
    <w:rsid w:val="003E12C3"/>
    <w:rsid w:val="003E13A6"/>
    <w:rsid w:val="003E1835"/>
    <w:rsid w:val="003E1A49"/>
    <w:rsid w:val="003E323A"/>
    <w:rsid w:val="003E37EA"/>
    <w:rsid w:val="003E3821"/>
    <w:rsid w:val="003E39F6"/>
    <w:rsid w:val="003E5709"/>
    <w:rsid w:val="003E5A6E"/>
    <w:rsid w:val="003E5D75"/>
    <w:rsid w:val="003E5EEF"/>
    <w:rsid w:val="003E60DD"/>
    <w:rsid w:val="003E616C"/>
    <w:rsid w:val="003E721A"/>
    <w:rsid w:val="003E723B"/>
    <w:rsid w:val="003E74EF"/>
    <w:rsid w:val="003E7A61"/>
    <w:rsid w:val="003F1420"/>
    <w:rsid w:val="003F14A3"/>
    <w:rsid w:val="003F1719"/>
    <w:rsid w:val="003F1AEF"/>
    <w:rsid w:val="003F239E"/>
    <w:rsid w:val="003F2978"/>
    <w:rsid w:val="003F2BD5"/>
    <w:rsid w:val="003F2C4D"/>
    <w:rsid w:val="003F2FCB"/>
    <w:rsid w:val="003F3656"/>
    <w:rsid w:val="003F3BCF"/>
    <w:rsid w:val="003F464C"/>
    <w:rsid w:val="003F5C5E"/>
    <w:rsid w:val="003F64DF"/>
    <w:rsid w:val="003F7060"/>
    <w:rsid w:val="003F7C56"/>
    <w:rsid w:val="0040000A"/>
    <w:rsid w:val="00400579"/>
    <w:rsid w:val="00402A68"/>
    <w:rsid w:val="004033C2"/>
    <w:rsid w:val="00404F4D"/>
    <w:rsid w:val="0040562F"/>
    <w:rsid w:val="00406CF1"/>
    <w:rsid w:val="004075BB"/>
    <w:rsid w:val="004106D7"/>
    <w:rsid w:val="004110EC"/>
    <w:rsid w:val="00411D64"/>
    <w:rsid w:val="00411F22"/>
    <w:rsid w:val="00412A4C"/>
    <w:rsid w:val="00412F06"/>
    <w:rsid w:val="004130B7"/>
    <w:rsid w:val="00413573"/>
    <w:rsid w:val="004156A8"/>
    <w:rsid w:val="00416CD1"/>
    <w:rsid w:val="00420910"/>
    <w:rsid w:val="00422139"/>
    <w:rsid w:val="00423F34"/>
    <w:rsid w:val="00424209"/>
    <w:rsid w:val="004245B5"/>
    <w:rsid w:val="00424705"/>
    <w:rsid w:val="00424C32"/>
    <w:rsid w:val="00424F4A"/>
    <w:rsid w:val="004252F9"/>
    <w:rsid w:val="004254B5"/>
    <w:rsid w:val="004310A2"/>
    <w:rsid w:val="00431D48"/>
    <w:rsid w:val="004321BA"/>
    <w:rsid w:val="004323C6"/>
    <w:rsid w:val="00433E88"/>
    <w:rsid w:val="0043468C"/>
    <w:rsid w:val="00435257"/>
    <w:rsid w:val="00435309"/>
    <w:rsid w:val="00435952"/>
    <w:rsid w:val="00436D0B"/>
    <w:rsid w:val="00436ED1"/>
    <w:rsid w:val="004377DD"/>
    <w:rsid w:val="004404FB"/>
    <w:rsid w:val="00440F82"/>
    <w:rsid w:val="0044278E"/>
    <w:rsid w:val="00444A64"/>
    <w:rsid w:val="00444C16"/>
    <w:rsid w:val="0044575F"/>
    <w:rsid w:val="00446795"/>
    <w:rsid w:val="00447183"/>
    <w:rsid w:val="00450BB1"/>
    <w:rsid w:val="00450FB1"/>
    <w:rsid w:val="00451C54"/>
    <w:rsid w:val="004522DA"/>
    <w:rsid w:val="004527EA"/>
    <w:rsid w:val="004539F6"/>
    <w:rsid w:val="0045623E"/>
    <w:rsid w:val="0045633D"/>
    <w:rsid w:val="00456909"/>
    <w:rsid w:val="0045724E"/>
    <w:rsid w:val="0045783B"/>
    <w:rsid w:val="004602B8"/>
    <w:rsid w:val="004602BC"/>
    <w:rsid w:val="004606CB"/>
    <w:rsid w:val="004629B4"/>
    <w:rsid w:val="004630B6"/>
    <w:rsid w:val="00463345"/>
    <w:rsid w:val="004638B8"/>
    <w:rsid w:val="00465866"/>
    <w:rsid w:val="00465D9B"/>
    <w:rsid w:val="00467307"/>
    <w:rsid w:val="00467E1C"/>
    <w:rsid w:val="00470531"/>
    <w:rsid w:val="00470BF3"/>
    <w:rsid w:val="00470C91"/>
    <w:rsid w:val="00471312"/>
    <w:rsid w:val="004722D4"/>
    <w:rsid w:val="00473781"/>
    <w:rsid w:val="004740BF"/>
    <w:rsid w:val="00474403"/>
    <w:rsid w:val="004749E1"/>
    <w:rsid w:val="00474D0E"/>
    <w:rsid w:val="0047502C"/>
    <w:rsid w:val="00475D95"/>
    <w:rsid w:val="004767D2"/>
    <w:rsid w:val="0047715D"/>
    <w:rsid w:val="00480248"/>
    <w:rsid w:val="00485237"/>
    <w:rsid w:val="004854A8"/>
    <w:rsid w:val="004854D1"/>
    <w:rsid w:val="00485968"/>
    <w:rsid w:val="00485AD4"/>
    <w:rsid w:val="0048772B"/>
    <w:rsid w:val="00487CF6"/>
    <w:rsid w:val="00487E80"/>
    <w:rsid w:val="004906D4"/>
    <w:rsid w:val="00492077"/>
    <w:rsid w:val="00493454"/>
    <w:rsid w:val="00493B1F"/>
    <w:rsid w:val="00493CF8"/>
    <w:rsid w:val="004954FC"/>
    <w:rsid w:val="00495F01"/>
    <w:rsid w:val="004966AB"/>
    <w:rsid w:val="00497543"/>
    <w:rsid w:val="00497A4D"/>
    <w:rsid w:val="004A0405"/>
    <w:rsid w:val="004A0D9F"/>
    <w:rsid w:val="004A151E"/>
    <w:rsid w:val="004A1C31"/>
    <w:rsid w:val="004A21B9"/>
    <w:rsid w:val="004A2FCF"/>
    <w:rsid w:val="004A32CA"/>
    <w:rsid w:val="004A387D"/>
    <w:rsid w:val="004A3F09"/>
    <w:rsid w:val="004A4AAD"/>
    <w:rsid w:val="004A532D"/>
    <w:rsid w:val="004A5DAF"/>
    <w:rsid w:val="004A6390"/>
    <w:rsid w:val="004A7E92"/>
    <w:rsid w:val="004B0AD9"/>
    <w:rsid w:val="004B1B0E"/>
    <w:rsid w:val="004B1DDA"/>
    <w:rsid w:val="004B2447"/>
    <w:rsid w:val="004B2D9E"/>
    <w:rsid w:val="004B36C1"/>
    <w:rsid w:val="004B3F31"/>
    <w:rsid w:val="004B42E2"/>
    <w:rsid w:val="004B49DA"/>
    <w:rsid w:val="004B538D"/>
    <w:rsid w:val="004B5953"/>
    <w:rsid w:val="004B5B12"/>
    <w:rsid w:val="004B6801"/>
    <w:rsid w:val="004B78C8"/>
    <w:rsid w:val="004B7C4A"/>
    <w:rsid w:val="004C006F"/>
    <w:rsid w:val="004C2336"/>
    <w:rsid w:val="004C2A32"/>
    <w:rsid w:val="004C2DD0"/>
    <w:rsid w:val="004C40F9"/>
    <w:rsid w:val="004C7113"/>
    <w:rsid w:val="004D0240"/>
    <w:rsid w:val="004D0A11"/>
    <w:rsid w:val="004D13A5"/>
    <w:rsid w:val="004D15B3"/>
    <w:rsid w:val="004D1E08"/>
    <w:rsid w:val="004D279D"/>
    <w:rsid w:val="004D2AB6"/>
    <w:rsid w:val="004D3B28"/>
    <w:rsid w:val="004D3B50"/>
    <w:rsid w:val="004D4DDD"/>
    <w:rsid w:val="004D57BA"/>
    <w:rsid w:val="004D5F89"/>
    <w:rsid w:val="004D6FD7"/>
    <w:rsid w:val="004E1106"/>
    <w:rsid w:val="004E16A2"/>
    <w:rsid w:val="004E2186"/>
    <w:rsid w:val="004E23C1"/>
    <w:rsid w:val="004E2655"/>
    <w:rsid w:val="004E2683"/>
    <w:rsid w:val="004E5A7C"/>
    <w:rsid w:val="004E5D97"/>
    <w:rsid w:val="004E632C"/>
    <w:rsid w:val="004E7EEC"/>
    <w:rsid w:val="004E7F21"/>
    <w:rsid w:val="004F04F9"/>
    <w:rsid w:val="004F2E29"/>
    <w:rsid w:val="004F3F9F"/>
    <w:rsid w:val="004F4312"/>
    <w:rsid w:val="004F4F5C"/>
    <w:rsid w:val="004F50EE"/>
    <w:rsid w:val="004F564D"/>
    <w:rsid w:val="004F763C"/>
    <w:rsid w:val="00501C74"/>
    <w:rsid w:val="0050255D"/>
    <w:rsid w:val="00503999"/>
    <w:rsid w:val="005040AE"/>
    <w:rsid w:val="00504245"/>
    <w:rsid w:val="0050576D"/>
    <w:rsid w:val="0050581F"/>
    <w:rsid w:val="005062D3"/>
    <w:rsid w:val="0050638E"/>
    <w:rsid w:val="00506912"/>
    <w:rsid w:val="00506BEE"/>
    <w:rsid w:val="00507436"/>
    <w:rsid w:val="00507EBB"/>
    <w:rsid w:val="005106C4"/>
    <w:rsid w:val="00510B8D"/>
    <w:rsid w:val="005111E5"/>
    <w:rsid w:val="005114D7"/>
    <w:rsid w:val="00511AC5"/>
    <w:rsid w:val="005124A7"/>
    <w:rsid w:val="005129C9"/>
    <w:rsid w:val="005132E0"/>
    <w:rsid w:val="00513842"/>
    <w:rsid w:val="005142B2"/>
    <w:rsid w:val="005148FE"/>
    <w:rsid w:val="005149FA"/>
    <w:rsid w:val="00516028"/>
    <w:rsid w:val="005175E1"/>
    <w:rsid w:val="0051796B"/>
    <w:rsid w:val="00520571"/>
    <w:rsid w:val="00520C57"/>
    <w:rsid w:val="0052183F"/>
    <w:rsid w:val="00521DD6"/>
    <w:rsid w:val="00522791"/>
    <w:rsid w:val="005235AC"/>
    <w:rsid w:val="00523E9E"/>
    <w:rsid w:val="005256A7"/>
    <w:rsid w:val="0052571B"/>
    <w:rsid w:val="00525752"/>
    <w:rsid w:val="005257E7"/>
    <w:rsid w:val="005267C4"/>
    <w:rsid w:val="005268E8"/>
    <w:rsid w:val="00530C41"/>
    <w:rsid w:val="00530EAB"/>
    <w:rsid w:val="00531384"/>
    <w:rsid w:val="00531A29"/>
    <w:rsid w:val="00531F61"/>
    <w:rsid w:val="0053236E"/>
    <w:rsid w:val="005323B7"/>
    <w:rsid w:val="00532FE0"/>
    <w:rsid w:val="00533954"/>
    <w:rsid w:val="00533D6F"/>
    <w:rsid w:val="00534EFE"/>
    <w:rsid w:val="00536D5E"/>
    <w:rsid w:val="00536EBB"/>
    <w:rsid w:val="00540088"/>
    <w:rsid w:val="0054008C"/>
    <w:rsid w:val="005409FD"/>
    <w:rsid w:val="00541B97"/>
    <w:rsid w:val="00541E89"/>
    <w:rsid w:val="00541F5E"/>
    <w:rsid w:val="005446FA"/>
    <w:rsid w:val="005451ED"/>
    <w:rsid w:val="005458D2"/>
    <w:rsid w:val="005467D3"/>
    <w:rsid w:val="00547038"/>
    <w:rsid w:val="00547C51"/>
    <w:rsid w:val="00547EA2"/>
    <w:rsid w:val="00551B2F"/>
    <w:rsid w:val="00551B46"/>
    <w:rsid w:val="00551F8F"/>
    <w:rsid w:val="00552B5D"/>
    <w:rsid w:val="00552EEE"/>
    <w:rsid w:val="005535CF"/>
    <w:rsid w:val="00553726"/>
    <w:rsid w:val="005539C8"/>
    <w:rsid w:val="00554163"/>
    <w:rsid w:val="005545AB"/>
    <w:rsid w:val="005556DC"/>
    <w:rsid w:val="00555FBF"/>
    <w:rsid w:val="00556BC5"/>
    <w:rsid w:val="00556F88"/>
    <w:rsid w:val="00557557"/>
    <w:rsid w:val="00560CB6"/>
    <w:rsid w:val="0056111F"/>
    <w:rsid w:val="005619C9"/>
    <w:rsid w:val="00561DB5"/>
    <w:rsid w:val="00562112"/>
    <w:rsid w:val="00562B43"/>
    <w:rsid w:val="00562E46"/>
    <w:rsid w:val="00563C48"/>
    <w:rsid w:val="00564988"/>
    <w:rsid w:val="00565403"/>
    <w:rsid w:val="0056575D"/>
    <w:rsid w:val="00565AC2"/>
    <w:rsid w:val="00565DF1"/>
    <w:rsid w:val="005665FB"/>
    <w:rsid w:val="005675FD"/>
    <w:rsid w:val="00567EFB"/>
    <w:rsid w:val="00571E13"/>
    <w:rsid w:val="00573497"/>
    <w:rsid w:val="00574058"/>
    <w:rsid w:val="005749BF"/>
    <w:rsid w:val="00575251"/>
    <w:rsid w:val="00575655"/>
    <w:rsid w:val="00575D84"/>
    <w:rsid w:val="0057601A"/>
    <w:rsid w:val="00576AFB"/>
    <w:rsid w:val="00581861"/>
    <w:rsid w:val="00582B37"/>
    <w:rsid w:val="00584357"/>
    <w:rsid w:val="00584F17"/>
    <w:rsid w:val="0058555A"/>
    <w:rsid w:val="00585A69"/>
    <w:rsid w:val="00585B46"/>
    <w:rsid w:val="00586371"/>
    <w:rsid w:val="0058690E"/>
    <w:rsid w:val="0058775A"/>
    <w:rsid w:val="005912C9"/>
    <w:rsid w:val="00592C4F"/>
    <w:rsid w:val="00593845"/>
    <w:rsid w:val="00593B31"/>
    <w:rsid w:val="00594483"/>
    <w:rsid w:val="00594BE6"/>
    <w:rsid w:val="005965A5"/>
    <w:rsid w:val="00596963"/>
    <w:rsid w:val="005977C3"/>
    <w:rsid w:val="005A1DEF"/>
    <w:rsid w:val="005A26B2"/>
    <w:rsid w:val="005A34FE"/>
    <w:rsid w:val="005A3819"/>
    <w:rsid w:val="005A3820"/>
    <w:rsid w:val="005A417B"/>
    <w:rsid w:val="005A56F1"/>
    <w:rsid w:val="005A6813"/>
    <w:rsid w:val="005A7615"/>
    <w:rsid w:val="005A76E4"/>
    <w:rsid w:val="005B090A"/>
    <w:rsid w:val="005B115D"/>
    <w:rsid w:val="005B1985"/>
    <w:rsid w:val="005B1D55"/>
    <w:rsid w:val="005B23C6"/>
    <w:rsid w:val="005B2E1D"/>
    <w:rsid w:val="005B2F4D"/>
    <w:rsid w:val="005B3852"/>
    <w:rsid w:val="005B4965"/>
    <w:rsid w:val="005B4DF5"/>
    <w:rsid w:val="005B62DD"/>
    <w:rsid w:val="005B672F"/>
    <w:rsid w:val="005B6FDA"/>
    <w:rsid w:val="005C10F8"/>
    <w:rsid w:val="005C1F1B"/>
    <w:rsid w:val="005C2433"/>
    <w:rsid w:val="005C261A"/>
    <w:rsid w:val="005C2F8F"/>
    <w:rsid w:val="005C3724"/>
    <w:rsid w:val="005C5E5F"/>
    <w:rsid w:val="005D1491"/>
    <w:rsid w:val="005D1AEB"/>
    <w:rsid w:val="005D212B"/>
    <w:rsid w:val="005D32D6"/>
    <w:rsid w:val="005D362A"/>
    <w:rsid w:val="005D3C2C"/>
    <w:rsid w:val="005D41CC"/>
    <w:rsid w:val="005D4F8A"/>
    <w:rsid w:val="005D5C8F"/>
    <w:rsid w:val="005E06DA"/>
    <w:rsid w:val="005E0804"/>
    <w:rsid w:val="005E12B0"/>
    <w:rsid w:val="005E1BEF"/>
    <w:rsid w:val="005E2792"/>
    <w:rsid w:val="005E31C8"/>
    <w:rsid w:val="005E3E6D"/>
    <w:rsid w:val="005E46C6"/>
    <w:rsid w:val="005E5CB2"/>
    <w:rsid w:val="005E7081"/>
    <w:rsid w:val="005E7900"/>
    <w:rsid w:val="005F218F"/>
    <w:rsid w:val="005F34B5"/>
    <w:rsid w:val="005F4204"/>
    <w:rsid w:val="005F47AC"/>
    <w:rsid w:val="005F4E93"/>
    <w:rsid w:val="005F508B"/>
    <w:rsid w:val="005F50A4"/>
    <w:rsid w:val="005F5E12"/>
    <w:rsid w:val="005F6048"/>
    <w:rsid w:val="005F62AA"/>
    <w:rsid w:val="005F632D"/>
    <w:rsid w:val="005F7E01"/>
    <w:rsid w:val="006008DF"/>
    <w:rsid w:val="00600DB9"/>
    <w:rsid w:val="00601E9C"/>
    <w:rsid w:val="00603B65"/>
    <w:rsid w:val="006049B4"/>
    <w:rsid w:val="00604B68"/>
    <w:rsid w:val="00604E07"/>
    <w:rsid w:val="0060650A"/>
    <w:rsid w:val="00606554"/>
    <w:rsid w:val="006067EF"/>
    <w:rsid w:val="00607008"/>
    <w:rsid w:val="00607EA3"/>
    <w:rsid w:val="006104FB"/>
    <w:rsid w:val="00610704"/>
    <w:rsid w:val="006107D0"/>
    <w:rsid w:val="00611B59"/>
    <w:rsid w:val="00612996"/>
    <w:rsid w:val="00612C9F"/>
    <w:rsid w:val="006134C7"/>
    <w:rsid w:val="00613E0A"/>
    <w:rsid w:val="00613F0F"/>
    <w:rsid w:val="0061532F"/>
    <w:rsid w:val="00615922"/>
    <w:rsid w:val="00616081"/>
    <w:rsid w:val="0061666A"/>
    <w:rsid w:val="006170C2"/>
    <w:rsid w:val="006171B6"/>
    <w:rsid w:val="006177A6"/>
    <w:rsid w:val="006201AB"/>
    <w:rsid w:val="006206DF"/>
    <w:rsid w:val="00620A32"/>
    <w:rsid w:val="00620A4B"/>
    <w:rsid w:val="00621133"/>
    <w:rsid w:val="006244EA"/>
    <w:rsid w:val="00625443"/>
    <w:rsid w:val="00625501"/>
    <w:rsid w:val="00625D2F"/>
    <w:rsid w:val="00626FF5"/>
    <w:rsid w:val="0063071A"/>
    <w:rsid w:val="00630876"/>
    <w:rsid w:val="00633438"/>
    <w:rsid w:val="00633737"/>
    <w:rsid w:val="00633AC9"/>
    <w:rsid w:val="00635C38"/>
    <w:rsid w:val="0063636A"/>
    <w:rsid w:val="00636EC0"/>
    <w:rsid w:val="00637C97"/>
    <w:rsid w:val="00637D9C"/>
    <w:rsid w:val="00637F13"/>
    <w:rsid w:val="006402AD"/>
    <w:rsid w:val="00640473"/>
    <w:rsid w:val="00641AB4"/>
    <w:rsid w:val="00641C7D"/>
    <w:rsid w:val="00642018"/>
    <w:rsid w:val="006428D1"/>
    <w:rsid w:val="00642C5C"/>
    <w:rsid w:val="00643557"/>
    <w:rsid w:val="00644523"/>
    <w:rsid w:val="00644910"/>
    <w:rsid w:val="00644C2B"/>
    <w:rsid w:val="00644F5F"/>
    <w:rsid w:val="0064589C"/>
    <w:rsid w:val="00646D50"/>
    <w:rsid w:val="00650390"/>
    <w:rsid w:val="0065054C"/>
    <w:rsid w:val="006521F3"/>
    <w:rsid w:val="00652BD4"/>
    <w:rsid w:val="006536FC"/>
    <w:rsid w:val="00653727"/>
    <w:rsid w:val="0065522A"/>
    <w:rsid w:val="006556FB"/>
    <w:rsid w:val="0065598E"/>
    <w:rsid w:val="00660600"/>
    <w:rsid w:val="00662464"/>
    <w:rsid w:val="006631AC"/>
    <w:rsid w:val="00663BD1"/>
    <w:rsid w:val="006640BD"/>
    <w:rsid w:val="00664FC5"/>
    <w:rsid w:val="006651ED"/>
    <w:rsid w:val="00665DA5"/>
    <w:rsid w:val="00665FE7"/>
    <w:rsid w:val="00666D1C"/>
    <w:rsid w:val="006673B0"/>
    <w:rsid w:val="00667A37"/>
    <w:rsid w:val="00670535"/>
    <w:rsid w:val="00670C09"/>
    <w:rsid w:val="0067206F"/>
    <w:rsid w:val="006726AB"/>
    <w:rsid w:val="00672DF8"/>
    <w:rsid w:val="0067333B"/>
    <w:rsid w:val="00674296"/>
    <w:rsid w:val="0067496C"/>
    <w:rsid w:val="00674DBC"/>
    <w:rsid w:val="00675D30"/>
    <w:rsid w:val="00676F2E"/>
    <w:rsid w:val="00676FDE"/>
    <w:rsid w:val="00677295"/>
    <w:rsid w:val="00677373"/>
    <w:rsid w:val="006775BC"/>
    <w:rsid w:val="00680EBD"/>
    <w:rsid w:val="006818E7"/>
    <w:rsid w:val="0068300C"/>
    <w:rsid w:val="0068342D"/>
    <w:rsid w:val="00683539"/>
    <w:rsid w:val="00683DEC"/>
    <w:rsid w:val="00683F3B"/>
    <w:rsid w:val="0068717D"/>
    <w:rsid w:val="00687D3C"/>
    <w:rsid w:val="006906E9"/>
    <w:rsid w:val="0069072B"/>
    <w:rsid w:val="00690736"/>
    <w:rsid w:val="00690CED"/>
    <w:rsid w:val="00691153"/>
    <w:rsid w:val="006919F1"/>
    <w:rsid w:val="00693614"/>
    <w:rsid w:val="00693826"/>
    <w:rsid w:val="00693E1A"/>
    <w:rsid w:val="00694478"/>
    <w:rsid w:val="006948E7"/>
    <w:rsid w:val="006950FD"/>
    <w:rsid w:val="00696A53"/>
    <w:rsid w:val="00697AA6"/>
    <w:rsid w:val="00697CA5"/>
    <w:rsid w:val="006A0B1A"/>
    <w:rsid w:val="006A0BEF"/>
    <w:rsid w:val="006A1673"/>
    <w:rsid w:val="006A1933"/>
    <w:rsid w:val="006A234B"/>
    <w:rsid w:val="006A3610"/>
    <w:rsid w:val="006A3E53"/>
    <w:rsid w:val="006A442B"/>
    <w:rsid w:val="006A568F"/>
    <w:rsid w:val="006A6CA4"/>
    <w:rsid w:val="006A7A20"/>
    <w:rsid w:val="006B0B4F"/>
    <w:rsid w:val="006B1664"/>
    <w:rsid w:val="006B2378"/>
    <w:rsid w:val="006B2C0D"/>
    <w:rsid w:val="006B41B6"/>
    <w:rsid w:val="006B477F"/>
    <w:rsid w:val="006B47FC"/>
    <w:rsid w:val="006B4AD7"/>
    <w:rsid w:val="006B4BDB"/>
    <w:rsid w:val="006B585B"/>
    <w:rsid w:val="006B5A91"/>
    <w:rsid w:val="006B6118"/>
    <w:rsid w:val="006B6DD8"/>
    <w:rsid w:val="006B7573"/>
    <w:rsid w:val="006C003B"/>
    <w:rsid w:val="006C11D9"/>
    <w:rsid w:val="006C2BAC"/>
    <w:rsid w:val="006C2D2B"/>
    <w:rsid w:val="006C388A"/>
    <w:rsid w:val="006C7370"/>
    <w:rsid w:val="006C7638"/>
    <w:rsid w:val="006C7D47"/>
    <w:rsid w:val="006D063A"/>
    <w:rsid w:val="006D0E9E"/>
    <w:rsid w:val="006D119C"/>
    <w:rsid w:val="006D338D"/>
    <w:rsid w:val="006D429F"/>
    <w:rsid w:val="006D5A8F"/>
    <w:rsid w:val="006D69AF"/>
    <w:rsid w:val="006E0AF4"/>
    <w:rsid w:val="006E0DE3"/>
    <w:rsid w:val="006E3722"/>
    <w:rsid w:val="006E45DD"/>
    <w:rsid w:val="006E521B"/>
    <w:rsid w:val="006E6031"/>
    <w:rsid w:val="006E63B2"/>
    <w:rsid w:val="006E7A05"/>
    <w:rsid w:val="006F00BD"/>
    <w:rsid w:val="006F0BE2"/>
    <w:rsid w:val="006F0FF5"/>
    <w:rsid w:val="006F22D5"/>
    <w:rsid w:val="006F2430"/>
    <w:rsid w:val="006F2951"/>
    <w:rsid w:val="006F29E4"/>
    <w:rsid w:val="006F37A3"/>
    <w:rsid w:val="006F3BA3"/>
    <w:rsid w:val="006F4286"/>
    <w:rsid w:val="006F4AC6"/>
    <w:rsid w:val="006F4D86"/>
    <w:rsid w:val="006F5F39"/>
    <w:rsid w:val="006F61F9"/>
    <w:rsid w:val="006F6855"/>
    <w:rsid w:val="006F7A11"/>
    <w:rsid w:val="00700171"/>
    <w:rsid w:val="007003F9"/>
    <w:rsid w:val="00701CDC"/>
    <w:rsid w:val="00701CE2"/>
    <w:rsid w:val="0070273C"/>
    <w:rsid w:val="007030AF"/>
    <w:rsid w:val="00703F7B"/>
    <w:rsid w:val="007100EE"/>
    <w:rsid w:val="00710105"/>
    <w:rsid w:val="00711BF4"/>
    <w:rsid w:val="007127CF"/>
    <w:rsid w:val="00712980"/>
    <w:rsid w:val="007147C8"/>
    <w:rsid w:val="00714812"/>
    <w:rsid w:val="00715421"/>
    <w:rsid w:val="007174EC"/>
    <w:rsid w:val="00720F73"/>
    <w:rsid w:val="00721547"/>
    <w:rsid w:val="00721CEF"/>
    <w:rsid w:val="00722088"/>
    <w:rsid w:val="00722BDF"/>
    <w:rsid w:val="00722D38"/>
    <w:rsid w:val="00723482"/>
    <w:rsid w:val="00723A88"/>
    <w:rsid w:val="00723E18"/>
    <w:rsid w:val="00726439"/>
    <w:rsid w:val="00726714"/>
    <w:rsid w:val="00727431"/>
    <w:rsid w:val="00727AA4"/>
    <w:rsid w:val="00727D14"/>
    <w:rsid w:val="007317BF"/>
    <w:rsid w:val="0073181D"/>
    <w:rsid w:val="00731D50"/>
    <w:rsid w:val="00731F7A"/>
    <w:rsid w:val="007324BF"/>
    <w:rsid w:val="007324DC"/>
    <w:rsid w:val="007331AE"/>
    <w:rsid w:val="0073333B"/>
    <w:rsid w:val="00733409"/>
    <w:rsid w:val="00735AFD"/>
    <w:rsid w:val="00735B7A"/>
    <w:rsid w:val="00735C1D"/>
    <w:rsid w:val="00736175"/>
    <w:rsid w:val="007367A9"/>
    <w:rsid w:val="007403F1"/>
    <w:rsid w:val="00741244"/>
    <w:rsid w:val="007416F8"/>
    <w:rsid w:val="00741852"/>
    <w:rsid w:val="00741C40"/>
    <w:rsid w:val="00742505"/>
    <w:rsid w:val="00743BE7"/>
    <w:rsid w:val="007449B1"/>
    <w:rsid w:val="007472E3"/>
    <w:rsid w:val="0074744B"/>
    <w:rsid w:val="00750098"/>
    <w:rsid w:val="0075195A"/>
    <w:rsid w:val="007541AA"/>
    <w:rsid w:val="00755B30"/>
    <w:rsid w:val="00756C12"/>
    <w:rsid w:val="00757478"/>
    <w:rsid w:val="00762875"/>
    <w:rsid w:val="00762AEE"/>
    <w:rsid w:val="00763131"/>
    <w:rsid w:val="00763E1E"/>
    <w:rsid w:val="0076406C"/>
    <w:rsid w:val="0076600D"/>
    <w:rsid w:val="007667BF"/>
    <w:rsid w:val="00770E75"/>
    <w:rsid w:val="0077173E"/>
    <w:rsid w:val="00773113"/>
    <w:rsid w:val="0077354D"/>
    <w:rsid w:val="007735A8"/>
    <w:rsid w:val="007738AB"/>
    <w:rsid w:val="00773DBF"/>
    <w:rsid w:val="00774796"/>
    <w:rsid w:val="00775445"/>
    <w:rsid w:val="007757BC"/>
    <w:rsid w:val="00775DBB"/>
    <w:rsid w:val="007769E7"/>
    <w:rsid w:val="00776C85"/>
    <w:rsid w:val="00777995"/>
    <w:rsid w:val="00777CA9"/>
    <w:rsid w:val="00777D37"/>
    <w:rsid w:val="00780885"/>
    <w:rsid w:val="007815D8"/>
    <w:rsid w:val="00781B3F"/>
    <w:rsid w:val="00782971"/>
    <w:rsid w:val="00782C6C"/>
    <w:rsid w:val="00784816"/>
    <w:rsid w:val="00784A9B"/>
    <w:rsid w:val="00786559"/>
    <w:rsid w:val="00786B2A"/>
    <w:rsid w:val="00787D09"/>
    <w:rsid w:val="00790131"/>
    <w:rsid w:val="007908A2"/>
    <w:rsid w:val="0079234E"/>
    <w:rsid w:val="00793550"/>
    <w:rsid w:val="0079373C"/>
    <w:rsid w:val="00794826"/>
    <w:rsid w:val="007956D6"/>
    <w:rsid w:val="007973C0"/>
    <w:rsid w:val="007A00BB"/>
    <w:rsid w:val="007A017B"/>
    <w:rsid w:val="007A14F9"/>
    <w:rsid w:val="007A7036"/>
    <w:rsid w:val="007A73E8"/>
    <w:rsid w:val="007B067C"/>
    <w:rsid w:val="007B179A"/>
    <w:rsid w:val="007B2560"/>
    <w:rsid w:val="007B3A06"/>
    <w:rsid w:val="007B51E3"/>
    <w:rsid w:val="007B5E96"/>
    <w:rsid w:val="007B683E"/>
    <w:rsid w:val="007B76C4"/>
    <w:rsid w:val="007B7E42"/>
    <w:rsid w:val="007C0371"/>
    <w:rsid w:val="007C07AF"/>
    <w:rsid w:val="007C32C9"/>
    <w:rsid w:val="007C38A9"/>
    <w:rsid w:val="007C421E"/>
    <w:rsid w:val="007C4DEA"/>
    <w:rsid w:val="007C7241"/>
    <w:rsid w:val="007C768C"/>
    <w:rsid w:val="007D03F7"/>
    <w:rsid w:val="007D0F68"/>
    <w:rsid w:val="007D296C"/>
    <w:rsid w:val="007D2AD5"/>
    <w:rsid w:val="007D35FC"/>
    <w:rsid w:val="007D3FB3"/>
    <w:rsid w:val="007D51ED"/>
    <w:rsid w:val="007D655A"/>
    <w:rsid w:val="007D6DF4"/>
    <w:rsid w:val="007D6FEF"/>
    <w:rsid w:val="007D7622"/>
    <w:rsid w:val="007E1429"/>
    <w:rsid w:val="007E1561"/>
    <w:rsid w:val="007E160E"/>
    <w:rsid w:val="007E36B5"/>
    <w:rsid w:val="007E3CA0"/>
    <w:rsid w:val="007E4839"/>
    <w:rsid w:val="007E66EB"/>
    <w:rsid w:val="007E756F"/>
    <w:rsid w:val="007F067D"/>
    <w:rsid w:val="007F0C25"/>
    <w:rsid w:val="007F17CC"/>
    <w:rsid w:val="007F2B2D"/>
    <w:rsid w:val="007F3145"/>
    <w:rsid w:val="007F3F41"/>
    <w:rsid w:val="007F4DC9"/>
    <w:rsid w:val="007F5E26"/>
    <w:rsid w:val="00800332"/>
    <w:rsid w:val="00800CFD"/>
    <w:rsid w:val="008012EE"/>
    <w:rsid w:val="00803206"/>
    <w:rsid w:val="00803985"/>
    <w:rsid w:val="00803B95"/>
    <w:rsid w:val="00804F18"/>
    <w:rsid w:val="00805F7C"/>
    <w:rsid w:val="0080644C"/>
    <w:rsid w:val="0080654B"/>
    <w:rsid w:val="008065E5"/>
    <w:rsid w:val="00806E0D"/>
    <w:rsid w:val="008076F6"/>
    <w:rsid w:val="00807EC5"/>
    <w:rsid w:val="00810AD6"/>
    <w:rsid w:val="008113D2"/>
    <w:rsid w:val="00813694"/>
    <w:rsid w:val="00813BCB"/>
    <w:rsid w:val="00814672"/>
    <w:rsid w:val="00814CB6"/>
    <w:rsid w:val="008151DA"/>
    <w:rsid w:val="0081570D"/>
    <w:rsid w:val="00820D82"/>
    <w:rsid w:val="00820FB3"/>
    <w:rsid w:val="00821DF8"/>
    <w:rsid w:val="00822593"/>
    <w:rsid w:val="008235C1"/>
    <w:rsid w:val="00824459"/>
    <w:rsid w:val="008261D9"/>
    <w:rsid w:val="00826603"/>
    <w:rsid w:val="00827508"/>
    <w:rsid w:val="008310AD"/>
    <w:rsid w:val="008316A3"/>
    <w:rsid w:val="00832378"/>
    <w:rsid w:val="0083268D"/>
    <w:rsid w:val="00832A50"/>
    <w:rsid w:val="00832AF7"/>
    <w:rsid w:val="00833386"/>
    <w:rsid w:val="008335FA"/>
    <w:rsid w:val="0083383E"/>
    <w:rsid w:val="00833958"/>
    <w:rsid w:val="00834EF1"/>
    <w:rsid w:val="00836267"/>
    <w:rsid w:val="0083749B"/>
    <w:rsid w:val="00837A52"/>
    <w:rsid w:val="0084079A"/>
    <w:rsid w:val="00840CA3"/>
    <w:rsid w:val="00841851"/>
    <w:rsid w:val="00841FED"/>
    <w:rsid w:val="008420AB"/>
    <w:rsid w:val="008428A9"/>
    <w:rsid w:val="00842BCD"/>
    <w:rsid w:val="0084358E"/>
    <w:rsid w:val="008442BA"/>
    <w:rsid w:val="0084496B"/>
    <w:rsid w:val="0084548F"/>
    <w:rsid w:val="0084589A"/>
    <w:rsid w:val="00845A79"/>
    <w:rsid w:val="00846881"/>
    <w:rsid w:val="0084776C"/>
    <w:rsid w:val="00847FA7"/>
    <w:rsid w:val="008503C8"/>
    <w:rsid w:val="00850859"/>
    <w:rsid w:val="00852267"/>
    <w:rsid w:val="0085283A"/>
    <w:rsid w:val="00853149"/>
    <w:rsid w:val="00853262"/>
    <w:rsid w:val="008535F3"/>
    <w:rsid w:val="00853901"/>
    <w:rsid w:val="0085402C"/>
    <w:rsid w:val="0085508E"/>
    <w:rsid w:val="008557EF"/>
    <w:rsid w:val="00855DA5"/>
    <w:rsid w:val="0085669D"/>
    <w:rsid w:val="00857579"/>
    <w:rsid w:val="008578D3"/>
    <w:rsid w:val="008601BC"/>
    <w:rsid w:val="008606ED"/>
    <w:rsid w:val="00860DBF"/>
    <w:rsid w:val="00861772"/>
    <w:rsid w:val="00861DD3"/>
    <w:rsid w:val="00861FB5"/>
    <w:rsid w:val="00862039"/>
    <w:rsid w:val="00862D2F"/>
    <w:rsid w:val="00863074"/>
    <w:rsid w:val="00863AE2"/>
    <w:rsid w:val="00863B0F"/>
    <w:rsid w:val="00863B1E"/>
    <w:rsid w:val="0086415B"/>
    <w:rsid w:val="0086431B"/>
    <w:rsid w:val="008647CD"/>
    <w:rsid w:val="00864CFE"/>
    <w:rsid w:val="0086527C"/>
    <w:rsid w:val="00865564"/>
    <w:rsid w:val="00865606"/>
    <w:rsid w:val="00865632"/>
    <w:rsid w:val="00865B12"/>
    <w:rsid w:val="00867B0B"/>
    <w:rsid w:val="008710B9"/>
    <w:rsid w:val="00871A0D"/>
    <w:rsid w:val="00874A8F"/>
    <w:rsid w:val="00874BA8"/>
    <w:rsid w:val="00874BB7"/>
    <w:rsid w:val="00874DDB"/>
    <w:rsid w:val="008753E3"/>
    <w:rsid w:val="0087736C"/>
    <w:rsid w:val="008776C7"/>
    <w:rsid w:val="00880E76"/>
    <w:rsid w:val="008811EB"/>
    <w:rsid w:val="00881A20"/>
    <w:rsid w:val="00882B4B"/>
    <w:rsid w:val="0088427B"/>
    <w:rsid w:val="008843CF"/>
    <w:rsid w:val="008870E7"/>
    <w:rsid w:val="00887573"/>
    <w:rsid w:val="00887FE5"/>
    <w:rsid w:val="00890B3B"/>
    <w:rsid w:val="00890C92"/>
    <w:rsid w:val="00890F30"/>
    <w:rsid w:val="008918C2"/>
    <w:rsid w:val="008925E6"/>
    <w:rsid w:val="00892860"/>
    <w:rsid w:val="00893194"/>
    <w:rsid w:val="00893590"/>
    <w:rsid w:val="008935BD"/>
    <w:rsid w:val="00893B32"/>
    <w:rsid w:val="00893FFB"/>
    <w:rsid w:val="00894945"/>
    <w:rsid w:val="008950DA"/>
    <w:rsid w:val="00896E92"/>
    <w:rsid w:val="008A0585"/>
    <w:rsid w:val="008A0BB5"/>
    <w:rsid w:val="008A167E"/>
    <w:rsid w:val="008A19A9"/>
    <w:rsid w:val="008A1AD8"/>
    <w:rsid w:val="008A1F4D"/>
    <w:rsid w:val="008A2498"/>
    <w:rsid w:val="008A2C6C"/>
    <w:rsid w:val="008A385C"/>
    <w:rsid w:val="008A461C"/>
    <w:rsid w:val="008A49D7"/>
    <w:rsid w:val="008A5566"/>
    <w:rsid w:val="008A6EE3"/>
    <w:rsid w:val="008B0F8F"/>
    <w:rsid w:val="008B1429"/>
    <w:rsid w:val="008B257B"/>
    <w:rsid w:val="008B4EEF"/>
    <w:rsid w:val="008B5D36"/>
    <w:rsid w:val="008B6688"/>
    <w:rsid w:val="008B67D7"/>
    <w:rsid w:val="008C04D6"/>
    <w:rsid w:val="008C05C8"/>
    <w:rsid w:val="008C0C56"/>
    <w:rsid w:val="008C0F0F"/>
    <w:rsid w:val="008C0F62"/>
    <w:rsid w:val="008C1714"/>
    <w:rsid w:val="008C1856"/>
    <w:rsid w:val="008C207F"/>
    <w:rsid w:val="008C2085"/>
    <w:rsid w:val="008C34CB"/>
    <w:rsid w:val="008C537F"/>
    <w:rsid w:val="008C562B"/>
    <w:rsid w:val="008C60D6"/>
    <w:rsid w:val="008C7E5C"/>
    <w:rsid w:val="008C7E75"/>
    <w:rsid w:val="008C7ED7"/>
    <w:rsid w:val="008D0B9C"/>
    <w:rsid w:val="008D0FD1"/>
    <w:rsid w:val="008D14ED"/>
    <w:rsid w:val="008D1588"/>
    <w:rsid w:val="008D16BD"/>
    <w:rsid w:val="008D1794"/>
    <w:rsid w:val="008D2102"/>
    <w:rsid w:val="008D3ACE"/>
    <w:rsid w:val="008D7673"/>
    <w:rsid w:val="008E0250"/>
    <w:rsid w:val="008E1473"/>
    <w:rsid w:val="008E157D"/>
    <w:rsid w:val="008E2057"/>
    <w:rsid w:val="008E2656"/>
    <w:rsid w:val="008E34F3"/>
    <w:rsid w:val="008E408A"/>
    <w:rsid w:val="008E41E7"/>
    <w:rsid w:val="008E4AB6"/>
    <w:rsid w:val="008E4C05"/>
    <w:rsid w:val="008E4C8F"/>
    <w:rsid w:val="008E5916"/>
    <w:rsid w:val="008E59B9"/>
    <w:rsid w:val="008E6DEB"/>
    <w:rsid w:val="008E6E4F"/>
    <w:rsid w:val="008E756D"/>
    <w:rsid w:val="008F00F8"/>
    <w:rsid w:val="008F12ED"/>
    <w:rsid w:val="008F1788"/>
    <w:rsid w:val="008F23B1"/>
    <w:rsid w:val="008F24D4"/>
    <w:rsid w:val="008F454A"/>
    <w:rsid w:val="008F54A1"/>
    <w:rsid w:val="008F60E9"/>
    <w:rsid w:val="008F6270"/>
    <w:rsid w:val="008F629B"/>
    <w:rsid w:val="008F6DE0"/>
    <w:rsid w:val="00900A47"/>
    <w:rsid w:val="009016B2"/>
    <w:rsid w:val="00904279"/>
    <w:rsid w:val="00904997"/>
    <w:rsid w:val="00904DC9"/>
    <w:rsid w:val="009052DF"/>
    <w:rsid w:val="009054DC"/>
    <w:rsid w:val="00905BBE"/>
    <w:rsid w:val="00905DDC"/>
    <w:rsid w:val="00905F6B"/>
    <w:rsid w:val="00906B4B"/>
    <w:rsid w:val="009070DA"/>
    <w:rsid w:val="009070DB"/>
    <w:rsid w:val="00907984"/>
    <w:rsid w:val="00910631"/>
    <w:rsid w:val="00910663"/>
    <w:rsid w:val="00911984"/>
    <w:rsid w:val="00913D77"/>
    <w:rsid w:val="00913FDA"/>
    <w:rsid w:val="00914308"/>
    <w:rsid w:val="00915EEF"/>
    <w:rsid w:val="0091641E"/>
    <w:rsid w:val="00917E4F"/>
    <w:rsid w:val="0092110D"/>
    <w:rsid w:val="00921170"/>
    <w:rsid w:val="00921FDC"/>
    <w:rsid w:val="00922F73"/>
    <w:rsid w:val="00923650"/>
    <w:rsid w:val="009237AD"/>
    <w:rsid w:val="00923CE3"/>
    <w:rsid w:val="00923E32"/>
    <w:rsid w:val="009261BB"/>
    <w:rsid w:val="00927038"/>
    <w:rsid w:val="009274AD"/>
    <w:rsid w:val="00927F19"/>
    <w:rsid w:val="0093000C"/>
    <w:rsid w:val="009306CD"/>
    <w:rsid w:val="00930847"/>
    <w:rsid w:val="00931D63"/>
    <w:rsid w:val="009322D7"/>
    <w:rsid w:val="00932512"/>
    <w:rsid w:val="0093265D"/>
    <w:rsid w:val="00932663"/>
    <w:rsid w:val="00932FC4"/>
    <w:rsid w:val="00932FCC"/>
    <w:rsid w:val="00933D68"/>
    <w:rsid w:val="0093422C"/>
    <w:rsid w:val="009359F0"/>
    <w:rsid w:val="009367B2"/>
    <w:rsid w:val="00936CDB"/>
    <w:rsid w:val="00936D05"/>
    <w:rsid w:val="00936FE0"/>
    <w:rsid w:val="00937255"/>
    <w:rsid w:val="009405D1"/>
    <w:rsid w:val="00941C7B"/>
    <w:rsid w:val="009420D4"/>
    <w:rsid w:val="00942AF1"/>
    <w:rsid w:val="009437F4"/>
    <w:rsid w:val="00943861"/>
    <w:rsid w:val="0094442B"/>
    <w:rsid w:val="0094456E"/>
    <w:rsid w:val="0094492E"/>
    <w:rsid w:val="00945263"/>
    <w:rsid w:val="00945E4D"/>
    <w:rsid w:val="00946052"/>
    <w:rsid w:val="00946614"/>
    <w:rsid w:val="0094708A"/>
    <w:rsid w:val="0094734B"/>
    <w:rsid w:val="009511DF"/>
    <w:rsid w:val="00951946"/>
    <w:rsid w:val="009533F4"/>
    <w:rsid w:val="00953A9F"/>
    <w:rsid w:val="00954230"/>
    <w:rsid w:val="00955642"/>
    <w:rsid w:val="00955653"/>
    <w:rsid w:val="0095582A"/>
    <w:rsid w:val="00955C5F"/>
    <w:rsid w:val="00955D0C"/>
    <w:rsid w:val="00956320"/>
    <w:rsid w:val="009569C0"/>
    <w:rsid w:val="00956D42"/>
    <w:rsid w:val="00956EEA"/>
    <w:rsid w:val="00957CE9"/>
    <w:rsid w:val="00960F8F"/>
    <w:rsid w:val="00961B82"/>
    <w:rsid w:val="0096336F"/>
    <w:rsid w:val="00965050"/>
    <w:rsid w:val="0096605E"/>
    <w:rsid w:val="009663E1"/>
    <w:rsid w:val="00966D25"/>
    <w:rsid w:val="00967304"/>
    <w:rsid w:val="0096766E"/>
    <w:rsid w:val="009704D0"/>
    <w:rsid w:val="009716E4"/>
    <w:rsid w:val="00971A19"/>
    <w:rsid w:val="0097211E"/>
    <w:rsid w:val="00972C96"/>
    <w:rsid w:val="009739F2"/>
    <w:rsid w:val="009746D7"/>
    <w:rsid w:val="00975C21"/>
    <w:rsid w:val="0097660E"/>
    <w:rsid w:val="009767C1"/>
    <w:rsid w:val="0097773A"/>
    <w:rsid w:val="00980206"/>
    <w:rsid w:val="00981367"/>
    <w:rsid w:val="009851C5"/>
    <w:rsid w:val="00985C3E"/>
    <w:rsid w:val="00986177"/>
    <w:rsid w:val="0098646B"/>
    <w:rsid w:val="00987944"/>
    <w:rsid w:val="0099035A"/>
    <w:rsid w:val="009903B5"/>
    <w:rsid w:val="00990FE4"/>
    <w:rsid w:val="009911BD"/>
    <w:rsid w:val="00991F75"/>
    <w:rsid w:val="009921BA"/>
    <w:rsid w:val="00993336"/>
    <w:rsid w:val="009960F3"/>
    <w:rsid w:val="009969B9"/>
    <w:rsid w:val="00996E9F"/>
    <w:rsid w:val="00997CA7"/>
    <w:rsid w:val="009A0336"/>
    <w:rsid w:val="009A04FC"/>
    <w:rsid w:val="009A0D08"/>
    <w:rsid w:val="009A1906"/>
    <w:rsid w:val="009A242E"/>
    <w:rsid w:val="009A26EF"/>
    <w:rsid w:val="009A2F92"/>
    <w:rsid w:val="009A3834"/>
    <w:rsid w:val="009A3E03"/>
    <w:rsid w:val="009A4645"/>
    <w:rsid w:val="009A4D1B"/>
    <w:rsid w:val="009A745D"/>
    <w:rsid w:val="009A7A60"/>
    <w:rsid w:val="009B044B"/>
    <w:rsid w:val="009B0726"/>
    <w:rsid w:val="009B0D0D"/>
    <w:rsid w:val="009B0DC4"/>
    <w:rsid w:val="009B1416"/>
    <w:rsid w:val="009B14EC"/>
    <w:rsid w:val="009B23F2"/>
    <w:rsid w:val="009B3030"/>
    <w:rsid w:val="009B310A"/>
    <w:rsid w:val="009B3422"/>
    <w:rsid w:val="009B602A"/>
    <w:rsid w:val="009B6AD4"/>
    <w:rsid w:val="009B6C10"/>
    <w:rsid w:val="009B7754"/>
    <w:rsid w:val="009C199C"/>
    <w:rsid w:val="009C2CE1"/>
    <w:rsid w:val="009C4968"/>
    <w:rsid w:val="009C5EFA"/>
    <w:rsid w:val="009C733E"/>
    <w:rsid w:val="009D00DB"/>
    <w:rsid w:val="009D1F30"/>
    <w:rsid w:val="009D40A1"/>
    <w:rsid w:val="009D47A3"/>
    <w:rsid w:val="009D7832"/>
    <w:rsid w:val="009E050C"/>
    <w:rsid w:val="009E097F"/>
    <w:rsid w:val="009E0B7A"/>
    <w:rsid w:val="009E0BDF"/>
    <w:rsid w:val="009E1F60"/>
    <w:rsid w:val="009E26F8"/>
    <w:rsid w:val="009E301D"/>
    <w:rsid w:val="009E3623"/>
    <w:rsid w:val="009E40D2"/>
    <w:rsid w:val="009E4E5B"/>
    <w:rsid w:val="009E6631"/>
    <w:rsid w:val="009E67FF"/>
    <w:rsid w:val="009E69BE"/>
    <w:rsid w:val="009E75A7"/>
    <w:rsid w:val="009E7B31"/>
    <w:rsid w:val="009F060C"/>
    <w:rsid w:val="009F086F"/>
    <w:rsid w:val="009F091C"/>
    <w:rsid w:val="009F1588"/>
    <w:rsid w:val="009F1BC4"/>
    <w:rsid w:val="009F1C17"/>
    <w:rsid w:val="009F2CF5"/>
    <w:rsid w:val="009F419B"/>
    <w:rsid w:val="009F5CB8"/>
    <w:rsid w:val="009F6B9F"/>
    <w:rsid w:val="009F7605"/>
    <w:rsid w:val="00A003BA"/>
    <w:rsid w:val="00A00BE9"/>
    <w:rsid w:val="00A01133"/>
    <w:rsid w:val="00A032ED"/>
    <w:rsid w:val="00A05EAE"/>
    <w:rsid w:val="00A066C4"/>
    <w:rsid w:val="00A0710E"/>
    <w:rsid w:val="00A079DB"/>
    <w:rsid w:val="00A07FD0"/>
    <w:rsid w:val="00A11731"/>
    <w:rsid w:val="00A11F75"/>
    <w:rsid w:val="00A12202"/>
    <w:rsid w:val="00A1373D"/>
    <w:rsid w:val="00A14B67"/>
    <w:rsid w:val="00A16167"/>
    <w:rsid w:val="00A16E20"/>
    <w:rsid w:val="00A177A2"/>
    <w:rsid w:val="00A200CC"/>
    <w:rsid w:val="00A207B9"/>
    <w:rsid w:val="00A215E0"/>
    <w:rsid w:val="00A2193A"/>
    <w:rsid w:val="00A21D0C"/>
    <w:rsid w:val="00A22761"/>
    <w:rsid w:val="00A24412"/>
    <w:rsid w:val="00A24545"/>
    <w:rsid w:val="00A2508B"/>
    <w:rsid w:val="00A268C9"/>
    <w:rsid w:val="00A270CC"/>
    <w:rsid w:val="00A276E3"/>
    <w:rsid w:val="00A2771A"/>
    <w:rsid w:val="00A30DFF"/>
    <w:rsid w:val="00A31E7B"/>
    <w:rsid w:val="00A32445"/>
    <w:rsid w:val="00A34746"/>
    <w:rsid w:val="00A34C9A"/>
    <w:rsid w:val="00A34ED7"/>
    <w:rsid w:val="00A357ED"/>
    <w:rsid w:val="00A35E05"/>
    <w:rsid w:val="00A35EFD"/>
    <w:rsid w:val="00A36BF5"/>
    <w:rsid w:val="00A37EBD"/>
    <w:rsid w:val="00A40103"/>
    <w:rsid w:val="00A40E2D"/>
    <w:rsid w:val="00A4398E"/>
    <w:rsid w:val="00A451A4"/>
    <w:rsid w:val="00A50069"/>
    <w:rsid w:val="00A508A2"/>
    <w:rsid w:val="00A50EB6"/>
    <w:rsid w:val="00A5135A"/>
    <w:rsid w:val="00A52209"/>
    <w:rsid w:val="00A52681"/>
    <w:rsid w:val="00A52F32"/>
    <w:rsid w:val="00A532E1"/>
    <w:rsid w:val="00A53D72"/>
    <w:rsid w:val="00A540FA"/>
    <w:rsid w:val="00A54895"/>
    <w:rsid w:val="00A555EE"/>
    <w:rsid w:val="00A559B2"/>
    <w:rsid w:val="00A55C95"/>
    <w:rsid w:val="00A56379"/>
    <w:rsid w:val="00A56B5D"/>
    <w:rsid w:val="00A57DDC"/>
    <w:rsid w:val="00A57DF9"/>
    <w:rsid w:val="00A6138E"/>
    <w:rsid w:val="00A61731"/>
    <w:rsid w:val="00A61859"/>
    <w:rsid w:val="00A61E77"/>
    <w:rsid w:val="00A62F76"/>
    <w:rsid w:val="00A62FC9"/>
    <w:rsid w:val="00A63022"/>
    <w:rsid w:val="00A6319E"/>
    <w:rsid w:val="00A64FB8"/>
    <w:rsid w:val="00A6537A"/>
    <w:rsid w:val="00A65AED"/>
    <w:rsid w:val="00A667CE"/>
    <w:rsid w:val="00A66E6C"/>
    <w:rsid w:val="00A67080"/>
    <w:rsid w:val="00A6711A"/>
    <w:rsid w:val="00A7014E"/>
    <w:rsid w:val="00A71117"/>
    <w:rsid w:val="00A711DD"/>
    <w:rsid w:val="00A722AB"/>
    <w:rsid w:val="00A72C2E"/>
    <w:rsid w:val="00A743DB"/>
    <w:rsid w:val="00A74652"/>
    <w:rsid w:val="00A74921"/>
    <w:rsid w:val="00A74CFB"/>
    <w:rsid w:val="00A75768"/>
    <w:rsid w:val="00A763A5"/>
    <w:rsid w:val="00A76DF8"/>
    <w:rsid w:val="00A771B2"/>
    <w:rsid w:val="00A80897"/>
    <w:rsid w:val="00A81942"/>
    <w:rsid w:val="00A81CDC"/>
    <w:rsid w:val="00A823CE"/>
    <w:rsid w:val="00A82D24"/>
    <w:rsid w:val="00A833DF"/>
    <w:rsid w:val="00A83567"/>
    <w:rsid w:val="00A84A0E"/>
    <w:rsid w:val="00A85804"/>
    <w:rsid w:val="00A85C3F"/>
    <w:rsid w:val="00A86E8C"/>
    <w:rsid w:val="00A875DD"/>
    <w:rsid w:val="00A90D7C"/>
    <w:rsid w:val="00A9100F"/>
    <w:rsid w:val="00A9105F"/>
    <w:rsid w:val="00A91872"/>
    <w:rsid w:val="00A92FFB"/>
    <w:rsid w:val="00A945B1"/>
    <w:rsid w:val="00A94B11"/>
    <w:rsid w:val="00A94B74"/>
    <w:rsid w:val="00A94F76"/>
    <w:rsid w:val="00A95721"/>
    <w:rsid w:val="00A9593E"/>
    <w:rsid w:val="00A95CBF"/>
    <w:rsid w:val="00A95FB3"/>
    <w:rsid w:val="00A97A18"/>
    <w:rsid w:val="00AA0F7F"/>
    <w:rsid w:val="00AA19FB"/>
    <w:rsid w:val="00AA2EDA"/>
    <w:rsid w:val="00AA34F8"/>
    <w:rsid w:val="00AA3CF1"/>
    <w:rsid w:val="00AA4FF8"/>
    <w:rsid w:val="00AA5F2F"/>
    <w:rsid w:val="00AA650C"/>
    <w:rsid w:val="00AA7631"/>
    <w:rsid w:val="00AA78A3"/>
    <w:rsid w:val="00AA7D8F"/>
    <w:rsid w:val="00AB1753"/>
    <w:rsid w:val="00AB18AD"/>
    <w:rsid w:val="00AB1FAC"/>
    <w:rsid w:val="00AB335F"/>
    <w:rsid w:val="00AB33BE"/>
    <w:rsid w:val="00AB4ED9"/>
    <w:rsid w:val="00AB5B34"/>
    <w:rsid w:val="00AB77D0"/>
    <w:rsid w:val="00AB7C46"/>
    <w:rsid w:val="00AC0092"/>
    <w:rsid w:val="00AC013D"/>
    <w:rsid w:val="00AC0CEB"/>
    <w:rsid w:val="00AC0EAB"/>
    <w:rsid w:val="00AC1C11"/>
    <w:rsid w:val="00AC2B5B"/>
    <w:rsid w:val="00AC385B"/>
    <w:rsid w:val="00AC3960"/>
    <w:rsid w:val="00AC6043"/>
    <w:rsid w:val="00AC6E64"/>
    <w:rsid w:val="00AC7301"/>
    <w:rsid w:val="00AD1181"/>
    <w:rsid w:val="00AD1CDC"/>
    <w:rsid w:val="00AD2DC8"/>
    <w:rsid w:val="00AD2F9E"/>
    <w:rsid w:val="00AD304A"/>
    <w:rsid w:val="00AD3204"/>
    <w:rsid w:val="00AD3AD1"/>
    <w:rsid w:val="00AD3C09"/>
    <w:rsid w:val="00AD3FE8"/>
    <w:rsid w:val="00AD4399"/>
    <w:rsid w:val="00AD5A4A"/>
    <w:rsid w:val="00AD5F0B"/>
    <w:rsid w:val="00AD7049"/>
    <w:rsid w:val="00AD74C6"/>
    <w:rsid w:val="00AD798C"/>
    <w:rsid w:val="00AE00E7"/>
    <w:rsid w:val="00AE00E8"/>
    <w:rsid w:val="00AE0388"/>
    <w:rsid w:val="00AE098E"/>
    <w:rsid w:val="00AE1AEF"/>
    <w:rsid w:val="00AE2BFB"/>
    <w:rsid w:val="00AE2DDF"/>
    <w:rsid w:val="00AE4ED8"/>
    <w:rsid w:val="00AE4F2B"/>
    <w:rsid w:val="00AE5210"/>
    <w:rsid w:val="00AE5A7C"/>
    <w:rsid w:val="00AE5F1C"/>
    <w:rsid w:val="00AE5F8C"/>
    <w:rsid w:val="00AE6A7E"/>
    <w:rsid w:val="00AE78F9"/>
    <w:rsid w:val="00AF0F5A"/>
    <w:rsid w:val="00AF1178"/>
    <w:rsid w:val="00AF12A3"/>
    <w:rsid w:val="00AF1B7D"/>
    <w:rsid w:val="00AF40C1"/>
    <w:rsid w:val="00AF6740"/>
    <w:rsid w:val="00AF6886"/>
    <w:rsid w:val="00AF7677"/>
    <w:rsid w:val="00AF7F65"/>
    <w:rsid w:val="00B012C3"/>
    <w:rsid w:val="00B0201B"/>
    <w:rsid w:val="00B047AB"/>
    <w:rsid w:val="00B05133"/>
    <w:rsid w:val="00B05FAF"/>
    <w:rsid w:val="00B06158"/>
    <w:rsid w:val="00B0655E"/>
    <w:rsid w:val="00B0679C"/>
    <w:rsid w:val="00B07867"/>
    <w:rsid w:val="00B109EE"/>
    <w:rsid w:val="00B1189C"/>
    <w:rsid w:val="00B12143"/>
    <w:rsid w:val="00B12463"/>
    <w:rsid w:val="00B142A5"/>
    <w:rsid w:val="00B14A82"/>
    <w:rsid w:val="00B1509C"/>
    <w:rsid w:val="00B15507"/>
    <w:rsid w:val="00B16C1B"/>
    <w:rsid w:val="00B16DE1"/>
    <w:rsid w:val="00B17F30"/>
    <w:rsid w:val="00B20501"/>
    <w:rsid w:val="00B21A37"/>
    <w:rsid w:val="00B21DF0"/>
    <w:rsid w:val="00B2343A"/>
    <w:rsid w:val="00B25777"/>
    <w:rsid w:val="00B25DF4"/>
    <w:rsid w:val="00B26B37"/>
    <w:rsid w:val="00B26C47"/>
    <w:rsid w:val="00B26F86"/>
    <w:rsid w:val="00B271B7"/>
    <w:rsid w:val="00B27490"/>
    <w:rsid w:val="00B30497"/>
    <w:rsid w:val="00B321A0"/>
    <w:rsid w:val="00B323A6"/>
    <w:rsid w:val="00B32DED"/>
    <w:rsid w:val="00B33ACF"/>
    <w:rsid w:val="00B346F8"/>
    <w:rsid w:val="00B3472A"/>
    <w:rsid w:val="00B3521D"/>
    <w:rsid w:val="00B35391"/>
    <w:rsid w:val="00B36297"/>
    <w:rsid w:val="00B362CF"/>
    <w:rsid w:val="00B3671F"/>
    <w:rsid w:val="00B37995"/>
    <w:rsid w:val="00B40580"/>
    <w:rsid w:val="00B4113B"/>
    <w:rsid w:val="00B41569"/>
    <w:rsid w:val="00B4241A"/>
    <w:rsid w:val="00B425A3"/>
    <w:rsid w:val="00B42C73"/>
    <w:rsid w:val="00B431E6"/>
    <w:rsid w:val="00B433EF"/>
    <w:rsid w:val="00B4477D"/>
    <w:rsid w:val="00B45F4D"/>
    <w:rsid w:val="00B46ECE"/>
    <w:rsid w:val="00B50692"/>
    <w:rsid w:val="00B50F44"/>
    <w:rsid w:val="00B512EF"/>
    <w:rsid w:val="00B51A10"/>
    <w:rsid w:val="00B5230E"/>
    <w:rsid w:val="00B535A7"/>
    <w:rsid w:val="00B53734"/>
    <w:rsid w:val="00B53822"/>
    <w:rsid w:val="00B5419B"/>
    <w:rsid w:val="00B553FC"/>
    <w:rsid w:val="00B56811"/>
    <w:rsid w:val="00B60592"/>
    <w:rsid w:val="00B609B2"/>
    <w:rsid w:val="00B60A36"/>
    <w:rsid w:val="00B61987"/>
    <w:rsid w:val="00B62B65"/>
    <w:rsid w:val="00B62E9B"/>
    <w:rsid w:val="00B632B5"/>
    <w:rsid w:val="00B633F3"/>
    <w:rsid w:val="00B64AD9"/>
    <w:rsid w:val="00B64B7F"/>
    <w:rsid w:val="00B64C8D"/>
    <w:rsid w:val="00B652B9"/>
    <w:rsid w:val="00B65ED1"/>
    <w:rsid w:val="00B67572"/>
    <w:rsid w:val="00B67B2D"/>
    <w:rsid w:val="00B70314"/>
    <w:rsid w:val="00B71120"/>
    <w:rsid w:val="00B713EE"/>
    <w:rsid w:val="00B7158B"/>
    <w:rsid w:val="00B717B0"/>
    <w:rsid w:val="00B71CCB"/>
    <w:rsid w:val="00B71F3E"/>
    <w:rsid w:val="00B725F0"/>
    <w:rsid w:val="00B728AA"/>
    <w:rsid w:val="00B72B6B"/>
    <w:rsid w:val="00B72C2B"/>
    <w:rsid w:val="00B72EDB"/>
    <w:rsid w:val="00B7310B"/>
    <w:rsid w:val="00B7336F"/>
    <w:rsid w:val="00B73B5B"/>
    <w:rsid w:val="00B73E68"/>
    <w:rsid w:val="00B74996"/>
    <w:rsid w:val="00B77683"/>
    <w:rsid w:val="00B811DF"/>
    <w:rsid w:val="00B81C73"/>
    <w:rsid w:val="00B81DAD"/>
    <w:rsid w:val="00B826B0"/>
    <w:rsid w:val="00B8286A"/>
    <w:rsid w:val="00B82AE5"/>
    <w:rsid w:val="00B82C6E"/>
    <w:rsid w:val="00B83232"/>
    <w:rsid w:val="00B83960"/>
    <w:rsid w:val="00B84652"/>
    <w:rsid w:val="00B85110"/>
    <w:rsid w:val="00B852C3"/>
    <w:rsid w:val="00B85B83"/>
    <w:rsid w:val="00B86BB7"/>
    <w:rsid w:val="00B87C41"/>
    <w:rsid w:val="00B90B39"/>
    <w:rsid w:val="00B90BD8"/>
    <w:rsid w:val="00B92812"/>
    <w:rsid w:val="00B93A76"/>
    <w:rsid w:val="00B94278"/>
    <w:rsid w:val="00B96A7B"/>
    <w:rsid w:val="00B97A61"/>
    <w:rsid w:val="00BA105A"/>
    <w:rsid w:val="00BA235A"/>
    <w:rsid w:val="00BA2A89"/>
    <w:rsid w:val="00BA2AC0"/>
    <w:rsid w:val="00BA34A7"/>
    <w:rsid w:val="00BA4FFF"/>
    <w:rsid w:val="00BA5FB9"/>
    <w:rsid w:val="00BA6317"/>
    <w:rsid w:val="00BA653B"/>
    <w:rsid w:val="00BB068C"/>
    <w:rsid w:val="00BB0974"/>
    <w:rsid w:val="00BB0B41"/>
    <w:rsid w:val="00BB16D5"/>
    <w:rsid w:val="00BB48E8"/>
    <w:rsid w:val="00BB4F26"/>
    <w:rsid w:val="00BB6DBC"/>
    <w:rsid w:val="00BB73FF"/>
    <w:rsid w:val="00BB7A46"/>
    <w:rsid w:val="00BC0745"/>
    <w:rsid w:val="00BC1886"/>
    <w:rsid w:val="00BC416E"/>
    <w:rsid w:val="00BC45C9"/>
    <w:rsid w:val="00BC6B06"/>
    <w:rsid w:val="00BC7597"/>
    <w:rsid w:val="00BD0C35"/>
    <w:rsid w:val="00BD151B"/>
    <w:rsid w:val="00BD1F8A"/>
    <w:rsid w:val="00BD2B69"/>
    <w:rsid w:val="00BD30D2"/>
    <w:rsid w:val="00BD31DA"/>
    <w:rsid w:val="00BD5B05"/>
    <w:rsid w:val="00BD60C5"/>
    <w:rsid w:val="00BD67CF"/>
    <w:rsid w:val="00BD747B"/>
    <w:rsid w:val="00BD7C81"/>
    <w:rsid w:val="00BD7DEB"/>
    <w:rsid w:val="00BE0022"/>
    <w:rsid w:val="00BE04F9"/>
    <w:rsid w:val="00BE053D"/>
    <w:rsid w:val="00BE1778"/>
    <w:rsid w:val="00BE20B3"/>
    <w:rsid w:val="00BE251B"/>
    <w:rsid w:val="00BE2A1A"/>
    <w:rsid w:val="00BE2E65"/>
    <w:rsid w:val="00BE3EC5"/>
    <w:rsid w:val="00BE4815"/>
    <w:rsid w:val="00BE48F9"/>
    <w:rsid w:val="00BE51C6"/>
    <w:rsid w:val="00BE592E"/>
    <w:rsid w:val="00BE7221"/>
    <w:rsid w:val="00BE7C1B"/>
    <w:rsid w:val="00BF090A"/>
    <w:rsid w:val="00BF3674"/>
    <w:rsid w:val="00BF387D"/>
    <w:rsid w:val="00BF3CBB"/>
    <w:rsid w:val="00BF42E5"/>
    <w:rsid w:val="00BF432C"/>
    <w:rsid w:val="00BF49A7"/>
    <w:rsid w:val="00BF4B19"/>
    <w:rsid w:val="00BF4B46"/>
    <w:rsid w:val="00BF541F"/>
    <w:rsid w:val="00BF747F"/>
    <w:rsid w:val="00BF74E7"/>
    <w:rsid w:val="00BF7DC1"/>
    <w:rsid w:val="00C00B78"/>
    <w:rsid w:val="00C01443"/>
    <w:rsid w:val="00C01F39"/>
    <w:rsid w:val="00C0203E"/>
    <w:rsid w:val="00C027A8"/>
    <w:rsid w:val="00C04CAE"/>
    <w:rsid w:val="00C04D14"/>
    <w:rsid w:val="00C04E43"/>
    <w:rsid w:val="00C0720E"/>
    <w:rsid w:val="00C103C9"/>
    <w:rsid w:val="00C10B31"/>
    <w:rsid w:val="00C10DB8"/>
    <w:rsid w:val="00C10F01"/>
    <w:rsid w:val="00C11BE7"/>
    <w:rsid w:val="00C1225E"/>
    <w:rsid w:val="00C13203"/>
    <w:rsid w:val="00C1477A"/>
    <w:rsid w:val="00C150F6"/>
    <w:rsid w:val="00C15280"/>
    <w:rsid w:val="00C164D2"/>
    <w:rsid w:val="00C16871"/>
    <w:rsid w:val="00C16A16"/>
    <w:rsid w:val="00C20B53"/>
    <w:rsid w:val="00C21CF6"/>
    <w:rsid w:val="00C2203C"/>
    <w:rsid w:val="00C22970"/>
    <w:rsid w:val="00C22DF7"/>
    <w:rsid w:val="00C23084"/>
    <w:rsid w:val="00C233F3"/>
    <w:rsid w:val="00C238CE"/>
    <w:rsid w:val="00C23E3B"/>
    <w:rsid w:val="00C245A4"/>
    <w:rsid w:val="00C246FF"/>
    <w:rsid w:val="00C250CF"/>
    <w:rsid w:val="00C2510F"/>
    <w:rsid w:val="00C27941"/>
    <w:rsid w:val="00C301DA"/>
    <w:rsid w:val="00C30E90"/>
    <w:rsid w:val="00C31667"/>
    <w:rsid w:val="00C32D6F"/>
    <w:rsid w:val="00C32E1E"/>
    <w:rsid w:val="00C358D6"/>
    <w:rsid w:val="00C35C68"/>
    <w:rsid w:val="00C36D2F"/>
    <w:rsid w:val="00C37FC2"/>
    <w:rsid w:val="00C4091E"/>
    <w:rsid w:val="00C417E6"/>
    <w:rsid w:val="00C41D45"/>
    <w:rsid w:val="00C421EE"/>
    <w:rsid w:val="00C42BEC"/>
    <w:rsid w:val="00C440BB"/>
    <w:rsid w:val="00C44647"/>
    <w:rsid w:val="00C44743"/>
    <w:rsid w:val="00C447C8"/>
    <w:rsid w:val="00C44E91"/>
    <w:rsid w:val="00C45F62"/>
    <w:rsid w:val="00C5003F"/>
    <w:rsid w:val="00C50BB4"/>
    <w:rsid w:val="00C50FB8"/>
    <w:rsid w:val="00C51F86"/>
    <w:rsid w:val="00C53737"/>
    <w:rsid w:val="00C5391E"/>
    <w:rsid w:val="00C53D08"/>
    <w:rsid w:val="00C543F1"/>
    <w:rsid w:val="00C55B35"/>
    <w:rsid w:val="00C5602F"/>
    <w:rsid w:val="00C5742C"/>
    <w:rsid w:val="00C60449"/>
    <w:rsid w:val="00C60A7C"/>
    <w:rsid w:val="00C622AA"/>
    <w:rsid w:val="00C62477"/>
    <w:rsid w:val="00C6377B"/>
    <w:rsid w:val="00C64D15"/>
    <w:rsid w:val="00C65243"/>
    <w:rsid w:val="00C6599F"/>
    <w:rsid w:val="00C661D6"/>
    <w:rsid w:val="00C66F97"/>
    <w:rsid w:val="00C70534"/>
    <w:rsid w:val="00C7137A"/>
    <w:rsid w:val="00C720B3"/>
    <w:rsid w:val="00C722A1"/>
    <w:rsid w:val="00C74328"/>
    <w:rsid w:val="00C74B54"/>
    <w:rsid w:val="00C74C69"/>
    <w:rsid w:val="00C7534A"/>
    <w:rsid w:val="00C756EC"/>
    <w:rsid w:val="00C76680"/>
    <w:rsid w:val="00C77822"/>
    <w:rsid w:val="00C779A8"/>
    <w:rsid w:val="00C812AE"/>
    <w:rsid w:val="00C817A9"/>
    <w:rsid w:val="00C81C87"/>
    <w:rsid w:val="00C82BF6"/>
    <w:rsid w:val="00C84BC4"/>
    <w:rsid w:val="00C85570"/>
    <w:rsid w:val="00C86CA0"/>
    <w:rsid w:val="00C87425"/>
    <w:rsid w:val="00C9118D"/>
    <w:rsid w:val="00C91573"/>
    <w:rsid w:val="00C92803"/>
    <w:rsid w:val="00C930AE"/>
    <w:rsid w:val="00C93583"/>
    <w:rsid w:val="00C94D56"/>
    <w:rsid w:val="00C954DD"/>
    <w:rsid w:val="00C95875"/>
    <w:rsid w:val="00C967D0"/>
    <w:rsid w:val="00C96C07"/>
    <w:rsid w:val="00C96CFC"/>
    <w:rsid w:val="00C97060"/>
    <w:rsid w:val="00C9724F"/>
    <w:rsid w:val="00CA04CB"/>
    <w:rsid w:val="00CA09B9"/>
    <w:rsid w:val="00CA0C7A"/>
    <w:rsid w:val="00CA1058"/>
    <w:rsid w:val="00CA1B26"/>
    <w:rsid w:val="00CA1CC5"/>
    <w:rsid w:val="00CA24CC"/>
    <w:rsid w:val="00CA30B1"/>
    <w:rsid w:val="00CA358E"/>
    <w:rsid w:val="00CA43E9"/>
    <w:rsid w:val="00CA464E"/>
    <w:rsid w:val="00CA557D"/>
    <w:rsid w:val="00CA5AF9"/>
    <w:rsid w:val="00CA6F4E"/>
    <w:rsid w:val="00CA7176"/>
    <w:rsid w:val="00CB036C"/>
    <w:rsid w:val="00CB05E6"/>
    <w:rsid w:val="00CB0FA4"/>
    <w:rsid w:val="00CB2195"/>
    <w:rsid w:val="00CB2DF5"/>
    <w:rsid w:val="00CB719B"/>
    <w:rsid w:val="00CC0D30"/>
    <w:rsid w:val="00CC128A"/>
    <w:rsid w:val="00CC1D10"/>
    <w:rsid w:val="00CC2371"/>
    <w:rsid w:val="00CC2A23"/>
    <w:rsid w:val="00CC486B"/>
    <w:rsid w:val="00CC50A5"/>
    <w:rsid w:val="00CC5522"/>
    <w:rsid w:val="00CC5642"/>
    <w:rsid w:val="00CC78B8"/>
    <w:rsid w:val="00CD3DF9"/>
    <w:rsid w:val="00CD3E45"/>
    <w:rsid w:val="00CD43EE"/>
    <w:rsid w:val="00CD496E"/>
    <w:rsid w:val="00CD4A45"/>
    <w:rsid w:val="00CD4A65"/>
    <w:rsid w:val="00CD4FC4"/>
    <w:rsid w:val="00CD5E41"/>
    <w:rsid w:val="00CD6382"/>
    <w:rsid w:val="00CD63A5"/>
    <w:rsid w:val="00CD6FCD"/>
    <w:rsid w:val="00CD74C2"/>
    <w:rsid w:val="00CD7792"/>
    <w:rsid w:val="00CE0836"/>
    <w:rsid w:val="00CE0969"/>
    <w:rsid w:val="00CE0E7C"/>
    <w:rsid w:val="00CE2466"/>
    <w:rsid w:val="00CE32CA"/>
    <w:rsid w:val="00CE53A9"/>
    <w:rsid w:val="00CE7140"/>
    <w:rsid w:val="00CF03B5"/>
    <w:rsid w:val="00CF0D68"/>
    <w:rsid w:val="00CF0E40"/>
    <w:rsid w:val="00CF142D"/>
    <w:rsid w:val="00CF53B1"/>
    <w:rsid w:val="00CF5B78"/>
    <w:rsid w:val="00CF75F8"/>
    <w:rsid w:val="00D001B5"/>
    <w:rsid w:val="00D00A1D"/>
    <w:rsid w:val="00D00F10"/>
    <w:rsid w:val="00D012CB"/>
    <w:rsid w:val="00D01C27"/>
    <w:rsid w:val="00D01D52"/>
    <w:rsid w:val="00D02A6F"/>
    <w:rsid w:val="00D03177"/>
    <w:rsid w:val="00D03515"/>
    <w:rsid w:val="00D03A49"/>
    <w:rsid w:val="00D03AF1"/>
    <w:rsid w:val="00D03F3D"/>
    <w:rsid w:val="00D05085"/>
    <w:rsid w:val="00D061B7"/>
    <w:rsid w:val="00D0685B"/>
    <w:rsid w:val="00D079C9"/>
    <w:rsid w:val="00D118E7"/>
    <w:rsid w:val="00D120B0"/>
    <w:rsid w:val="00D12E08"/>
    <w:rsid w:val="00D13A5D"/>
    <w:rsid w:val="00D1425D"/>
    <w:rsid w:val="00D14956"/>
    <w:rsid w:val="00D14A90"/>
    <w:rsid w:val="00D14FB6"/>
    <w:rsid w:val="00D167C1"/>
    <w:rsid w:val="00D20F6B"/>
    <w:rsid w:val="00D2213D"/>
    <w:rsid w:val="00D223AC"/>
    <w:rsid w:val="00D23A24"/>
    <w:rsid w:val="00D2424B"/>
    <w:rsid w:val="00D25FB9"/>
    <w:rsid w:val="00D26553"/>
    <w:rsid w:val="00D27342"/>
    <w:rsid w:val="00D32EF5"/>
    <w:rsid w:val="00D33229"/>
    <w:rsid w:val="00D3389E"/>
    <w:rsid w:val="00D35768"/>
    <w:rsid w:val="00D374A1"/>
    <w:rsid w:val="00D374B7"/>
    <w:rsid w:val="00D40424"/>
    <w:rsid w:val="00D40731"/>
    <w:rsid w:val="00D41AD1"/>
    <w:rsid w:val="00D41E5A"/>
    <w:rsid w:val="00D41EAF"/>
    <w:rsid w:val="00D42DD2"/>
    <w:rsid w:val="00D433CB"/>
    <w:rsid w:val="00D4346B"/>
    <w:rsid w:val="00D4355F"/>
    <w:rsid w:val="00D43CA7"/>
    <w:rsid w:val="00D43E2F"/>
    <w:rsid w:val="00D44625"/>
    <w:rsid w:val="00D45486"/>
    <w:rsid w:val="00D4561A"/>
    <w:rsid w:val="00D45774"/>
    <w:rsid w:val="00D45CEB"/>
    <w:rsid w:val="00D46C9F"/>
    <w:rsid w:val="00D5070F"/>
    <w:rsid w:val="00D52AA9"/>
    <w:rsid w:val="00D53D08"/>
    <w:rsid w:val="00D57DAA"/>
    <w:rsid w:val="00D61248"/>
    <w:rsid w:val="00D617B4"/>
    <w:rsid w:val="00D628FC"/>
    <w:rsid w:val="00D6553C"/>
    <w:rsid w:val="00D6587C"/>
    <w:rsid w:val="00D65C35"/>
    <w:rsid w:val="00D666DB"/>
    <w:rsid w:val="00D6757C"/>
    <w:rsid w:val="00D67C6E"/>
    <w:rsid w:val="00D708FD"/>
    <w:rsid w:val="00D712DC"/>
    <w:rsid w:val="00D72C62"/>
    <w:rsid w:val="00D7333C"/>
    <w:rsid w:val="00D733DE"/>
    <w:rsid w:val="00D73E03"/>
    <w:rsid w:val="00D75C12"/>
    <w:rsid w:val="00D763C9"/>
    <w:rsid w:val="00D77A9B"/>
    <w:rsid w:val="00D77CA4"/>
    <w:rsid w:val="00D80464"/>
    <w:rsid w:val="00D80AE7"/>
    <w:rsid w:val="00D8108D"/>
    <w:rsid w:val="00D82BE9"/>
    <w:rsid w:val="00D84615"/>
    <w:rsid w:val="00D85900"/>
    <w:rsid w:val="00D85C53"/>
    <w:rsid w:val="00D86544"/>
    <w:rsid w:val="00D8728A"/>
    <w:rsid w:val="00D87A33"/>
    <w:rsid w:val="00D902F7"/>
    <w:rsid w:val="00D90A96"/>
    <w:rsid w:val="00D9104A"/>
    <w:rsid w:val="00D91C2F"/>
    <w:rsid w:val="00D92285"/>
    <w:rsid w:val="00D927C8"/>
    <w:rsid w:val="00D929FF"/>
    <w:rsid w:val="00D92F99"/>
    <w:rsid w:val="00D93706"/>
    <w:rsid w:val="00D942CF"/>
    <w:rsid w:val="00D94458"/>
    <w:rsid w:val="00D9446F"/>
    <w:rsid w:val="00D947BF"/>
    <w:rsid w:val="00D95557"/>
    <w:rsid w:val="00D9561D"/>
    <w:rsid w:val="00D97430"/>
    <w:rsid w:val="00D979DE"/>
    <w:rsid w:val="00DA0084"/>
    <w:rsid w:val="00DA081E"/>
    <w:rsid w:val="00DA0871"/>
    <w:rsid w:val="00DA243E"/>
    <w:rsid w:val="00DA2B66"/>
    <w:rsid w:val="00DA2BAE"/>
    <w:rsid w:val="00DA42C8"/>
    <w:rsid w:val="00DA49CE"/>
    <w:rsid w:val="00DA7DAA"/>
    <w:rsid w:val="00DB069B"/>
    <w:rsid w:val="00DB1BE7"/>
    <w:rsid w:val="00DB1EF3"/>
    <w:rsid w:val="00DB329C"/>
    <w:rsid w:val="00DB395B"/>
    <w:rsid w:val="00DB3AB0"/>
    <w:rsid w:val="00DB3E7B"/>
    <w:rsid w:val="00DB3FAC"/>
    <w:rsid w:val="00DB413E"/>
    <w:rsid w:val="00DB5AC5"/>
    <w:rsid w:val="00DB65E4"/>
    <w:rsid w:val="00DB74AA"/>
    <w:rsid w:val="00DB76A7"/>
    <w:rsid w:val="00DB7CBF"/>
    <w:rsid w:val="00DC0DE6"/>
    <w:rsid w:val="00DC2A5F"/>
    <w:rsid w:val="00DC3387"/>
    <w:rsid w:val="00DC36B0"/>
    <w:rsid w:val="00DC41B7"/>
    <w:rsid w:val="00DC51B2"/>
    <w:rsid w:val="00DC528A"/>
    <w:rsid w:val="00DC5355"/>
    <w:rsid w:val="00DC55A9"/>
    <w:rsid w:val="00DC5E01"/>
    <w:rsid w:val="00DC75F0"/>
    <w:rsid w:val="00DD0321"/>
    <w:rsid w:val="00DD0408"/>
    <w:rsid w:val="00DD13A4"/>
    <w:rsid w:val="00DD22AB"/>
    <w:rsid w:val="00DD2B0C"/>
    <w:rsid w:val="00DD3A1E"/>
    <w:rsid w:val="00DD46E7"/>
    <w:rsid w:val="00DD683B"/>
    <w:rsid w:val="00DE2BCD"/>
    <w:rsid w:val="00DE456D"/>
    <w:rsid w:val="00DE562E"/>
    <w:rsid w:val="00DE5879"/>
    <w:rsid w:val="00DE6226"/>
    <w:rsid w:val="00DE692D"/>
    <w:rsid w:val="00DE70AB"/>
    <w:rsid w:val="00DE7318"/>
    <w:rsid w:val="00DF07E1"/>
    <w:rsid w:val="00DF10DF"/>
    <w:rsid w:val="00DF1D24"/>
    <w:rsid w:val="00DF3A15"/>
    <w:rsid w:val="00DF460B"/>
    <w:rsid w:val="00DF5761"/>
    <w:rsid w:val="00DF67BC"/>
    <w:rsid w:val="00E02A52"/>
    <w:rsid w:val="00E03F28"/>
    <w:rsid w:val="00E043FD"/>
    <w:rsid w:val="00E0500F"/>
    <w:rsid w:val="00E072FF"/>
    <w:rsid w:val="00E10900"/>
    <w:rsid w:val="00E1111E"/>
    <w:rsid w:val="00E114FF"/>
    <w:rsid w:val="00E1315B"/>
    <w:rsid w:val="00E13546"/>
    <w:rsid w:val="00E14517"/>
    <w:rsid w:val="00E14A58"/>
    <w:rsid w:val="00E15605"/>
    <w:rsid w:val="00E159C8"/>
    <w:rsid w:val="00E1606C"/>
    <w:rsid w:val="00E160FB"/>
    <w:rsid w:val="00E16DD9"/>
    <w:rsid w:val="00E17939"/>
    <w:rsid w:val="00E202A1"/>
    <w:rsid w:val="00E206F3"/>
    <w:rsid w:val="00E20CC9"/>
    <w:rsid w:val="00E213C6"/>
    <w:rsid w:val="00E21881"/>
    <w:rsid w:val="00E22984"/>
    <w:rsid w:val="00E234AB"/>
    <w:rsid w:val="00E23FEE"/>
    <w:rsid w:val="00E248A5"/>
    <w:rsid w:val="00E24AD3"/>
    <w:rsid w:val="00E25213"/>
    <w:rsid w:val="00E25783"/>
    <w:rsid w:val="00E26096"/>
    <w:rsid w:val="00E2731C"/>
    <w:rsid w:val="00E27515"/>
    <w:rsid w:val="00E27DF3"/>
    <w:rsid w:val="00E27E6B"/>
    <w:rsid w:val="00E30000"/>
    <w:rsid w:val="00E32310"/>
    <w:rsid w:val="00E331EC"/>
    <w:rsid w:val="00E354B4"/>
    <w:rsid w:val="00E35ACA"/>
    <w:rsid w:val="00E35AD6"/>
    <w:rsid w:val="00E35BD0"/>
    <w:rsid w:val="00E35EE3"/>
    <w:rsid w:val="00E36123"/>
    <w:rsid w:val="00E36A14"/>
    <w:rsid w:val="00E37EB1"/>
    <w:rsid w:val="00E407B8"/>
    <w:rsid w:val="00E40C7E"/>
    <w:rsid w:val="00E447B4"/>
    <w:rsid w:val="00E448D1"/>
    <w:rsid w:val="00E463D3"/>
    <w:rsid w:val="00E46775"/>
    <w:rsid w:val="00E50AA5"/>
    <w:rsid w:val="00E52C97"/>
    <w:rsid w:val="00E539B9"/>
    <w:rsid w:val="00E53C5C"/>
    <w:rsid w:val="00E540F2"/>
    <w:rsid w:val="00E54749"/>
    <w:rsid w:val="00E56BB6"/>
    <w:rsid w:val="00E60259"/>
    <w:rsid w:val="00E605F3"/>
    <w:rsid w:val="00E607AB"/>
    <w:rsid w:val="00E6115F"/>
    <w:rsid w:val="00E617EB"/>
    <w:rsid w:val="00E61EA7"/>
    <w:rsid w:val="00E632E8"/>
    <w:rsid w:val="00E634AC"/>
    <w:rsid w:val="00E64D3A"/>
    <w:rsid w:val="00E669A8"/>
    <w:rsid w:val="00E66D22"/>
    <w:rsid w:val="00E671B8"/>
    <w:rsid w:val="00E6772A"/>
    <w:rsid w:val="00E6779F"/>
    <w:rsid w:val="00E708BE"/>
    <w:rsid w:val="00E71760"/>
    <w:rsid w:val="00E730E4"/>
    <w:rsid w:val="00E73D21"/>
    <w:rsid w:val="00E742A6"/>
    <w:rsid w:val="00E745A5"/>
    <w:rsid w:val="00E75151"/>
    <w:rsid w:val="00E7537F"/>
    <w:rsid w:val="00E77E47"/>
    <w:rsid w:val="00E80F78"/>
    <w:rsid w:val="00E81C93"/>
    <w:rsid w:val="00E81D84"/>
    <w:rsid w:val="00E81F6C"/>
    <w:rsid w:val="00E82254"/>
    <w:rsid w:val="00E830D6"/>
    <w:rsid w:val="00E83835"/>
    <w:rsid w:val="00E8436D"/>
    <w:rsid w:val="00E84ACA"/>
    <w:rsid w:val="00E84EB0"/>
    <w:rsid w:val="00E85AC4"/>
    <w:rsid w:val="00E85C7B"/>
    <w:rsid w:val="00E866AB"/>
    <w:rsid w:val="00E87446"/>
    <w:rsid w:val="00E878EC"/>
    <w:rsid w:val="00E90487"/>
    <w:rsid w:val="00E90614"/>
    <w:rsid w:val="00E91586"/>
    <w:rsid w:val="00E92234"/>
    <w:rsid w:val="00E927F8"/>
    <w:rsid w:val="00E929C9"/>
    <w:rsid w:val="00E92C33"/>
    <w:rsid w:val="00E92CB6"/>
    <w:rsid w:val="00E93552"/>
    <w:rsid w:val="00E93CF2"/>
    <w:rsid w:val="00E96988"/>
    <w:rsid w:val="00E96F1C"/>
    <w:rsid w:val="00EA0000"/>
    <w:rsid w:val="00EA1064"/>
    <w:rsid w:val="00EA1178"/>
    <w:rsid w:val="00EA152F"/>
    <w:rsid w:val="00EA1EE7"/>
    <w:rsid w:val="00EA25D1"/>
    <w:rsid w:val="00EA2A08"/>
    <w:rsid w:val="00EA3624"/>
    <w:rsid w:val="00EA384A"/>
    <w:rsid w:val="00EA44F6"/>
    <w:rsid w:val="00EA44F7"/>
    <w:rsid w:val="00EA564F"/>
    <w:rsid w:val="00EA6876"/>
    <w:rsid w:val="00EA6DC6"/>
    <w:rsid w:val="00EB02E7"/>
    <w:rsid w:val="00EB0406"/>
    <w:rsid w:val="00EB04F0"/>
    <w:rsid w:val="00EB14FE"/>
    <w:rsid w:val="00EB1806"/>
    <w:rsid w:val="00EB1F94"/>
    <w:rsid w:val="00EB1FEB"/>
    <w:rsid w:val="00EB27AA"/>
    <w:rsid w:val="00EB2910"/>
    <w:rsid w:val="00EB422E"/>
    <w:rsid w:val="00EB50B7"/>
    <w:rsid w:val="00EB5159"/>
    <w:rsid w:val="00EB5F73"/>
    <w:rsid w:val="00EB63B2"/>
    <w:rsid w:val="00EB7584"/>
    <w:rsid w:val="00EB7594"/>
    <w:rsid w:val="00EB7737"/>
    <w:rsid w:val="00EC1C88"/>
    <w:rsid w:val="00EC2D20"/>
    <w:rsid w:val="00EC41F8"/>
    <w:rsid w:val="00EC50D2"/>
    <w:rsid w:val="00EC5250"/>
    <w:rsid w:val="00EC552C"/>
    <w:rsid w:val="00EC5BEA"/>
    <w:rsid w:val="00EC5F4B"/>
    <w:rsid w:val="00EC6239"/>
    <w:rsid w:val="00EC6E16"/>
    <w:rsid w:val="00EC7939"/>
    <w:rsid w:val="00EC79FF"/>
    <w:rsid w:val="00ED0DA0"/>
    <w:rsid w:val="00ED29C8"/>
    <w:rsid w:val="00ED32B1"/>
    <w:rsid w:val="00ED4A7F"/>
    <w:rsid w:val="00ED53DD"/>
    <w:rsid w:val="00ED5FFC"/>
    <w:rsid w:val="00ED6171"/>
    <w:rsid w:val="00ED708B"/>
    <w:rsid w:val="00ED7852"/>
    <w:rsid w:val="00ED7A5F"/>
    <w:rsid w:val="00EE0152"/>
    <w:rsid w:val="00EE3A6E"/>
    <w:rsid w:val="00EE3EEE"/>
    <w:rsid w:val="00EE4502"/>
    <w:rsid w:val="00EE582F"/>
    <w:rsid w:val="00EE666C"/>
    <w:rsid w:val="00EE7AD4"/>
    <w:rsid w:val="00EE7D07"/>
    <w:rsid w:val="00EF0445"/>
    <w:rsid w:val="00EF1DB9"/>
    <w:rsid w:val="00EF2B2B"/>
    <w:rsid w:val="00EF4A58"/>
    <w:rsid w:val="00EF4C22"/>
    <w:rsid w:val="00EF7172"/>
    <w:rsid w:val="00EF71EB"/>
    <w:rsid w:val="00EF7622"/>
    <w:rsid w:val="00EF7B34"/>
    <w:rsid w:val="00F005A2"/>
    <w:rsid w:val="00F015B9"/>
    <w:rsid w:val="00F024FD"/>
    <w:rsid w:val="00F026D8"/>
    <w:rsid w:val="00F03EF0"/>
    <w:rsid w:val="00F04B84"/>
    <w:rsid w:val="00F04CDB"/>
    <w:rsid w:val="00F06579"/>
    <w:rsid w:val="00F065EE"/>
    <w:rsid w:val="00F07FF3"/>
    <w:rsid w:val="00F12E03"/>
    <w:rsid w:val="00F12F99"/>
    <w:rsid w:val="00F13FC8"/>
    <w:rsid w:val="00F1500D"/>
    <w:rsid w:val="00F15308"/>
    <w:rsid w:val="00F15889"/>
    <w:rsid w:val="00F15EE2"/>
    <w:rsid w:val="00F17244"/>
    <w:rsid w:val="00F17FDE"/>
    <w:rsid w:val="00F204E7"/>
    <w:rsid w:val="00F21275"/>
    <w:rsid w:val="00F216A3"/>
    <w:rsid w:val="00F21A38"/>
    <w:rsid w:val="00F23715"/>
    <w:rsid w:val="00F253EA"/>
    <w:rsid w:val="00F25AAC"/>
    <w:rsid w:val="00F25FCB"/>
    <w:rsid w:val="00F26581"/>
    <w:rsid w:val="00F275FF"/>
    <w:rsid w:val="00F2779C"/>
    <w:rsid w:val="00F3161D"/>
    <w:rsid w:val="00F32156"/>
    <w:rsid w:val="00F3287A"/>
    <w:rsid w:val="00F3364B"/>
    <w:rsid w:val="00F34B5E"/>
    <w:rsid w:val="00F34C48"/>
    <w:rsid w:val="00F355AE"/>
    <w:rsid w:val="00F36134"/>
    <w:rsid w:val="00F3697B"/>
    <w:rsid w:val="00F36A6E"/>
    <w:rsid w:val="00F371F9"/>
    <w:rsid w:val="00F40B15"/>
    <w:rsid w:val="00F40C32"/>
    <w:rsid w:val="00F411A9"/>
    <w:rsid w:val="00F42B67"/>
    <w:rsid w:val="00F4308B"/>
    <w:rsid w:val="00F435E2"/>
    <w:rsid w:val="00F4365D"/>
    <w:rsid w:val="00F43DE4"/>
    <w:rsid w:val="00F448A5"/>
    <w:rsid w:val="00F4533B"/>
    <w:rsid w:val="00F45E5C"/>
    <w:rsid w:val="00F46E2A"/>
    <w:rsid w:val="00F46FDA"/>
    <w:rsid w:val="00F47823"/>
    <w:rsid w:val="00F50564"/>
    <w:rsid w:val="00F50C47"/>
    <w:rsid w:val="00F50E1F"/>
    <w:rsid w:val="00F51873"/>
    <w:rsid w:val="00F52200"/>
    <w:rsid w:val="00F53B77"/>
    <w:rsid w:val="00F54C44"/>
    <w:rsid w:val="00F55561"/>
    <w:rsid w:val="00F55F8D"/>
    <w:rsid w:val="00F56766"/>
    <w:rsid w:val="00F57BB3"/>
    <w:rsid w:val="00F60934"/>
    <w:rsid w:val="00F61C7E"/>
    <w:rsid w:val="00F62583"/>
    <w:rsid w:val="00F62826"/>
    <w:rsid w:val="00F62DCE"/>
    <w:rsid w:val="00F63027"/>
    <w:rsid w:val="00F63652"/>
    <w:rsid w:val="00F6370B"/>
    <w:rsid w:val="00F63E3E"/>
    <w:rsid w:val="00F6470C"/>
    <w:rsid w:val="00F6474D"/>
    <w:rsid w:val="00F64BB6"/>
    <w:rsid w:val="00F64E0B"/>
    <w:rsid w:val="00F658A5"/>
    <w:rsid w:val="00F661CD"/>
    <w:rsid w:val="00F67C6F"/>
    <w:rsid w:val="00F72566"/>
    <w:rsid w:val="00F72B48"/>
    <w:rsid w:val="00F72D24"/>
    <w:rsid w:val="00F73F7A"/>
    <w:rsid w:val="00F75355"/>
    <w:rsid w:val="00F7557A"/>
    <w:rsid w:val="00F75630"/>
    <w:rsid w:val="00F765F0"/>
    <w:rsid w:val="00F76D0A"/>
    <w:rsid w:val="00F77B17"/>
    <w:rsid w:val="00F77EC7"/>
    <w:rsid w:val="00F81721"/>
    <w:rsid w:val="00F81F39"/>
    <w:rsid w:val="00F825E3"/>
    <w:rsid w:val="00F82A67"/>
    <w:rsid w:val="00F833CE"/>
    <w:rsid w:val="00F8385F"/>
    <w:rsid w:val="00F83AC0"/>
    <w:rsid w:val="00F84198"/>
    <w:rsid w:val="00F84B50"/>
    <w:rsid w:val="00F8579F"/>
    <w:rsid w:val="00F85828"/>
    <w:rsid w:val="00F87C2A"/>
    <w:rsid w:val="00F92332"/>
    <w:rsid w:val="00F9282E"/>
    <w:rsid w:val="00F93FF3"/>
    <w:rsid w:val="00F94B6B"/>
    <w:rsid w:val="00F9594C"/>
    <w:rsid w:val="00F97553"/>
    <w:rsid w:val="00FA0CE5"/>
    <w:rsid w:val="00FA28F4"/>
    <w:rsid w:val="00FA2FA3"/>
    <w:rsid w:val="00FA4F26"/>
    <w:rsid w:val="00FA5941"/>
    <w:rsid w:val="00FA63D9"/>
    <w:rsid w:val="00FA6706"/>
    <w:rsid w:val="00FA6A58"/>
    <w:rsid w:val="00FA7EF1"/>
    <w:rsid w:val="00FB3102"/>
    <w:rsid w:val="00FB3243"/>
    <w:rsid w:val="00FB3A1C"/>
    <w:rsid w:val="00FB4453"/>
    <w:rsid w:val="00FB4A6B"/>
    <w:rsid w:val="00FB4CDE"/>
    <w:rsid w:val="00FB51BC"/>
    <w:rsid w:val="00FB72C3"/>
    <w:rsid w:val="00FB7A52"/>
    <w:rsid w:val="00FB7D8A"/>
    <w:rsid w:val="00FC07BF"/>
    <w:rsid w:val="00FC1D20"/>
    <w:rsid w:val="00FC2D7F"/>
    <w:rsid w:val="00FC2FA0"/>
    <w:rsid w:val="00FC38BB"/>
    <w:rsid w:val="00FC3FB5"/>
    <w:rsid w:val="00FC46F1"/>
    <w:rsid w:val="00FC486C"/>
    <w:rsid w:val="00FC5053"/>
    <w:rsid w:val="00FC5654"/>
    <w:rsid w:val="00FC6824"/>
    <w:rsid w:val="00FC6D1B"/>
    <w:rsid w:val="00FD1622"/>
    <w:rsid w:val="00FD16B7"/>
    <w:rsid w:val="00FD1ED7"/>
    <w:rsid w:val="00FD208F"/>
    <w:rsid w:val="00FD2D47"/>
    <w:rsid w:val="00FD31C9"/>
    <w:rsid w:val="00FD44C7"/>
    <w:rsid w:val="00FD6006"/>
    <w:rsid w:val="00FD7771"/>
    <w:rsid w:val="00FE05DA"/>
    <w:rsid w:val="00FE0F30"/>
    <w:rsid w:val="00FE1458"/>
    <w:rsid w:val="00FE1F2E"/>
    <w:rsid w:val="00FE474A"/>
    <w:rsid w:val="00FE4B03"/>
    <w:rsid w:val="00FE63E5"/>
    <w:rsid w:val="00FE6993"/>
    <w:rsid w:val="00FE6A37"/>
    <w:rsid w:val="00FE78FC"/>
    <w:rsid w:val="00FE7DAB"/>
    <w:rsid w:val="00FF0973"/>
    <w:rsid w:val="00FF4CC1"/>
    <w:rsid w:val="00FF4F52"/>
    <w:rsid w:val="00FF593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17"/>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17"/>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17"/>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17"/>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17"/>
      </w:numPr>
      <w:spacing w:after="60"/>
      <w:outlineLvl w:val="4"/>
    </w:pPr>
    <w:rPr>
      <w:b/>
      <w:i/>
      <w:sz w:val="26"/>
    </w:rPr>
  </w:style>
  <w:style w:type="paragraph" w:styleId="Titre6">
    <w:name w:val="heading 6"/>
    <w:basedOn w:val="Normal"/>
    <w:next w:val="Normal"/>
    <w:link w:val="Titre6Car"/>
    <w:qFormat/>
    <w:rsid w:val="00A2193A"/>
    <w:pPr>
      <w:numPr>
        <w:ilvl w:val="5"/>
        <w:numId w:val="17"/>
      </w:numPr>
      <w:spacing w:after="60"/>
      <w:outlineLvl w:val="5"/>
    </w:pPr>
    <w:rPr>
      <w:b/>
    </w:rPr>
  </w:style>
  <w:style w:type="paragraph" w:styleId="Titre7">
    <w:name w:val="heading 7"/>
    <w:basedOn w:val="Normal"/>
    <w:next w:val="Normal"/>
    <w:link w:val="Titre7Car"/>
    <w:qFormat/>
    <w:rsid w:val="00A2193A"/>
    <w:pPr>
      <w:numPr>
        <w:ilvl w:val="6"/>
        <w:numId w:val="17"/>
      </w:numPr>
      <w:spacing w:after="60"/>
      <w:outlineLvl w:val="6"/>
    </w:pPr>
  </w:style>
  <w:style w:type="paragraph" w:styleId="Titre8">
    <w:name w:val="heading 8"/>
    <w:basedOn w:val="Normal"/>
    <w:next w:val="Normal"/>
    <w:link w:val="Titre8Car"/>
    <w:qFormat/>
    <w:rsid w:val="00A2193A"/>
    <w:pPr>
      <w:numPr>
        <w:ilvl w:val="7"/>
        <w:numId w:val="17"/>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17"/>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96336F"/>
    <w:pPr>
      <w:numPr>
        <w:numId w:val="4"/>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2"/>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header" Target="header1.xml"/><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2.png"/><Relationship Id="rId41" Type="http://schemas.microsoft.com/office/2011/relationships/commentsExtended" Target="commentsExtended.xm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header" Target="header2.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6.emf"/><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comments" Target="comments.xm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eader" Target="header3.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D3F0FE-D8A6-4C9E-94AA-7EB5B7B40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9617</TotalTime>
  <Pages>132</Pages>
  <Words>37536</Words>
  <Characters>206449</Characters>
  <Application>Microsoft Office Word</Application>
  <DocSecurity>0</DocSecurity>
  <Lines>1720</Lines>
  <Paragraphs>486</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243499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1943</cp:revision>
  <cp:lastPrinted>2018-12-28T15:28:00Z</cp:lastPrinted>
  <dcterms:created xsi:type="dcterms:W3CDTF">2018-08-22T09:00:00Z</dcterms:created>
  <dcterms:modified xsi:type="dcterms:W3CDTF">2019-01-03T17:52:00Z</dcterms:modified>
</cp:coreProperties>
</file>